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ЈП ,,Сурчин“</w:t>
      </w:r>
    </w:p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</w:t>
      </w:r>
      <w:r>
        <w:rPr>
          <w:sz w:val="22"/>
          <w:szCs w:val="22"/>
          <w:lang w:val="sr-Cyrl-CS"/>
        </w:rPr>
        <w:t>, Маршала Тита бр. 2.</w:t>
      </w:r>
    </w:p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Датум: </w:t>
      </w:r>
      <w:r w:rsidR="005711D3">
        <w:rPr>
          <w:sz w:val="22"/>
          <w:szCs w:val="22"/>
          <w:lang w:val="sr-Cyrl-RS"/>
        </w:rPr>
        <w:t>17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</w:rPr>
        <w:t>0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  <w:lang w:val="sr-Cyrl-CS"/>
        </w:rPr>
        <w:t>.201</w:t>
      </w:r>
      <w:r w:rsidR="005711D3">
        <w:rPr>
          <w:sz w:val="22"/>
          <w:szCs w:val="22"/>
          <w:lang w:val="sr-Cyrl-RS"/>
        </w:rPr>
        <w:t>9</w:t>
      </w:r>
      <w:r>
        <w:rPr>
          <w:sz w:val="22"/>
          <w:szCs w:val="22"/>
          <w:lang w:val="sr-Cyrl-CS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</w:t>
      </w:r>
      <w:proofErr w:type="spellEnd"/>
      <w:r w:rsidR="009F7422">
        <w:rPr>
          <w:sz w:val="22"/>
          <w:szCs w:val="22"/>
          <w:lang w:val="sr-Cyrl-RS"/>
        </w:rPr>
        <w:t>ине</w:t>
      </w:r>
      <w:proofErr w:type="gramEnd"/>
      <w:r>
        <w:rPr>
          <w:sz w:val="22"/>
          <w:szCs w:val="22"/>
        </w:rPr>
        <w:t>.</w:t>
      </w:r>
    </w:p>
    <w:p w:rsidR="00B07B72" w:rsidRPr="00B07B72" w:rsidRDefault="00B07B72" w:rsidP="00C25A57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322/19</w:t>
      </w:r>
    </w:p>
    <w:p w:rsidR="004A326D" w:rsidRPr="004A326D" w:rsidRDefault="004A326D" w:rsidP="00C97FCF">
      <w:pPr>
        <w:jc w:val="both"/>
        <w:rPr>
          <w:noProof/>
          <w:sz w:val="24"/>
          <w:szCs w:val="24"/>
          <w:lang w:val="sr-Cyrl-RS"/>
        </w:rPr>
      </w:pP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>),</w:t>
      </w:r>
      <w:r w:rsidR="005711D3">
        <w:rPr>
          <w:noProof/>
          <w:sz w:val="24"/>
          <w:szCs w:val="24"/>
          <w:lang w:val="sr-Cyrl-CS"/>
        </w:rPr>
        <w:t xml:space="preserve"> Одлуке о покретању поступка јвне набвке бр. 276/19 од 16.01.2019. године и Решења о образовању Комисије за ЈН 1/19 бр. 276/19-1 од 16.01.2019. године,</w:t>
      </w:r>
      <w:r w:rsidR="00C97FCF">
        <w:rPr>
          <w:noProof/>
          <w:sz w:val="24"/>
          <w:szCs w:val="24"/>
          <w:lang w:val="sr-Cyrl-CS"/>
        </w:rPr>
        <w:t xml:space="preserve">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5711D3">
        <w:rPr>
          <w:noProof/>
          <w:sz w:val="24"/>
          <w:szCs w:val="24"/>
          <w:lang w:val="sr-Cyrl-RS"/>
        </w:rPr>
        <w:t>ЈП „СУРЧИН“</w:t>
      </w:r>
      <w:r w:rsidR="00C25A57">
        <w:rPr>
          <w:noProof/>
          <w:sz w:val="24"/>
          <w:szCs w:val="24"/>
          <w:lang w:val="sr-Cyrl-RS"/>
        </w:rPr>
        <w:t xml:space="preserve"> ул. Маршала Тита бр. 2</w:t>
      </w:r>
      <w:r w:rsidR="00364D4F">
        <w:rPr>
          <w:noProof/>
          <w:sz w:val="24"/>
          <w:szCs w:val="24"/>
          <w:lang w:val="sr-Cyrl-RS"/>
        </w:rPr>
        <w:t>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4A326D" w:rsidRDefault="004A326D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DF4BBA">
        <w:rPr>
          <w:b/>
          <w:noProof/>
          <w:sz w:val="24"/>
          <w:szCs w:val="24"/>
          <w:lang w:val="sr-Cyrl-RS"/>
        </w:rPr>
        <w:t>добара</w:t>
      </w:r>
    </w:p>
    <w:p w:rsidR="00DF4BBA" w:rsidRPr="00DF4BBA" w:rsidRDefault="00DF4BBA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 xml:space="preserve">НАБАВКА ГОРИВА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9F7422">
        <w:rPr>
          <w:noProof/>
          <w:sz w:val="24"/>
          <w:szCs w:val="24"/>
          <w:lang w:val="sr-Cyrl-RS"/>
        </w:rPr>
        <w:t>1</w:t>
      </w:r>
      <w:r w:rsidR="00B57A0F">
        <w:rPr>
          <w:noProof/>
          <w:sz w:val="24"/>
          <w:szCs w:val="24"/>
          <w:lang w:val="sr-Cyrl-CS"/>
        </w:rPr>
        <w:t>/1</w:t>
      </w:r>
      <w:r w:rsidR="005711D3">
        <w:rPr>
          <w:noProof/>
          <w:sz w:val="24"/>
          <w:szCs w:val="24"/>
          <w:lang w:val="sr-Cyrl-RS"/>
        </w:rPr>
        <w:t>9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-</w:t>
      </w:r>
      <w:r w:rsidR="00C25A57" w:rsidRPr="00C25A57">
        <w:rPr>
          <w:b/>
          <w:sz w:val="26"/>
          <w:szCs w:val="26"/>
          <w:highlight w:val="yellow"/>
          <w:u w:val="single"/>
          <w:lang w:val="sr-Cyrl-RS"/>
        </w:rPr>
        <w:t xml:space="preserve"> </w:t>
      </w:r>
      <w:r w:rsidR="00C25A57">
        <w:rPr>
          <w:b/>
          <w:sz w:val="26"/>
          <w:szCs w:val="26"/>
          <w:highlight w:val="yellow"/>
          <w:u w:val="single"/>
          <w:lang w:val="sr-Cyrl-RS"/>
        </w:rPr>
        <w:t>Набавка горива, уља и мазива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C25A57" w:rsidRPr="00C25A57" w:rsidRDefault="000838DD" w:rsidP="00C25A57">
      <w:pPr>
        <w:pStyle w:val="ListParagraph"/>
        <w:rPr>
          <w:lang w:val="sr-Cyrl-RS"/>
        </w:rPr>
      </w:pPr>
      <w:r>
        <w:rPr>
          <w:noProof/>
          <w:lang w:val="sr-Cyrl-RS"/>
        </w:rPr>
        <w:t>По општем ре</w:t>
      </w:r>
      <w:r w:rsidR="006B1A8B">
        <w:rPr>
          <w:noProof/>
          <w:lang w:val="sr-Cyrl-RS"/>
        </w:rPr>
        <w:t xml:space="preserve">чнику јавних набавки  - </w:t>
      </w:r>
      <w:hyperlink r:id="rId7" w:tooltip="09130000 - Нафта и дестилати" w:history="1">
        <w:r w:rsidR="00C25A57" w:rsidRPr="00C25A57">
          <w:rPr>
            <w:rStyle w:val="Hyperlink"/>
            <w:color w:val="000000"/>
          </w:rPr>
          <w:t xml:space="preserve">09130000 - </w:t>
        </w:r>
        <w:proofErr w:type="spellStart"/>
        <w:r w:rsidR="00C25A57" w:rsidRPr="00C25A57">
          <w:rPr>
            <w:rStyle w:val="Hyperlink"/>
            <w:color w:val="000000"/>
          </w:rPr>
          <w:t>нафта</w:t>
        </w:r>
        <w:proofErr w:type="spellEnd"/>
        <w:r w:rsidR="00C25A57" w:rsidRPr="00C25A57">
          <w:rPr>
            <w:rStyle w:val="Hyperlink"/>
            <w:color w:val="000000"/>
          </w:rPr>
          <w:t xml:space="preserve"> и </w:t>
        </w:r>
        <w:proofErr w:type="spellStart"/>
        <w:r w:rsidR="00C25A57" w:rsidRPr="00C25A57">
          <w:rPr>
            <w:rStyle w:val="Hyperlink"/>
            <w:color w:val="000000"/>
          </w:rPr>
          <w:t>дестилати</w:t>
        </w:r>
        <w:proofErr w:type="spellEnd"/>
      </w:hyperlink>
      <w:r w:rsidR="00C25A57" w:rsidRPr="00C25A57">
        <w:rPr>
          <w:lang w:val="sr-Cyrl-RS"/>
        </w:rPr>
        <w:t>;</w:t>
      </w:r>
    </w:p>
    <w:p w:rsidR="000838DD" w:rsidRPr="006B1A8B" w:rsidRDefault="00FC3FFB" w:rsidP="00C25A57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hyperlink r:id="rId8" w:tooltip="09211000 - Уља за подмазивање и средства за подмазивање" w:history="1">
        <w:r w:rsidR="00C25A57" w:rsidRPr="00C25A57">
          <w:rPr>
            <w:rStyle w:val="Hyperlink"/>
            <w:color w:val="000000"/>
            <w:sz w:val="24"/>
            <w:szCs w:val="24"/>
          </w:rPr>
          <w:t xml:space="preserve">09211000 - </w:t>
        </w:r>
        <w:proofErr w:type="spellStart"/>
        <w:proofErr w:type="gramStart"/>
        <w:r w:rsidR="00C25A57" w:rsidRPr="00C25A57">
          <w:rPr>
            <w:rStyle w:val="Hyperlink"/>
            <w:color w:val="000000"/>
            <w:sz w:val="24"/>
            <w:szCs w:val="24"/>
          </w:rPr>
          <w:t>уља</w:t>
        </w:r>
        <w:proofErr w:type="spellEnd"/>
        <w:proofErr w:type="gramEnd"/>
        <w:r w:rsidR="00C25A57"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за</w:t>
        </w:r>
        <w:proofErr w:type="spellEnd"/>
        <w:r w:rsidR="00C25A57"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подмазивање</w:t>
        </w:r>
        <w:proofErr w:type="spellEnd"/>
        <w:r w:rsidR="00C25A57" w:rsidRPr="00C25A57">
          <w:rPr>
            <w:rStyle w:val="Hyperlink"/>
            <w:color w:val="000000"/>
            <w:sz w:val="24"/>
            <w:szCs w:val="24"/>
          </w:rPr>
          <w:t xml:space="preserve"> и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средства</w:t>
        </w:r>
        <w:proofErr w:type="spellEnd"/>
        <w:r w:rsidR="00C25A57"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за</w:t>
        </w:r>
        <w:proofErr w:type="spellEnd"/>
        <w:r w:rsidR="00C25A57"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подмазивање</w:t>
        </w:r>
        <w:proofErr w:type="spellEnd"/>
      </w:hyperlink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C25A57">
        <w:rPr>
          <w:noProof/>
          <w:sz w:val="24"/>
          <w:szCs w:val="24"/>
          <w:lang w:val="sr-Cyrl-CS"/>
        </w:rPr>
        <w:t xml:space="preserve"> ул. 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C25A57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F3673D">
        <w:rPr>
          <w:noProof/>
          <w:sz w:val="24"/>
          <w:szCs w:val="24"/>
          <w:lang w:val="sr-Cyrl-CS"/>
        </w:rPr>
        <w:t xml:space="preserve"> у </w:t>
      </w:r>
      <w:r w:rsidR="00F3673D">
        <w:rPr>
          <w:noProof/>
          <w:sz w:val="24"/>
          <w:szCs w:val="24"/>
          <w:lang w:val="sr-Cyrl-RS"/>
        </w:rPr>
        <w:t>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9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DF4BBA">
        <w:rPr>
          <w:b/>
          <w:i/>
          <w:sz w:val="24"/>
          <w:szCs w:val="24"/>
          <w:lang w:val="sr-Cyrl-RS"/>
        </w:rPr>
        <w:t xml:space="preserve"> ДОБАРА</w:t>
      </w:r>
    </w:p>
    <w:p w:rsidR="006B1A8B" w:rsidRPr="006B1A8B" w:rsidRDefault="005711D3" w:rsidP="00B57A0F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i/>
          <w:sz w:val="24"/>
          <w:szCs w:val="24"/>
          <w:lang w:val="sr-Cyrl-RS"/>
        </w:rPr>
        <w:t xml:space="preserve"> </w:t>
      </w:r>
      <w:r w:rsidR="00C25A57">
        <w:rPr>
          <w:b/>
          <w:sz w:val="26"/>
          <w:szCs w:val="26"/>
          <w:highlight w:val="yellow"/>
          <w:u w:val="single"/>
          <w:lang w:val="sr-Cyrl-RS"/>
        </w:rPr>
        <w:t>Набавка горива, уља и мазива</w:t>
      </w:r>
      <w:r w:rsidR="00C25A57">
        <w:rPr>
          <w:b/>
          <w:noProof/>
          <w:sz w:val="24"/>
          <w:szCs w:val="24"/>
          <w:lang w:val="sr-Cyrl-RS"/>
        </w:rPr>
        <w:t xml:space="preserve">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C25A57">
        <w:rPr>
          <w:b/>
          <w:bCs/>
          <w:i/>
          <w:sz w:val="24"/>
          <w:szCs w:val="24"/>
          <w:lang w:val="sr-Cyrl-CS"/>
        </w:rPr>
        <w:t>1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>
        <w:rPr>
          <w:b/>
          <w:bCs/>
          <w:i/>
          <w:sz w:val="24"/>
          <w:szCs w:val="24"/>
          <w:lang w:val="sr-Cyrl-CS"/>
        </w:rPr>
        <w:t>19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 </w:t>
      </w:r>
      <w:r w:rsidR="00C8642D"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F3673D">
        <w:rPr>
          <w:b/>
          <w:sz w:val="28"/>
          <w:szCs w:val="28"/>
          <w:lang w:val="sr-Cyrl-RS"/>
        </w:rPr>
        <w:t>Маршала Тита бр. 2. Добановци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25A57" w:rsidRDefault="006B1A8B" w:rsidP="00C8642D">
      <w:pPr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</w:p>
    <w:p w:rsidR="002A5F9F" w:rsidRDefault="00C8642D" w:rsidP="00C25A57">
      <w:pPr>
        <w:ind w:firstLine="720"/>
        <w:jc w:val="both"/>
        <w:rPr>
          <w:sz w:val="24"/>
          <w:szCs w:val="24"/>
          <w:lang w:val="sr-Cyrl-RS"/>
        </w:rPr>
      </w:pPr>
      <w:proofErr w:type="spellStart"/>
      <w:r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="006B1A8B"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="006B1A8B"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5711D3">
        <w:rPr>
          <w:b/>
          <w:sz w:val="24"/>
          <w:szCs w:val="24"/>
          <w:highlight w:val="yellow"/>
        </w:rPr>
        <w:t>18</w:t>
      </w:r>
      <w:r w:rsidR="00C25A57">
        <w:rPr>
          <w:b/>
          <w:sz w:val="24"/>
          <w:szCs w:val="24"/>
          <w:highlight w:val="yellow"/>
          <w:lang w:val="sr-Cyrl-RS"/>
        </w:rPr>
        <w:t>.</w:t>
      </w:r>
      <w:r w:rsidR="004A326D">
        <w:rPr>
          <w:b/>
          <w:sz w:val="24"/>
          <w:szCs w:val="24"/>
          <w:highlight w:val="yellow"/>
          <w:lang w:val="sr-Cyrl-RS"/>
        </w:rPr>
        <w:t>0</w:t>
      </w:r>
      <w:r w:rsidR="00C25A57">
        <w:rPr>
          <w:b/>
          <w:sz w:val="24"/>
          <w:szCs w:val="24"/>
          <w:highlight w:val="yellow"/>
        </w:rPr>
        <w:t>2</w:t>
      </w:r>
      <w:r w:rsidR="005711D3">
        <w:rPr>
          <w:b/>
          <w:sz w:val="24"/>
          <w:szCs w:val="24"/>
          <w:highlight w:val="yellow"/>
          <w:lang w:val="sr-Cyrl-RS"/>
        </w:rPr>
        <w:t>.2019</w:t>
      </w:r>
      <w:r w:rsidR="00C25A57">
        <w:rPr>
          <w:b/>
          <w:sz w:val="24"/>
          <w:szCs w:val="24"/>
          <w:highlight w:val="yellow"/>
          <w:lang w:val="sr-Cyrl-RS"/>
        </w:rPr>
        <w:t>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Pr="006E13C8">
        <w:rPr>
          <w:sz w:val="24"/>
          <w:szCs w:val="24"/>
          <w:highlight w:val="yellow"/>
          <w:lang w:val="sr-Cyrl-RS"/>
        </w:rPr>
        <w:t xml:space="preserve"> </w:t>
      </w:r>
      <w:r w:rsidRPr="006E13C8">
        <w:rPr>
          <w:sz w:val="24"/>
          <w:szCs w:val="24"/>
          <w:highlight w:val="yellow"/>
        </w:rPr>
        <w:t xml:space="preserve">а </w:t>
      </w:r>
      <w:proofErr w:type="spellStart"/>
      <w:r w:rsidRPr="006E13C8">
        <w:rPr>
          <w:sz w:val="24"/>
          <w:szCs w:val="24"/>
          <w:highlight w:val="yellow"/>
        </w:rPr>
        <w:t>најкасније</w:t>
      </w:r>
      <w:proofErr w:type="spellEnd"/>
      <w:r w:rsidRPr="006E13C8">
        <w:rPr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sz w:val="24"/>
          <w:szCs w:val="24"/>
          <w:highlight w:val="yellow"/>
        </w:rPr>
        <w:t>до</w:t>
      </w:r>
      <w:proofErr w:type="spellEnd"/>
      <w:r w:rsidRPr="006E13C8">
        <w:rPr>
          <w:b/>
          <w:sz w:val="24"/>
          <w:szCs w:val="24"/>
          <w:highlight w:val="yellow"/>
        </w:rPr>
        <w:t xml:space="preserve"> 1</w:t>
      </w:r>
      <w:r w:rsidR="00F3673D">
        <w:rPr>
          <w:b/>
          <w:sz w:val="24"/>
          <w:szCs w:val="24"/>
          <w:highlight w:val="yellow"/>
          <w:lang w:val="sr-Cyrl-CS"/>
        </w:rPr>
        <w:t>2</w:t>
      </w:r>
      <w:r w:rsidRPr="006E13C8">
        <w:rPr>
          <w:b/>
          <w:sz w:val="24"/>
          <w:szCs w:val="24"/>
          <w:highlight w:val="yellow"/>
          <w:lang w:val="sr-Cyrl-RS"/>
        </w:rPr>
        <w:t>.</w:t>
      </w:r>
      <w:r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Pr="006E13C8">
        <w:rPr>
          <w:b/>
          <w:sz w:val="24"/>
          <w:szCs w:val="24"/>
          <w:highlight w:val="yellow"/>
        </w:rPr>
        <w:t>часова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последњег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дана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рока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подношење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понуда</w:t>
      </w:r>
      <w:proofErr w:type="spellEnd"/>
      <w:r w:rsidRPr="007973FE">
        <w:rPr>
          <w:sz w:val="24"/>
          <w:szCs w:val="24"/>
          <w:lang w:val="sr-Cyrl-RS"/>
        </w:rPr>
        <w:t>.</w:t>
      </w:r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Благовременим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ће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сматрати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само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које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стигну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адресу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буду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заведене</w:t>
      </w:r>
      <w:proofErr w:type="spellEnd"/>
      <w:r w:rsidRPr="007973FE">
        <w:rPr>
          <w:sz w:val="24"/>
          <w:szCs w:val="24"/>
        </w:rPr>
        <w:t xml:space="preserve"> у </w:t>
      </w:r>
      <w:proofErr w:type="spellStart"/>
      <w:r w:rsidRPr="007973FE">
        <w:rPr>
          <w:sz w:val="24"/>
          <w:szCs w:val="24"/>
        </w:rPr>
        <w:t>Архиви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најкасније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до</w:t>
      </w:r>
      <w:proofErr w:type="spellEnd"/>
      <w:r w:rsidRPr="007973FE">
        <w:rPr>
          <w:sz w:val="24"/>
          <w:szCs w:val="24"/>
        </w:rPr>
        <w:t xml:space="preserve"> 1</w:t>
      </w:r>
      <w:r w:rsidR="00F3673D">
        <w:rPr>
          <w:sz w:val="24"/>
          <w:szCs w:val="24"/>
          <w:lang w:val="sr-Cyrl-CS"/>
        </w:rPr>
        <w:t>2</w:t>
      </w:r>
      <w:r w:rsidRPr="007973FE">
        <w:rPr>
          <w:sz w:val="24"/>
          <w:szCs w:val="24"/>
        </w:rPr>
        <w:t xml:space="preserve">.00 </w:t>
      </w:r>
      <w:proofErr w:type="spellStart"/>
      <w:r w:rsidRPr="007973FE">
        <w:rPr>
          <w:sz w:val="24"/>
          <w:szCs w:val="24"/>
        </w:rPr>
        <w:t>часова</w:t>
      </w:r>
      <w:proofErr w:type="spellEnd"/>
      <w:r w:rsidRPr="007973FE">
        <w:rPr>
          <w:sz w:val="24"/>
          <w:szCs w:val="24"/>
        </w:rPr>
        <w:t xml:space="preserve"> </w:t>
      </w:r>
      <w:r w:rsidRPr="007973FE">
        <w:rPr>
          <w:sz w:val="24"/>
          <w:szCs w:val="24"/>
          <w:lang w:val="sr-Cyrl-RS"/>
        </w:rPr>
        <w:t>последњег дана рока</w:t>
      </w:r>
      <w:r w:rsidRPr="007973FE">
        <w:rPr>
          <w:sz w:val="24"/>
          <w:szCs w:val="24"/>
        </w:rPr>
        <w:t xml:space="preserve">, </w:t>
      </w:r>
      <w:proofErr w:type="spellStart"/>
      <w:r w:rsidRPr="007973FE">
        <w:rPr>
          <w:sz w:val="24"/>
          <w:szCs w:val="24"/>
        </w:rPr>
        <w:t>укључујући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упућене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поштом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препоручено</w:t>
      </w:r>
      <w:proofErr w:type="spellEnd"/>
      <w:r w:rsidRPr="007973FE">
        <w:rPr>
          <w:sz w:val="24"/>
          <w:szCs w:val="24"/>
        </w:rPr>
        <w:t xml:space="preserve">. </w:t>
      </w:r>
      <w:r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F3673D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l-SI"/>
        </w:rPr>
        <w:t>.00 часова.</w:t>
      </w: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9F7422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 w:rsidRPr="009F7422">
        <w:rPr>
          <w:b/>
          <w:noProof/>
          <w:sz w:val="24"/>
          <w:szCs w:val="24"/>
          <w:lang w:val="sr-Cyrl-CS"/>
        </w:rPr>
        <w:tab/>
      </w:r>
      <w:r w:rsidR="00234BF3" w:rsidRPr="009F7422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9F7422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9F7422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9F7422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F3673D">
        <w:rPr>
          <w:b/>
          <w:noProof/>
          <w:sz w:val="24"/>
          <w:szCs w:val="24"/>
          <w:highlight w:val="yellow"/>
          <w:lang w:val="sr-Cyrl-CS"/>
        </w:rPr>
        <w:t>у 12</w:t>
      </w:r>
      <w:r w:rsidR="00C8642D" w:rsidRPr="009F7422">
        <w:rPr>
          <w:b/>
          <w:noProof/>
          <w:sz w:val="24"/>
          <w:szCs w:val="24"/>
          <w:highlight w:val="yellow"/>
          <w:lang w:val="sr-Cyrl-CS"/>
        </w:rPr>
        <w:t>.15</w:t>
      </w:r>
      <w:r w:rsidR="004A326D" w:rsidRPr="009F7422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5711D3">
        <w:rPr>
          <w:b/>
          <w:noProof/>
          <w:sz w:val="24"/>
          <w:szCs w:val="24"/>
          <w:highlight w:val="yellow"/>
        </w:rPr>
        <w:t>18</w:t>
      </w:r>
      <w:r w:rsidR="007167E9" w:rsidRPr="009F7422">
        <w:rPr>
          <w:b/>
          <w:noProof/>
          <w:sz w:val="24"/>
          <w:szCs w:val="24"/>
          <w:highlight w:val="yellow"/>
          <w:lang w:val="sr-Cyrl-CS"/>
        </w:rPr>
        <w:t>.0</w:t>
      </w:r>
      <w:r w:rsidR="00C25A57" w:rsidRPr="009F7422">
        <w:rPr>
          <w:b/>
          <w:noProof/>
          <w:sz w:val="24"/>
          <w:szCs w:val="24"/>
          <w:highlight w:val="yellow"/>
        </w:rPr>
        <w:t>2</w:t>
      </w:r>
      <w:r w:rsidR="005711D3">
        <w:rPr>
          <w:b/>
          <w:noProof/>
          <w:sz w:val="24"/>
          <w:szCs w:val="24"/>
          <w:highlight w:val="yellow"/>
          <w:lang w:val="sr-Cyrl-CS"/>
        </w:rPr>
        <w:t>.2019</w:t>
      </w:r>
      <w:r w:rsidR="006E13C8" w:rsidRPr="009F7422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9F7422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F3673D">
        <w:rPr>
          <w:noProof/>
          <w:sz w:val="24"/>
          <w:szCs w:val="24"/>
          <w:lang w:val="sr-Cyrl-CS"/>
        </w:rPr>
        <w:t>Маршала Тита бр. 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 xml:space="preserve">року од </w:t>
      </w:r>
      <w:r w:rsidR="00F3673D">
        <w:rPr>
          <w:noProof/>
          <w:sz w:val="24"/>
          <w:szCs w:val="24"/>
          <w:lang w:val="sr-Cyrl-CS"/>
        </w:rPr>
        <w:t>25</w:t>
      </w:r>
      <w:r w:rsidR="00B57A0F">
        <w:rPr>
          <w:noProof/>
          <w:sz w:val="24"/>
          <w:szCs w:val="24"/>
          <w:lang w:val="sr-Cyrl-CS"/>
        </w:rPr>
        <w:t xml:space="preserve"> (</w:t>
      </w:r>
      <w:r w:rsidR="00F3673D">
        <w:rPr>
          <w:noProof/>
          <w:sz w:val="24"/>
          <w:szCs w:val="24"/>
          <w:lang w:val="sr-Cyrl-CS"/>
        </w:rPr>
        <w:t>двадесетпет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10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</w:t>
      </w:r>
      <w:r w:rsidR="00DB4FBA" w:rsidRPr="009F7422">
        <w:rPr>
          <w:b/>
          <w:noProof/>
          <w:sz w:val="24"/>
          <w:szCs w:val="24"/>
          <w:lang w:val="sr-Cyrl-RS"/>
        </w:rPr>
        <w:t>06</w:t>
      </w:r>
      <w:r w:rsidR="004F7DC2" w:rsidRPr="009F7422">
        <w:rPr>
          <w:b/>
          <w:noProof/>
          <w:sz w:val="24"/>
          <w:szCs w:val="24"/>
          <w:lang w:val="sr-Cyrl-RS"/>
        </w:rPr>
        <w:t>2/80-80-765</w:t>
      </w:r>
      <w:r w:rsidR="00B57A0F" w:rsidRPr="009F7422">
        <w:rPr>
          <w:b/>
          <w:noProof/>
          <w:sz w:val="24"/>
          <w:szCs w:val="24"/>
          <w:lang w:val="sr-Cyrl-RS"/>
        </w:rPr>
        <w:t>, 06</w:t>
      </w:r>
      <w:r w:rsidR="004F7DC2" w:rsidRPr="009F7422">
        <w:rPr>
          <w:b/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C25A57" w:rsidRDefault="00C25A57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215455" w:rsidRDefault="00215455" w:rsidP="00C25A57">
      <w:pPr>
        <w:tabs>
          <w:tab w:val="left" w:pos="5670"/>
        </w:tabs>
        <w:rPr>
          <w:sz w:val="22"/>
          <w:szCs w:val="22"/>
          <w:lang w:val="sr-Cyrl-RS"/>
        </w:rPr>
      </w:pPr>
    </w:p>
    <w:p w:rsidR="00215455" w:rsidRDefault="00215455" w:rsidP="00215455">
      <w:pPr>
        <w:rPr>
          <w:sz w:val="22"/>
          <w:szCs w:val="22"/>
          <w:lang w:val="sr-Cyrl-RS"/>
        </w:rPr>
      </w:pPr>
    </w:p>
    <w:p w:rsidR="005733B4" w:rsidRPr="00215455" w:rsidRDefault="00215455" w:rsidP="005733B4">
      <w:pPr>
        <w:tabs>
          <w:tab w:val="left" w:pos="592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bookmarkStart w:id="0" w:name="_GoBack"/>
      <w:bookmarkEnd w:id="0"/>
    </w:p>
    <w:p w:rsidR="00215455" w:rsidRPr="00215455" w:rsidRDefault="00215455" w:rsidP="00215455">
      <w:pPr>
        <w:tabs>
          <w:tab w:val="left" w:pos="5925"/>
        </w:tabs>
        <w:rPr>
          <w:sz w:val="22"/>
          <w:szCs w:val="22"/>
          <w:lang w:val="sr-Cyrl-RS"/>
        </w:rPr>
      </w:pPr>
    </w:p>
    <w:sectPr w:rsidR="00215455" w:rsidRPr="00215455">
      <w:headerReference w:type="default" r:id="rId11"/>
      <w:footerReference w:type="default" r:id="rId12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FB" w:rsidRDefault="00FC3FFB">
      <w:r>
        <w:separator/>
      </w:r>
    </w:p>
  </w:endnote>
  <w:endnote w:type="continuationSeparator" w:id="0">
    <w:p w:rsidR="00FC3FFB" w:rsidRDefault="00FC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FB" w:rsidRDefault="00FC3FFB">
      <w:r>
        <w:separator/>
      </w:r>
    </w:p>
  </w:footnote>
  <w:footnote w:type="continuationSeparator" w:id="0">
    <w:p w:rsidR="00FC3FFB" w:rsidRDefault="00FC3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732C1"/>
    <w:rsid w:val="000838DD"/>
    <w:rsid w:val="000E0745"/>
    <w:rsid w:val="001161D2"/>
    <w:rsid w:val="0015422C"/>
    <w:rsid w:val="001B0592"/>
    <w:rsid w:val="001E07E4"/>
    <w:rsid w:val="00215455"/>
    <w:rsid w:val="00234BF3"/>
    <w:rsid w:val="00252E0F"/>
    <w:rsid w:val="00256B67"/>
    <w:rsid w:val="00285E99"/>
    <w:rsid w:val="002A5F9F"/>
    <w:rsid w:val="002E1BAD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711D3"/>
    <w:rsid w:val="005733B4"/>
    <w:rsid w:val="005734E2"/>
    <w:rsid w:val="00582EF0"/>
    <w:rsid w:val="0058692F"/>
    <w:rsid w:val="005A344E"/>
    <w:rsid w:val="005B01D4"/>
    <w:rsid w:val="005D6F7D"/>
    <w:rsid w:val="006442DC"/>
    <w:rsid w:val="00657A30"/>
    <w:rsid w:val="0067681D"/>
    <w:rsid w:val="006B1A8B"/>
    <w:rsid w:val="006E13C8"/>
    <w:rsid w:val="006E619C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0B3"/>
    <w:rsid w:val="00827CF8"/>
    <w:rsid w:val="008C0BF3"/>
    <w:rsid w:val="008C22A1"/>
    <w:rsid w:val="009964F6"/>
    <w:rsid w:val="009A1A2D"/>
    <w:rsid w:val="009E6473"/>
    <w:rsid w:val="009F7276"/>
    <w:rsid w:val="009F7422"/>
    <w:rsid w:val="00A363B2"/>
    <w:rsid w:val="00AD10C9"/>
    <w:rsid w:val="00B07B72"/>
    <w:rsid w:val="00B357CB"/>
    <w:rsid w:val="00B5036E"/>
    <w:rsid w:val="00B57A0F"/>
    <w:rsid w:val="00BB2EAB"/>
    <w:rsid w:val="00BD21DF"/>
    <w:rsid w:val="00BF0AF5"/>
    <w:rsid w:val="00C02176"/>
    <w:rsid w:val="00C25A57"/>
    <w:rsid w:val="00C65322"/>
    <w:rsid w:val="00C77D3A"/>
    <w:rsid w:val="00C854BE"/>
    <w:rsid w:val="00C8642D"/>
    <w:rsid w:val="00C97FCF"/>
    <w:rsid w:val="00CD0B9C"/>
    <w:rsid w:val="00D53065"/>
    <w:rsid w:val="00DB4FBA"/>
    <w:rsid w:val="00DB59D2"/>
    <w:rsid w:val="00DD36BF"/>
    <w:rsid w:val="00DF4BBA"/>
    <w:rsid w:val="00E01CF2"/>
    <w:rsid w:val="00F3673D"/>
    <w:rsid w:val="00F430C8"/>
    <w:rsid w:val="00F53DE2"/>
    <w:rsid w:val="00F62818"/>
    <w:rsid w:val="00F91532"/>
    <w:rsid w:val="00FA598B"/>
    <w:rsid w:val="00FC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08353-32A4-4038-ACED-78A57E4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A5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09000000-3\\09200000-1\\09210000-4\\09211000-1'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trvFullCPV','s09000000-3\\09100000-0\\09130000-9'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bavkejpsurc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psurcin.org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12</cp:revision>
  <cp:lastPrinted>2019-01-17T08:50:00Z</cp:lastPrinted>
  <dcterms:created xsi:type="dcterms:W3CDTF">2016-02-01T12:20:00Z</dcterms:created>
  <dcterms:modified xsi:type="dcterms:W3CDTF">2019-01-17T10:14:00Z</dcterms:modified>
</cp:coreProperties>
</file>