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6C" w:rsidRPr="005C222A" w:rsidRDefault="005C222A" w:rsidP="005C222A">
      <w:pPr>
        <w:spacing w:after="0"/>
        <w:rPr>
          <w:rFonts w:ascii="Times New Roman" w:hAnsi="Times New Roman" w:cs="Times New Roman"/>
          <w:lang w:val="sr-Cyrl-RS"/>
        </w:rPr>
      </w:pPr>
      <w:bookmarkStart w:id="0" w:name="_GoBack"/>
      <w:bookmarkEnd w:id="0"/>
      <w:r w:rsidRPr="005C222A">
        <w:rPr>
          <w:rFonts w:ascii="Times New Roman" w:hAnsi="Times New Roman" w:cs="Times New Roman"/>
          <w:lang w:val="sr-Cyrl-RS"/>
        </w:rPr>
        <w:t>ЈП „Сурчин“</w:t>
      </w:r>
    </w:p>
    <w:p w:rsidR="005C222A" w:rsidRPr="005C222A" w:rsidRDefault="005C222A" w:rsidP="005C222A">
      <w:pPr>
        <w:spacing w:after="0"/>
        <w:rPr>
          <w:rFonts w:ascii="Times New Roman" w:hAnsi="Times New Roman" w:cs="Times New Roman"/>
          <w:lang w:val="sr-Cyrl-RS"/>
        </w:rPr>
      </w:pPr>
      <w:r w:rsidRPr="005C222A">
        <w:rPr>
          <w:rFonts w:ascii="Times New Roman" w:hAnsi="Times New Roman" w:cs="Times New Roman"/>
          <w:lang w:val="sr-Cyrl-RS"/>
        </w:rPr>
        <w:t>Сурчин, ул. Војвођанска бр. 80.</w:t>
      </w:r>
    </w:p>
    <w:p w:rsidR="005C222A" w:rsidRPr="005C222A" w:rsidRDefault="005C222A" w:rsidP="005C222A">
      <w:pPr>
        <w:spacing w:after="0"/>
        <w:rPr>
          <w:rFonts w:ascii="Times New Roman" w:hAnsi="Times New Roman" w:cs="Times New Roman"/>
          <w:lang w:val="sr-Cyrl-RS"/>
        </w:rPr>
      </w:pPr>
      <w:r w:rsidRPr="005C222A">
        <w:rPr>
          <w:rFonts w:ascii="Times New Roman" w:hAnsi="Times New Roman" w:cs="Times New Roman"/>
          <w:lang w:val="sr-Cyrl-RS"/>
        </w:rPr>
        <w:t>Датум: 11.05.2015 године.</w:t>
      </w:r>
    </w:p>
    <w:p w:rsidR="005C222A" w:rsidRDefault="005C222A" w:rsidP="005C222A">
      <w:pPr>
        <w:spacing w:after="0"/>
        <w:rPr>
          <w:rFonts w:ascii="Times New Roman" w:hAnsi="Times New Roman" w:cs="Times New Roman"/>
          <w:lang w:val="sr-Cyrl-RS"/>
        </w:rPr>
      </w:pPr>
      <w:r w:rsidRPr="005C222A">
        <w:rPr>
          <w:rFonts w:ascii="Times New Roman" w:hAnsi="Times New Roman" w:cs="Times New Roman"/>
          <w:lang w:val="sr-Cyrl-RS"/>
        </w:rPr>
        <w:t>Број: 3386/2015</w:t>
      </w:r>
    </w:p>
    <w:p w:rsidR="005C222A" w:rsidRDefault="005C222A" w:rsidP="005C222A">
      <w:pPr>
        <w:spacing w:after="0"/>
        <w:rPr>
          <w:rFonts w:ascii="Times New Roman" w:hAnsi="Times New Roman" w:cs="Times New Roman"/>
          <w:lang w:val="sr-Cyrl-RS"/>
        </w:rPr>
      </w:pPr>
    </w:p>
    <w:p w:rsidR="005C222A" w:rsidRDefault="005C222A" w:rsidP="005C22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</w:t>
      </w:r>
    </w:p>
    <w:p w:rsidR="005C222A" w:rsidRDefault="005C222A" w:rsidP="005C22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5C222A" w:rsidRDefault="005C222A" w:rsidP="005C22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5C222A" w:rsidRDefault="005C222A" w:rsidP="005C22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5C222A" w:rsidRDefault="005C222A" w:rsidP="005C22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5C222A" w:rsidRDefault="005C222A" w:rsidP="005C22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5C222A" w:rsidRDefault="005C222A" w:rsidP="005C22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5C222A" w:rsidRDefault="005C222A" w:rsidP="005C22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5C222A" w:rsidRPr="005C222A" w:rsidRDefault="005C222A" w:rsidP="005C22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И З М Е Н Е</w:t>
      </w:r>
    </w:p>
    <w:p w:rsidR="005C222A" w:rsidRDefault="005C222A" w:rsidP="005C222A">
      <w:pPr>
        <w:spacing w:after="0" w:line="240" w:lineRule="auto"/>
        <w:ind w:left="284" w:right="284"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val="sr-Cyrl-CS"/>
        </w:rPr>
      </w:pPr>
      <w:r w:rsidRPr="005C222A"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>КОНКУРСНА ДОКУМЕНТАЦИЈА</w:t>
      </w:r>
    </w:p>
    <w:p w:rsidR="005C222A" w:rsidRPr="005C222A" w:rsidRDefault="005C222A" w:rsidP="005C222A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32"/>
          <w:szCs w:val="32"/>
          <w:lang w:val="sr-Cyrl-CS"/>
        </w:rPr>
      </w:pPr>
      <w:r w:rsidRPr="005C222A"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 xml:space="preserve">ЈНМВ број </w:t>
      </w:r>
      <w:r w:rsidRPr="005C222A">
        <w:rPr>
          <w:rFonts w:ascii="Times New Roman" w:eastAsia="Calibri" w:hAnsi="Times New Roman" w:cs="Times New Roman"/>
          <w:b/>
          <w:sz w:val="32"/>
          <w:szCs w:val="32"/>
        </w:rPr>
        <w:t>7</w:t>
      </w:r>
      <w:r w:rsidRPr="005C222A">
        <w:rPr>
          <w:rFonts w:ascii="Times New Roman" w:eastAsia="Calibri" w:hAnsi="Times New Roman" w:cs="Times New Roman"/>
          <w:b/>
          <w:sz w:val="32"/>
          <w:szCs w:val="32"/>
          <w:lang w:val="sr-Cyrl-RS"/>
        </w:rPr>
        <w:t>/</w:t>
      </w:r>
      <w:r w:rsidRPr="005C222A"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>1</w:t>
      </w:r>
      <w:r w:rsidRPr="005C222A">
        <w:rPr>
          <w:rFonts w:ascii="Times New Roman" w:eastAsia="Calibri" w:hAnsi="Times New Roman" w:cs="Times New Roman"/>
          <w:b/>
          <w:sz w:val="32"/>
          <w:szCs w:val="32"/>
        </w:rPr>
        <w:t>5</w:t>
      </w:r>
    </w:p>
    <w:p w:rsidR="005C222A" w:rsidRPr="005C222A" w:rsidRDefault="005C222A" w:rsidP="005C222A">
      <w:pPr>
        <w:tabs>
          <w:tab w:val="left" w:pos="3390"/>
        </w:tabs>
        <w:spacing w:after="0" w:line="240" w:lineRule="auto"/>
        <w:ind w:left="284" w:right="284"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val="sr-Cyrl-CS"/>
        </w:rPr>
      </w:pPr>
    </w:p>
    <w:p w:rsidR="005C222A" w:rsidRPr="005C222A" w:rsidRDefault="005C222A" w:rsidP="005C222A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32"/>
          <w:szCs w:val="32"/>
          <w:lang w:val="sr-Cyrl-RS"/>
        </w:rPr>
      </w:pPr>
      <w:r w:rsidRPr="005C222A">
        <w:rPr>
          <w:rFonts w:ascii="Times New Roman" w:eastAsia="Calibri" w:hAnsi="Times New Roman" w:cs="Times New Roman"/>
          <w:b/>
          <w:sz w:val="32"/>
          <w:szCs w:val="32"/>
          <w:lang w:val="sr-Cyrl-RS"/>
        </w:rPr>
        <w:t>ДИМНИЧАРСКЕ УСЛУГЕ</w:t>
      </w:r>
    </w:p>
    <w:p w:rsidR="005C222A" w:rsidRPr="005C222A" w:rsidRDefault="005C222A" w:rsidP="005C222A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32"/>
          <w:szCs w:val="32"/>
          <w:lang w:val="sr-Cyrl-CS"/>
        </w:rPr>
      </w:pPr>
    </w:p>
    <w:p w:rsidR="005C222A" w:rsidRPr="005C222A" w:rsidRDefault="005C222A" w:rsidP="005C222A">
      <w:pPr>
        <w:numPr>
          <w:ilvl w:val="0"/>
          <w:numId w:val="1"/>
        </w:numPr>
        <w:spacing w:after="0" w:line="240" w:lineRule="auto"/>
        <w:ind w:right="284"/>
        <w:jc w:val="both"/>
        <w:rPr>
          <w:rFonts w:ascii="Times New Roman" w:eastAsia="Calibri" w:hAnsi="Times New Roman" w:cs="Times New Roman"/>
          <w:b/>
          <w:sz w:val="32"/>
          <w:szCs w:val="32"/>
          <w:lang w:val="sr-Cyrl-CS"/>
        </w:rPr>
      </w:pPr>
      <w:r w:rsidRPr="005C222A">
        <w:rPr>
          <w:rFonts w:ascii="Times New Roman" w:eastAsia="Calibri" w:hAnsi="Times New Roman" w:cs="Times New Roman"/>
          <w:b/>
          <w:sz w:val="32"/>
          <w:szCs w:val="32"/>
          <w:lang w:val="sr-Cyrl-RS"/>
        </w:rPr>
        <w:t>90915000</w:t>
      </w:r>
      <w:r w:rsidRPr="005C222A"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>-</w:t>
      </w:r>
      <w:r w:rsidRPr="005C222A">
        <w:rPr>
          <w:rFonts w:ascii="Times New Roman" w:eastAsia="Calibri" w:hAnsi="Times New Roman" w:cs="Times New Roman"/>
          <w:b/>
          <w:sz w:val="32"/>
          <w:szCs w:val="32"/>
          <w:lang w:val="sr-Cyrl-RS"/>
        </w:rPr>
        <w:t>чишћење димњака и димоводних цеви</w:t>
      </w:r>
    </w:p>
    <w:p w:rsidR="005C222A" w:rsidRPr="005C222A" w:rsidRDefault="005C222A" w:rsidP="005C222A">
      <w:pPr>
        <w:spacing w:after="0" w:line="240" w:lineRule="auto"/>
        <w:ind w:left="284" w:right="284" w:firstLine="567"/>
        <w:rPr>
          <w:rFonts w:ascii="Times New Roman" w:eastAsia="Calibri" w:hAnsi="Times New Roman" w:cs="Times New Roman"/>
          <w:b/>
          <w:sz w:val="32"/>
          <w:szCs w:val="32"/>
          <w:lang w:val="sr-Cyrl-CS"/>
        </w:rPr>
      </w:pPr>
    </w:p>
    <w:p w:rsidR="005C222A" w:rsidRPr="005C222A" w:rsidRDefault="005C222A" w:rsidP="005C222A">
      <w:pPr>
        <w:spacing w:after="0" w:line="240" w:lineRule="auto"/>
        <w:ind w:left="284" w:right="284"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val="sr-Cyrl-CS"/>
        </w:rPr>
      </w:pPr>
    </w:p>
    <w:p w:rsidR="005C222A" w:rsidRPr="005C222A" w:rsidRDefault="005C222A" w:rsidP="005C222A">
      <w:pPr>
        <w:spacing w:after="0" w:line="240" w:lineRule="auto"/>
        <w:ind w:left="284" w:right="284"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val="sr-Cyrl-R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 xml:space="preserve">             </w:t>
      </w:r>
    </w:p>
    <w:p w:rsidR="005C222A" w:rsidRPr="005C222A" w:rsidRDefault="005C222A" w:rsidP="005C222A">
      <w:pPr>
        <w:spacing w:after="0" w:line="240" w:lineRule="auto"/>
        <w:ind w:left="2520"/>
        <w:jc w:val="center"/>
        <w:rPr>
          <w:rFonts w:ascii="Times New Roman" w:eastAsia="Calibri" w:hAnsi="Times New Roman" w:cs="Times New Roman"/>
          <w:sz w:val="24"/>
          <w:szCs w:val="20"/>
          <w:lang w:val="sr-Cyrl-CS"/>
        </w:rPr>
      </w:pPr>
    </w:p>
    <w:p w:rsidR="005C222A" w:rsidRPr="005C222A" w:rsidRDefault="005C222A" w:rsidP="005C222A">
      <w:pPr>
        <w:tabs>
          <w:tab w:val="left" w:pos="9960"/>
        </w:tabs>
        <w:spacing w:after="0" w:line="240" w:lineRule="auto"/>
        <w:ind w:left="426" w:right="284" w:firstLine="567"/>
        <w:jc w:val="center"/>
        <w:rPr>
          <w:rFonts w:ascii="Times New Roman" w:eastAsia="Calibri" w:hAnsi="Times New Roman" w:cs="Times New Roman"/>
          <w:sz w:val="24"/>
          <w:szCs w:val="20"/>
          <w:lang w:val="hr-HR"/>
        </w:rPr>
      </w:pPr>
    </w:p>
    <w:p w:rsidR="005C222A" w:rsidRPr="005C222A" w:rsidRDefault="005C222A" w:rsidP="005C222A">
      <w:pPr>
        <w:tabs>
          <w:tab w:val="left" w:pos="9960"/>
        </w:tabs>
        <w:spacing w:after="0" w:line="240" w:lineRule="auto"/>
        <w:ind w:left="284" w:right="284" w:firstLine="567"/>
        <w:jc w:val="center"/>
        <w:rPr>
          <w:rFonts w:ascii="Times New Roman" w:eastAsia="Calibri" w:hAnsi="Times New Roman" w:cs="Times New Roman"/>
          <w:sz w:val="24"/>
          <w:szCs w:val="20"/>
          <w:lang w:val="sr-Cyrl-CS"/>
        </w:rPr>
      </w:pPr>
    </w:p>
    <w:p w:rsidR="00930F64" w:rsidRDefault="000770D4" w:rsidP="005C222A">
      <w:pPr>
        <w:spacing w:after="0"/>
        <w:rPr>
          <w:rFonts w:ascii="Times New Roman" w:eastAsia="Calibri" w:hAnsi="Times New Roman" w:cs="Times New Roman"/>
          <w:sz w:val="24"/>
          <w:szCs w:val="20"/>
          <w:lang w:val="sr-Cyrl-RS"/>
        </w:rPr>
      </w:pPr>
      <w:r>
        <w:rPr>
          <w:rFonts w:ascii="Times New Roman" w:eastAsia="Calibri" w:hAnsi="Times New Roman" w:cs="Times New Roman"/>
          <w:sz w:val="24"/>
          <w:szCs w:val="20"/>
          <w:lang w:val="sr-Cyrl-RS"/>
        </w:rPr>
        <w:t xml:space="preserve"> - </w:t>
      </w:r>
      <w:r w:rsidR="005C222A">
        <w:rPr>
          <w:rFonts w:ascii="Times New Roman" w:eastAsia="Calibri" w:hAnsi="Times New Roman" w:cs="Times New Roman"/>
          <w:sz w:val="24"/>
          <w:szCs w:val="20"/>
          <w:lang w:val="sr-Cyrl-CS"/>
        </w:rPr>
        <w:t xml:space="preserve">Измене се састоје у допуни одељка </w:t>
      </w:r>
      <w:r w:rsidR="005C222A">
        <w:rPr>
          <w:rFonts w:ascii="Times New Roman" w:eastAsia="Calibri" w:hAnsi="Times New Roman" w:cs="Times New Roman"/>
          <w:sz w:val="24"/>
          <w:szCs w:val="20"/>
        </w:rPr>
        <w:t>III</w:t>
      </w:r>
      <w:r w:rsidR="00930F64">
        <w:rPr>
          <w:rFonts w:ascii="Times New Roman" w:eastAsia="Calibri" w:hAnsi="Times New Roman" w:cs="Times New Roman"/>
          <w:sz w:val="24"/>
          <w:szCs w:val="20"/>
          <w:lang w:val="sr-Cyrl-RS"/>
        </w:rPr>
        <w:t>.</w:t>
      </w:r>
      <w:r w:rsidR="005C222A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  <w:lang w:val="sr-Cyrl-RS"/>
        </w:rPr>
        <w:t>Конкурсне документације</w:t>
      </w:r>
      <w:r>
        <w:rPr>
          <w:rFonts w:ascii="Times New Roman" w:eastAsia="Calibri" w:hAnsi="Times New Roman" w:cs="Times New Roman"/>
          <w:sz w:val="24"/>
          <w:szCs w:val="20"/>
          <w:lang w:val="sr-Latn-BA"/>
        </w:rPr>
        <w:t xml:space="preserve"> </w:t>
      </w:r>
    </w:p>
    <w:p w:rsidR="000770D4" w:rsidRPr="000770D4" w:rsidRDefault="00930F64" w:rsidP="005C222A">
      <w:pPr>
        <w:spacing w:after="0"/>
        <w:rPr>
          <w:rFonts w:ascii="Times New Roman" w:eastAsia="Calibri" w:hAnsi="Times New Roman" w:cs="Times New Roman"/>
          <w:sz w:val="24"/>
          <w:szCs w:val="20"/>
          <w:lang w:val="sr-Cyrl-CS"/>
        </w:rPr>
      </w:pPr>
      <w:r>
        <w:rPr>
          <w:rFonts w:ascii="Times New Roman" w:eastAsia="Calibri" w:hAnsi="Times New Roman" w:cs="Times New Roman"/>
          <w:sz w:val="24"/>
          <w:szCs w:val="20"/>
          <w:lang w:val="sr-Cyrl-RS"/>
        </w:rPr>
        <w:t xml:space="preserve">   </w:t>
      </w:r>
      <w:r w:rsidR="000770D4">
        <w:rPr>
          <w:rFonts w:ascii="Times New Roman" w:eastAsia="Calibri" w:hAnsi="Times New Roman" w:cs="Times New Roman"/>
          <w:sz w:val="24"/>
          <w:szCs w:val="20"/>
          <w:lang w:val="sr-Cyrl-RS"/>
        </w:rPr>
        <w:t>тако што се на страни 19</w:t>
      </w:r>
      <w:r>
        <w:rPr>
          <w:rFonts w:ascii="Times New Roman" w:eastAsia="Calibri" w:hAnsi="Times New Roman" w:cs="Times New Roman"/>
          <w:sz w:val="24"/>
          <w:szCs w:val="20"/>
          <w:lang w:val="sr-Cyrl-RS"/>
        </w:rPr>
        <w:t>.</w:t>
      </w:r>
      <w:r w:rsidR="000770D4">
        <w:rPr>
          <w:rFonts w:ascii="Times New Roman" w:eastAsia="Calibri" w:hAnsi="Times New Roman" w:cs="Times New Roman"/>
          <w:sz w:val="24"/>
          <w:szCs w:val="20"/>
          <w:lang w:val="sr-Cyrl-RS"/>
        </w:rPr>
        <w:t xml:space="preserve"> Конкурсне документације додаје тачка</w:t>
      </w:r>
      <w:r w:rsidR="000770D4">
        <w:rPr>
          <w:rFonts w:ascii="Times New Roman" w:eastAsia="Calibri" w:hAnsi="Times New Roman" w:cs="Times New Roman"/>
          <w:sz w:val="24"/>
          <w:szCs w:val="20"/>
          <w:lang w:val="sr-Latn-BA"/>
        </w:rPr>
        <w:t xml:space="preserve"> -</w:t>
      </w:r>
      <w:r w:rsidR="000770D4">
        <w:rPr>
          <w:rFonts w:ascii="Times New Roman" w:eastAsia="Calibri" w:hAnsi="Times New Roman" w:cs="Times New Roman"/>
          <w:sz w:val="24"/>
          <w:szCs w:val="20"/>
          <w:lang w:val="sr-Cyrl-RS"/>
        </w:rPr>
        <w:t xml:space="preserve"> </w:t>
      </w:r>
      <w:r w:rsidR="000770D4">
        <w:rPr>
          <w:rFonts w:ascii="Times New Roman" w:eastAsia="Calibri" w:hAnsi="Times New Roman" w:cs="Times New Roman"/>
          <w:sz w:val="24"/>
          <w:szCs w:val="20"/>
          <w:lang w:val="sr-Latn-BA"/>
        </w:rPr>
        <w:t>III.2.</w:t>
      </w:r>
    </w:p>
    <w:p w:rsidR="000770D4" w:rsidRDefault="000770D4" w:rsidP="005C222A">
      <w:pPr>
        <w:spacing w:after="0"/>
        <w:rPr>
          <w:rFonts w:ascii="Times New Roman" w:eastAsia="Calibri" w:hAnsi="Times New Roman" w:cs="Times New Roman"/>
          <w:sz w:val="24"/>
          <w:szCs w:val="20"/>
          <w:lang w:val="sr-Latn-BA"/>
        </w:rPr>
      </w:pPr>
    </w:p>
    <w:p w:rsidR="000770D4" w:rsidRDefault="000770D4" w:rsidP="005C222A">
      <w:pPr>
        <w:spacing w:after="0"/>
        <w:rPr>
          <w:rFonts w:ascii="Times New Roman" w:eastAsia="Calibri" w:hAnsi="Times New Roman" w:cs="Times New Roman"/>
          <w:sz w:val="24"/>
          <w:szCs w:val="20"/>
          <w:lang w:val="sr-Latn-BA"/>
        </w:rPr>
      </w:pPr>
    </w:p>
    <w:p w:rsidR="000770D4" w:rsidRDefault="000770D4" w:rsidP="005C222A">
      <w:pPr>
        <w:spacing w:after="0"/>
        <w:rPr>
          <w:rFonts w:ascii="Times New Roman" w:hAnsi="Times New Roman" w:cs="Times New Roman"/>
          <w:lang w:val="sr-Cyrl-RS"/>
        </w:rPr>
      </w:pPr>
    </w:p>
    <w:p w:rsidR="000770D4" w:rsidRDefault="000770D4" w:rsidP="005C222A">
      <w:pPr>
        <w:spacing w:after="0"/>
        <w:rPr>
          <w:rFonts w:ascii="Times New Roman" w:hAnsi="Times New Roman" w:cs="Times New Roman"/>
          <w:lang w:val="sr-Cyrl-RS"/>
        </w:rPr>
      </w:pPr>
    </w:p>
    <w:p w:rsidR="000770D4" w:rsidRDefault="000770D4" w:rsidP="005C222A">
      <w:pPr>
        <w:spacing w:after="0"/>
        <w:rPr>
          <w:rFonts w:ascii="Times New Roman" w:hAnsi="Times New Roman" w:cs="Times New Roman"/>
          <w:lang w:val="sr-Cyrl-RS"/>
        </w:rPr>
      </w:pPr>
    </w:p>
    <w:p w:rsidR="000770D4" w:rsidRDefault="000770D4" w:rsidP="005C222A">
      <w:pPr>
        <w:spacing w:after="0"/>
        <w:rPr>
          <w:rFonts w:ascii="Times New Roman" w:hAnsi="Times New Roman" w:cs="Times New Roman"/>
          <w:lang w:val="sr-Cyrl-RS"/>
        </w:rPr>
      </w:pPr>
    </w:p>
    <w:p w:rsidR="000770D4" w:rsidRDefault="000770D4" w:rsidP="005C222A">
      <w:pPr>
        <w:spacing w:after="0"/>
        <w:rPr>
          <w:rFonts w:ascii="Times New Roman" w:hAnsi="Times New Roman" w:cs="Times New Roman"/>
          <w:lang w:val="sr-Cyrl-RS"/>
        </w:rPr>
      </w:pPr>
    </w:p>
    <w:p w:rsidR="000770D4" w:rsidRDefault="000770D4" w:rsidP="005C222A">
      <w:pPr>
        <w:spacing w:after="0"/>
        <w:rPr>
          <w:rFonts w:ascii="Times New Roman" w:hAnsi="Times New Roman" w:cs="Times New Roman"/>
          <w:lang w:val="sr-Cyrl-RS"/>
        </w:rPr>
      </w:pPr>
    </w:p>
    <w:p w:rsidR="000770D4" w:rsidRDefault="000770D4" w:rsidP="005C222A">
      <w:pPr>
        <w:spacing w:after="0"/>
        <w:rPr>
          <w:rFonts w:ascii="Times New Roman" w:hAnsi="Times New Roman" w:cs="Times New Roman"/>
          <w:lang w:val="sr-Cyrl-RS"/>
        </w:rPr>
      </w:pPr>
    </w:p>
    <w:p w:rsidR="00D40ACB" w:rsidRDefault="00D40ACB" w:rsidP="000770D4">
      <w:pPr>
        <w:spacing w:after="0"/>
        <w:ind w:left="540" w:hanging="540"/>
        <w:rPr>
          <w:rFonts w:ascii="Times New Roman" w:hAnsi="Times New Roman" w:cs="Times New Roman"/>
          <w:b/>
          <w:lang w:val="sr-Cyrl-RS"/>
        </w:rPr>
      </w:pPr>
    </w:p>
    <w:p w:rsidR="00153C82" w:rsidRPr="00153C82" w:rsidRDefault="000770D4" w:rsidP="000770D4">
      <w:pPr>
        <w:spacing w:after="0"/>
        <w:ind w:left="540" w:hanging="540"/>
        <w:rPr>
          <w:rFonts w:ascii="Times New Roman" w:hAnsi="Times New Roman" w:cs="Times New Roman"/>
          <w:b/>
          <w:lang w:val="sr-Cyrl-RS"/>
        </w:rPr>
      </w:pPr>
      <w:r w:rsidRPr="00153C82">
        <w:rPr>
          <w:rFonts w:ascii="Times New Roman" w:hAnsi="Times New Roman" w:cs="Times New Roman"/>
          <w:b/>
          <w:lang w:val="sr-Latn-BA"/>
        </w:rPr>
        <w:t>III.2.</w:t>
      </w:r>
    </w:p>
    <w:p w:rsidR="000770D4" w:rsidRDefault="00153C82" w:rsidP="00153C82">
      <w:pPr>
        <w:spacing w:after="0"/>
        <w:ind w:left="630" w:hanging="63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</w:t>
      </w:r>
      <w:r w:rsidR="000770D4">
        <w:rPr>
          <w:rFonts w:ascii="Times New Roman" w:hAnsi="Times New Roman" w:cs="Times New Roman"/>
          <w:lang w:val="sr-Latn-BA"/>
        </w:rPr>
        <w:t xml:space="preserve"> </w:t>
      </w:r>
      <w:r w:rsidR="000770D4">
        <w:rPr>
          <w:rFonts w:ascii="Times New Roman" w:hAnsi="Times New Roman" w:cs="Times New Roman"/>
          <w:lang w:val="sr-Cyrl-RS"/>
        </w:rPr>
        <w:t>Додатни услови на основу члана</w:t>
      </w:r>
      <w:r w:rsidR="000770D4">
        <w:rPr>
          <w:rFonts w:ascii="Times New Roman" w:hAnsi="Times New Roman" w:cs="Times New Roman"/>
        </w:rPr>
        <w:t xml:space="preserve"> 76. </w:t>
      </w:r>
      <w:r w:rsidR="000770D4">
        <w:rPr>
          <w:rFonts w:ascii="Times New Roman" w:hAnsi="Times New Roman" w:cs="Times New Roman"/>
          <w:lang w:val="sr-Cyrl-RS"/>
        </w:rPr>
        <w:t>Закона о јавним набавкама, за учешће у поступку ЈНМВ           7/15 и документација којом се доказује испуњеност ових услова.</w:t>
      </w:r>
    </w:p>
    <w:p w:rsidR="000770D4" w:rsidRDefault="000770D4" w:rsidP="005C222A">
      <w:pPr>
        <w:spacing w:after="0"/>
        <w:rPr>
          <w:rFonts w:ascii="Times New Roman" w:hAnsi="Times New Roman" w:cs="Times New Roman"/>
          <w:lang w:val="sr-Cyrl-RS"/>
        </w:rPr>
      </w:pPr>
    </w:p>
    <w:p w:rsidR="00153C82" w:rsidRPr="00153C82" w:rsidRDefault="000770D4" w:rsidP="005C222A">
      <w:pPr>
        <w:spacing w:after="0"/>
        <w:rPr>
          <w:rFonts w:ascii="Times New Roman" w:hAnsi="Times New Roman" w:cs="Times New Roman"/>
          <w:b/>
          <w:lang w:val="sr-Cyrl-RS"/>
        </w:rPr>
      </w:pPr>
      <w:r w:rsidRPr="00153C82">
        <w:rPr>
          <w:rFonts w:ascii="Times New Roman" w:hAnsi="Times New Roman" w:cs="Times New Roman"/>
          <w:b/>
          <w:lang w:val="sr-Latn-BA"/>
        </w:rPr>
        <w:t>III.2.1.</w:t>
      </w:r>
    </w:p>
    <w:p w:rsidR="000770D4" w:rsidRDefault="000770D4" w:rsidP="00153C82">
      <w:pPr>
        <w:spacing w:after="0"/>
        <w:ind w:left="54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Latn-BA"/>
        </w:rPr>
        <w:t xml:space="preserve"> </w:t>
      </w:r>
      <w:r w:rsidR="00153C82" w:rsidRPr="00153C8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Услов</w:t>
      </w:r>
      <w:r w:rsidR="00153C82" w:rsidRPr="00153C82">
        <w:rPr>
          <w:rFonts w:ascii="Times New Roman" w:eastAsia="Calibri" w:hAnsi="Times New Roman" w:cs="Times New Roman"/>
          <w:sz w:val="24"/>
          <w:szCs w:val="24"/>
          <w:lang w:val="sr-Cyrl-CS"/>
        </w:rPr>
        <w:t>: Право на учешће у поступку има понуђач ако располаже неопходним</w:t>
      </w:r>
      <w:r w:rsidR="00153C8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кадровским капацитетом.</w:t>
      </w:r>
    </w:p>
    <w:p w:rsidR="00153C82" w:rsidRDefault="00153C82" w:rsidP="00153C82">
      <w:pPr>
        <w:spacing w:after="0"/>
        <w:ind w:left="54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- да понуђач у тренутку подношења понуде има минимум осам (8) запослених људи на неодређено време.</w:t>
      </w:r>
    </w:p>
    <w:p w:rsidR="00D40ACB" w:rsidRDefault="00D40ACB" w:rsidP="00153C82">
      <w:pPr>
        <w:spacing w:after="0"/>
        <w:ind w:left="54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- да понуђач у тренутку подношења понуде има минимум једног запосленог који поседује дозволу за рад на висини.</w:t>
      </w:r>
    </w:p>
    <w:p w:rsidR="00153C82" w:rsidRDefault="00153C82" w:rsidP="00153C82">
      <w:pPr>
        <w:spacing w:after="0"/>
        <w:ind w:left="54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- испуњености овог услова доказује се достваљањем  фотокопије пријаве на обавезно социјално осигурање (М - образац).</w:t>
      </w:r>
    </w:p>
    <w:p w:rsidR="00D40ACB" w:rsidRDefault="00D40ACB" w:rsidP="00153C82">
      <w:pPr>
        <w:spacing w:after="0"/>
        <w:ind w:left="54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- достављањем сертификата - дозволе за рад на висини.</w:t>
      </w:r>
    </w:p>
    <w:p w:rsidR="00153C82" w:rsidRDefault="00153C82" w:rsidP="00153C82">
      <w:pPr>
        <w:spacing w:after="0"/>
        <w:ind w:left="540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153C82" w:rsidRDefault="00153C82" w:rsidP="00153C82">
      <w:pPr>
        <w:spacing w:after="0"/>
        <w:rPr>
          <w:rFonts w:ascii="Times New Roman" w:eastAsia="Calibri" w:hAnsi="Times New Roman" w:cs="Times New Roman"/>
          <w:b/>
          <w:lang w:val="sr-Latn-BA"/>
        </w:rPr>
      </w:pPr>
      <w:r w:rsidRPr="00153C82">
        <w:rPr>
          <w:rFonts w:ascii="Times New Roman" w:eastAsia="Calibri" w:hAnsi="Times New Roman" w:cs="Times New Roman"/>
          <w:b/>
          <w:lang w:val="sr-Latn-BA"/>
        </w:rPr>
        <w:t>III.2.2.</w:t>
      </w:r>
      <w:r w:rsidRPr="00153C82">
        <w:rPr>
          <w:rFonts w:ascii="Times New Roman" w:eastAsia="Calibri" w:hAnsi="Times New Roman" w:cs="Times New Roman"/>
          <w:b/>
          <w:lang w:val="sr-Cyrl-CS"/>
        </w:rPr>
        <w:t xml:space="preserve"> </w:t>
      </w:r>
    </w:p>
    <w:p w:rsidR="00153C82" w:rsidRDefault="00153C82" w:rsidP="00153C82">
      <w:pPr>
        <w:spacing w:after="0"/>
        <w:ind w:left="63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53C8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Услов</w:t>
      </w:r>
      <w:r w:rsidRPr="00153C82">
        <w:rPr>
          <w:rFonts w:ascii="Times New Roman" w:eastAsia="Calibri" w:hAnsi="Times New Roman" w:cs="Times New Roman"/>
          <w:sz w:val="24"/>
          <w:szCs w:val="24"/>
          <w:lang w:val="sr-Cyrl-CS"/>
        </w:rPr>
        <w:t>: Право на учешће у поступку има понуђач ако располаже неопходним</w:t>
      </w:r>
      <w:r w:rsidR="00BB1828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="00BB1828">
        <w:rPr>
          <w:rFonts w:ascii="Times New Roman" w:eastAsia="Calibri" w:hAnsi="Times New Roman" w:cs="Times New Roman"/>
          <w:sz w:val="24"/>
          <w:szCs w:val="24"/>
          <w:lang w:val="sr-Cyrl-RS"/>
        </w:rPr>
        <w:t>техничким капацитетом.</w:t>
      </w:r>
    </w:p>
    <w:p w:rsidR="00BB1828" w:rsidRDefault="00BB1828" w:rsidP="00153C82">
      <w:pPr>
        <w:spacing w:after="0"/>
        <w:ind w:left="63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- да понуђач у свом власништву има минимум једно доставно возило.</w:t>
      </w:r>
    </w:p>
    <w:p w:rsidR="00BB1828" w:rsidRDefault="00BB1828" w:rsidP="00153C82">
      <w:pPr>
        <w:spacing w:after="0"/>
        <w:ind w:left="63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- испуњеност овог услова доказује се достављањем фотокопије важеће саобраћајне дозволе.</w:t>
      </w:r>
    </w:p>
    <w:p w:rsidR="00BB1828" w:rsidRDefault="00BB1828" w:rsidP="00BB1828">
      <w:pPr>
        <w:spacing w:after="0"/>
        <w:ind w:left="630" w:hanging="63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B1828" w:rsidRPr="00D40ACB" w:rsidRDefault="00BB1828" w:rsidP="00BB1828">
      <w:pPr>
        <w:spacing w:after="0"/>
        <w:ind w:left="630" w:hanging="630"/>
        <w:rPr>
          <w:rFonts w:ascii="Times New Roman" w:eastAsia="Calibri" w:hAnsi="Times New Roman" w:cs="Times New Roman"/>
          <w:b/>
          <w:lang w:val="sr-Latn-BA"/>
        </w:rPr>
      </w:pPr>
      <w:r w:rsidRPr="00D40ACB">
        <w:rPr>
          <w:rFonts w:ascii="Times New Roman" w:eastAsia="Calibri" w:hAnsi="Times New Roman" w:cs="Times New Roman"/>
          <w:b/>
          <w:lang w:val="sr-Latn-BA"/>
        </w:rPr>
        <w:t>III.2.3.</w:t>
      </w:r>
    </w:p>
    <w:p w:rsidR="00BB1828" w:rsidRDefault="00BB1828" w:rsidP="00BB1828">
      <w:pPr>
        <w:spacing w:after="0"/>
        <w:ind w:left="63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153C8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Услов</w:t>
      </w:r>
      <w:r w:rsidRPr="00153C8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Право на учешће у поступку има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понуђач ако у поступку пружања својих услуга поштује одређене стандарде.</w:t>
      </w:r>
    </w:p>
    <w:p w:rsidR="00BB1828" w:rsidRPr="00BB1828" w:rsidRDefault="00BB1828" w:rsidP="00BB1828">
      <w:pPr>
        <w:spacing w:after="0"/>
        <w:ind w:left="63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ISO 14001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стандард.</w:t>
      </w:r>
    </w:p>
    <w:p w:rsidR="00BB1828" w:rsidRDefault="00BB1828" w:rsidP="00BB1828">
      <w:pPr>
        <w:spacing w:after="0"/>
        <w:ind w:left="63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OHSAS 18001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стандард.</w:t>
      </w:r>
    </w:p>
    <w:p w:rsidR="00BB1828" w:rsidRPr="00BB1828" w:rsidRDefault="00BB1828" w:rsidP="00BB1828">
      <w:pPr>
        <w:spacing w:after="0"/>
        <w:ind w:left="630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испуњеност овог услова понуђач доказује достављањем сертификата о испуњености ових стандарда. </w:t>
      </w:r>
    </w:p>
    <w:p w:rsidR="000770D4" w:rsidRPr="000770D4" w:rsidRDefault="000770D4" w:rsidP="005C222A">
      <w:pPr>
        <w:spacing w:after="0"/>
        <w:rPr>
          <w:rFonts w:ascii="Times New Roman" w:hAnsi="Times New Roman" w:cs="Times New Roman"/>
        </w:rPr>
      </w:pPr>
    </w:p>
    <w:p w:rsidR="000370FE" w:rsidRDefault="000370FE" w:rsidP="000370FE">
      <w:pPr>
        <w:rPr>
          <w:rFonts w:ascii="Times New Roman" w:hAnsi="Times New Roman" w:cs="Times New Roman"/>
          <w:lang w:val="sr-Cyrl-RS"/>
        </w:rPr>
      </w:pPr>
    </w:p>
    <w:p w:rsidR="000370FE" w:rsidRDefault="000370FE" w:rsidP="000370FE">
      <w:pPr>
        <w:rPr>
          <w:rFonts w:ascii="Times New Roman" w:hAnsi="Times New Roman" w:cs="Times New Roman"/>
          <w:lang w:val="sr-Cyrl-RS"/>
        </w:rPr>
      </w:pPr>
    </w:p>
    <w:p w:rsidR="000370FE" w:rsidRDefault="000370FE" w:rsidP="000370FE">
      <w:pPr>
        <w:tabs>
          <w:tab w:val="left" w:pos="7230"/>
        </w:tabs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</w:p>
    <w:p w:rsidR="000770D4" w:rsidRDefault="000370FE" w:rsidP="000370FE">
      <w:pPr>
        <w:tabs>
          <w:tab w:val="left" w:pos="6270"/>
        </w:tabs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>Заменик Председника комисије</w:t>
      </w:r>
    </w:p>
    <w:p w:rsidR="000370FE" w:rsidRDefault="000370FE" w:rsidP="000370FE">
      <w:pPr>
        <w:tabs>
          <w:tab w:val="left" w:pos="6270"/>
        </w:tabs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 xml:space="preserve">              Дарко Суџук</w:t>
      </w:r>
    </w:p>
    <w:p w:rsidR="000370FE" w:rsidRPr="000370FE" w:rsidRDefault="000370FE" w:rsidP="000370FE">
      <w:pPr>
        <w:tabs>
          <w:tab w:val="left" w:pos="6270"/>
        </w:tabs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>____________________________</w:t>
      </w:r>
    </w:p>
    <w:sectPr w:rsidR="000370FE" w:rsidRPr="00037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D61AE7"/>
    <w:multiLevelType w:val="hybridMultilevel"/>
    <w:tmpl w:val="B020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B0"/>
    <w:rsid w:val="000370FE"/>
    <w:rsid w:val="000770D4"/>
    <w:rsid w:val="00153C82"/>
    <w:rsid w:val="00554C73"/>
    <w:rsid w:val="005C222A"/>
    <w:rsid w:val="007F72C2"/>
    <w:rsid w:val="00874EB0"/>
    <w:rsid w:val="008E716C"/>
    <w:rsid w:val="00930F64"/>
    <w:rsid w:val="00BB1828"/>
    <w:rsid w:val="00BB2E12"/>
    <w:rsid w:val="00D4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6D423-F4CC-482A-9629-626FAA3B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Nikola</cp:lastModifiedBy>
  <cp:revision>2</cp:revision>
  <cp:lastPrinted>2015-05-11T10:55:00Z</cp:lastPrinted>
  <dcterms:created xsi:type="dcterms:W3CDTF">2015-05-11T12:06:00Z</dcterms:created>
  <dcterms:modified xsi:type="dcterms:W3CDTF">2015-05-11T12:06:00Z</dcterms:modified>
</cp:coreProperties>
</file>