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12" w:rsidRDefault="0072054E" w:rsidP="0072054E">
      <w:pPr>
        <w:rPr>
          <w:lang w:val="sr-Cyrl-RS"/>
        </w:rPr>
      </w:pPr>
      <w:bookmarkStart w:id="0" w:name="_GoBack"/>
      <w:bookmarkEnd w:id="0"/>
      <w:r>
        <w:rPr>
          <w:lang w:val="sr-Cyrl-RS"/>
        </w:rPr>
        <w:t>ЈП „СУРЧИН“</w:t>
      </w:r>
    </w:p>
    <w:p w:rsidR="0072054E" w:rsidRDefault="0072054E" w:rsidP="0072054E">
      <w:pPr>
        <w:rPr>
          <w:lang w:val="sr-Cyrl-RS"/>
        </w:rPr>
      </w:pPr>
      <w:r>
        <w:rPr>
          <w:lang w:val="sr-Cyrl-RS"/>
        </w:rPr>
        <w:t>Број: 4377/14-1</w:t>
      </w:r>
    </w:p>
    <w:p w:rsidR="0072054E" w:rsidRDefault="0072054E" w:rsidP="0072054E">
      <w:pPr>
        <w:rPr>
          <w:lang w:val="sr-Cyrl-RS"/>
        </w:rPr>
      </w:pPr>
      <w:r>
        <w:rPr>
          <w:lang w:val="sr-Cyrl-RS"/>
        </w:rPr>
        <w:t>Број јавне набавке: 10/14</w:t>
      </w:r>
    </w:p>
    <w:p w:rsidR="0072054E" w:rsidRDefault="0072054E" w:rsidP="0072054E">
      <w:pPr>
        <w:rPr>
          <w:lang w:val="sr-Cyrl-RS"/>
        </w:rPr>
      </w:pPr>
      <w:r>
        <w:rPr>
          <w:lang w:val="sr-Cyrl-RS"/>
        </w:rPr>
        <w:t>Датум: 02.09.2014 године.</w:t>
      </w:r>
    </w:p>
    <w:p w:rsidR="00C34684" w:rsidRPr="0072054E" w:rsidRDefault="0072054E" w:rsidP="0072054E">
      <w:pPr>
        <w:rPr>
          <w:lang w:val="sr-Cyrl-RS"/>
        </w:rPr>
      </w:pPr>
      <w:r>
        <w:rPr>
          <w:lang w:val="sr-Cyrl-RS"/>
        </w:rPr>
        <w:t>Сурчин, Војвођанска бр.80.</w:t>
      </w:r>
    </w:p>
    <w:p w:rsidR="00C34684" w:rsidRDefault="00C34684" w:rsidP="00F3630B">
      <w:pPr>
        <w:jc w:val="center"/>
      </w:pPr>
    </w:p>
    <w:p w:rsidR="000523AE" w:rsidRPr="0072054E" w:rsidRDefault="000523AE" w:rsidP="00F3630B">
      <w:pPr>
        <w:jc w:val="center"/>
        <w:rPr>
          <w:lang w:val="sr-Cyrl-RS"/>
        </w:rPr>
      </w:pPr>
    </w:p>
    <w:p w:rsidR="000523AE" w:rsidRDefault="000523AE" w:rsidP="00F3630B">
      <w:pPr>
        <w:jc w:val="center"/>
      </w:pPr>
    </w:p>
    <w:p w:rsidR="000523AE" w:rsidRPr="00713E20" w:rsidRDefault="000523AE" w:rsidP="00F3630B">
      <w:pPr>
        <w:jc w:val="center"/>
        <w:rPr>
          <w:lang w:val="sr-Cyrl-CS"/>
        </w:rPr>
      </w:pPr>
    </w:p>
    <w:p w:rsidR="000523AE" w:rsidRPr="000523AE" w:rsidRDefault="000523AE" w:rsidP="00F3630B">
      <w:pPr>
        <w:jc w:val="center"/>
      </w:pPr>
    </w:p>
    <w:p w:rsidR="000523AE" w:rsidRDefault="000523AE" w:rsidP="00F3630B">
      <w:pPr>
        <w:autoSpaceDE w:val="0"/>
        <w:autoSpaceDN w:val="0"/>
        <w:adjustRightInd w:val="0"/>
        <w:jc w:val="center"/>
        <w:rPr>
          <w:b/>
          <w:bCs/>
          <w:color w:val="000000"/>
          <w:lang w:val="sr-Cyrl-CS"/>
        </w:rPr>
      </w:pPr>
    </w:p>
    <w:p w:rsidR="000523AE" w:rsidRDefault="000523AE" w:rsidP="00F3630B">
      <w:pPr>
        <w:jc w:val="center"/>
        <w:rPr>
          <w:b/>
          <w:lang w:val="sr-Cyrl-CS"/>
        </w:rPr>
      </w:pPr>
      <w:r w:rsidRPr="00B9228C">
        <w:rPr>
          <w:b/>
          <w:lang w:val="sr-Cyrl-CS"/>
        </w:rPr>
        <w:t>КОНКУРСНА ДОКУМЕНТАЦИЈА</w:t>
      </w:r>
    </w:p>
    <w:p w:rsidR="000523AE" w:rsidRDefault="00CC1E19" w:rsidP="00F3630B">
      <w:pPr>
        <w:jc w:val="center"/>
        <w:rPr>
          <w:b/>
          <w:lang w:val="sr-Cyrl-CS"/>
        </w:rPr>
      </w:pPr>
      <w:r>
        <w:rPr>
          <w:b/>
          <w:lang w:val="sr-Cyrl-CS"/>
        </w:rPr>
        <w:t>ЗА</w:t>
      </w:r>
    </w:p>
    <w:p w:rsidR="000523AE" w:rsidRDefault="000523AE" w:rsidP="00F3630B">
      <w:pPr>
        <w:jc w:val="center"/>
        <w:rPr>
          <w:b/>
          <w:lang w:val="sr-Cyrl-CS"/>
        </w:rPr>
      </w:pPr>
    </w:p>
    <w:p w:rsidR="000523AE" w:rsidRPr="00B9228C" w:rsidRDefault="000523AE" w:rsidP="00F3630B">
      <w:pPr>
        <w:jc w:val="center"/>
        <w:rPr>
          <w:b/>
          <w:lang w:val="sr-Cyrl-CS"/>
        </w:rPr>
      </w:pPr>
      <w:r>
        <w:rPr>
          <w:b/>
          <w:lang w:val="sr-Cyrl-CS"/>
        </w:rPr>
        <w:t>ЈАВН</w:t>
      </w:r>
      <w:r w:rsidR="00CC1E19">
        <w:rPr>
          <w:b/>
          <w:lang w:val="sr-Cyrl-CS"/>
        </w:rPr>
        <w:t>У</w:t>
      </w:r>
      <w:r>
        <w:rPr>
          <w:b/>
          <w:lang w:val="sr-Cyrl-CS"/>
        </w:rPr>
        <w:t xml:space="preserve"> НАБАВК</w:t>
      </w:r>
      <w:r w:rsidR="00CC1E19">
        <w:rPr>
          <w:b/>
          <w:lang w:val="sr-Cyrl-CS"/>
        </w:rPr>
        <w:t>У</w:t>
      </w:r>
      <w:r>
        <w:rPr>
          <w:b/>
          <w:lang w:val="sr-Cyrl-CS"/>
        </w:rPr>
        <w:t xml:space="preserve"> </w:t>
      </w:r>
      <w:r w:rsidR="00CC1E19">
        <w:rPr>
          <w:b/>
          <w:lang w:val="sr-Cyrl-CS"/>
        </w:rPr>
        <w:t>УСЛУГА</w:t>
      </w:r>
    </w:p>
    <w:p w:rsidR="00707114" w:rsidRPr="00707114" w:rsidRDefault="00707114" w:rsidP="00707114">
      <w:pPr>
        <w:tabs>
          <w:tab w:val="left" w:pos="284"/>
        </w:tabs>
        <w:jc w:val="center"/>
        <w:rPr>
          <w:sz w:val="28"/>
          <w:szCs w:val="28"/>
          <w:lang w:val="sr-Cyrl-BA"/>
        </w:rPr>
      </w:pPr>
      <w:r w:rsidRPr="00707114">
        <w:rPr>
          <w:b/>
          <w:bCs/>
          <w:color w:val="000000"/>
          <w:sz w:val="28"/>
          <w:szCs w:val="28"/>
          <w:lang w:val="sr-Cyrl-BA"/>
        </w:rPr>
        <w:t>Ангажовање</w:t>
      </w:r>
      <w:r w:rsidRPr="00707114">
        <w:rPr>
          <w:b/>
          <w:sz w:val="28"/>
          <w:szCs w:val="28"/>
          <w:lang w:val="sr-Cyrl-BA"/>
        </w:rPr>
        <w:t xml:space="preserve"> радне снаге за обављање административно-техничких и других послова.</w:t>
      </w:r>
    </w:p>
    <w:p w:rsidR="00CC1E19" w:rsidRPr="00707114" w:rsidRDefault="00CC1E19" w:rsidP="00CC1E19">
      <w:pPr>
        <w:tabs>
          <w:tab w:val="left" w:pos="284"/>
        </w:tabs>
        <w:jc w:val="center"/>
        <w:rPr>
          <w:lang w:val="sr-Cyrl-BA"/>
        </w:rPr>
      </w:pPr>
    </w:p>
    <w:p w:rsidR="002B5668" w:rsidRDefault="002B5668" w:rsidP="00F3630B">
      <w:pPr>
        <w:tabs>
          <w:tab w:val="left" w:pos="0"/>
        </w:tabs>
        <w:suppressAutoHyphens/>
        <w:jc w:val="center"/>
        <w:rPr>
          <w:b/>
        </w:rPr>
      </w:pPr>
    </w:p>
    <w:p w:rsidR="000523AE" w:rsidRPr="00F12973" w:rsidRDefault="000523AE" w:rsidP="00F3630B">
      <w:pPr>
        <w:tabs>
          <w:tab w:val="left" w:pos="0"/>
        </w:tabs>
        <w:suppressAutoHyphens/>
        <w:jc w:val="center"/>
        <w:rPr>
          <w:b/>
        </w:rPr>
      </w:pPr>
      <w:r>
        <w:rPr>
          <w:b/>
          <w:lang w:val="sr-Cyrl-CS"/>
        </w:rPr>
        <w:t>ПОСТУПАК: ОТВОРЕНИ</w:t>
      </w:r>
    </w:p>
    <w:p w:rsidR="000523AE" w:rsidRPr="00BB5342" w:rsidRDefault="000523AE" w:rsidP="00F3630B">
      <w:pPr>
        <w:tabs>
          <w:tab w:val="left" w:pos="0"/>
        </w:tabs>
        <w:suppressAutoHyphens/>
        <w:jc w:val="center"/>
        <w:rPr>
          <w:b/>
          <w:lang w:val="ru-RU"/>
        </w:rPr>
      </w:pPr>
    </w:p>
    <w:p w:rsidR="002B5668" w:rsidRPr="00BB5342" w:rsidRDefault="002B5668" w:rsidP="00F3630B">
      <w:pPr>
        <w:tabs>
          <w:tab w:val="left" w:pos="0"/>
        </w:tabs>
        <w:suppressAutoHyphens/>
        <w:jc w:val="center"/>
        <w:rPr>
          <w:b/>
          <w:lang w:val="ru-RU"/>
        </w:rPr>
      </w:pPr>
    </w:p>
    <w:p w:rsidR="000523AE" w:rsidRDefault="002B5668" w:rsidP="00F3630B">
      <w:pPr>
        <w:pStyle w:val="ListParagraph"/>
        <w:ind w:left="0"/>
        <w:jc w:val="center"/>
        <w:rPr>
          <w:b/>
          <w:bCs/>
          <w:lang w:val="sr-Cyrl-RS"/>
        </w:rPr>
      </w:pPr>
      <w:r w:rsidRPr="00581C4C">
        <w:rPr>
          <w:b/>
          <w:bCs/>
          <w:lang w:val="ru-RU"/>
        </w:rPr>
        <w:t xml:space="preserve">ЈАВНА НАБАВКА </w:t>
      </w:r>
      <w:r w:rsidR="000523AE" w:rsidRPr="00CC1E19">
        <w:rPr>
          <w:b/>
          <w:bCs/>
          <w:lang w:val="ru-RU"/>
        </w:rPr>
        <w:t xml:space="preserve">бр. </w:t>
      </w:r>
      <w:r w:rsidR="00364F36">
        <w:rPr>
          <w:b/>
          <w:bCs/>
        </w:rPr>
        <w:t>10</w:t>
      </w:r>
      <w:r w:rsidR="00364F36">
        <w:rPr>
          <w:b/>
          <w:bCs/>
          <w:lang w:val="ru-RU"/>
        </w:rPr>
        <w:t>/1</w:t>
      </w:r>
      <w:r w:rsidR="00364F36">
        <w:rPr>
          <w:b/>
          <w:bCs/>
        </w:rPr>
        <w:t>4</w:t>
      </w:r>
    </w:p>
    <w:p w:rsidR="00AA1EA3" w:rsidRDefault="00AA1EA3" w:rsidP="00F3630B">
      <w:pPr>
        <w:pStyle w:val="ListParagraph"/>
        <w:ind w:left="0"/>
        <w:jc w:val="center"/>
        <w:rPr>
          <w:b/>
          <w:bCs/>
          <w:lang w:val="sr-Cyrl-RS"/>
        </w:rPr>
      </w:pPr>
    </w:p>
    <w:p w:rsidR="00AA1EA3" w:rsidRPr="00AA1EA3" w:rsidRDefault="00AA1EA3" w:rsidP="00F3630B">
      <w:pPr>
        <w:pStyle w:val="ListParagraph"/>
        <w:ind w:left="0"/>
        <w:jc w:val="center"/>
        <w:rPr>
          <w:b/>
          <w:bCs/>
          <w:lang w:val="sr-Cyrl-RS"/>
        </w:rPr>
      </w:pPr>
    </w:p>
    <w:p w:rsidR="00AA1EA3" w:rsidRDefault="00AA1EA3" w:rsidP="00F3630B">
      <w:pPr>
        <w:pStyle w:val="ListParagraph"/>
        <w:ind w:left="0"/>
        <w:jc w:val="center"/>
        <w:rPr>
          <w:b/>
          <w:bCs/>
          <w:lang w:val="sr-Cyrl-RS"/>
        </w:rPr>
      </w:pPr>
      <w:r>
        <w:rPr>
          <w:b/>
          <w:bCs/>
          <w:lang w:val="sr-Cyrl-RS"/>
        </w:rPr>
        <w:t xml:space="preserve">РОК ЗА ДОСТАВЉАЊЕ ПОНУДА </w:t>
      </w:r>
    </w:p>
    <w:p w:rsidR="00AA1EA3" w:rsidRPr="00AA1EA3" w:rsidRDefault="00AA1EA3" w:rsidP="00F3630B">
      <w:pPr>
        <w:pStyle w:val="ListParagraph"/>
        <w:ind w:left="0"/>
        <w:jc w:val="center"/>
        <w:rPr>
          <w:b/>
          <w:lang w:val="sr-Cyrl-RS"/>
        </w:rPr>
      </w:pPr>
      <w:r>
        <w:rPr>
          <w:b/>
          <w:bCs/>
          <w:lang w:val="sr-Cyrl-RS"/>
        </w:rPr>
        <w:t>23.10.2014 ГОДИНЕ ДО 10.00 ЧАСОВА</w:t>
      </w:r>
    </w:p>
    <w:p w:rsidR="00C34684" w:rsidRPr="002D4512" w:rsidRDefault="00C34684" w:rsidP="00F3630B">
      <w:pPr>
        <w:jc w:val="center"/>
        <w:rPr>
          <w:lang w:val="ru-RU"/>
        </w:rPr>
      </w:pPr>
    </w:p>
    <w:p w:rsidR="00C34684" w:rsidRDefault="00C34684" w:rsidP="00F3630B">
      <w:pPr>
        <w:jc w:val="center"/>
        <w:rPr>
          <w:lang w:val="ru-RU"/>
        </w:rPr>
      </w:pPr>
    </w:p>
    <w:p w:rsidR="00C34684" w:rsidRPr="002D4512" w:rsidRDefault="00C34684" w:rsidP="00F3630B">
      <w:pPr>
        <w:jc w:val="center"/>
        <w:rPr>
          <w:lang w:val="ru-RU"/>
        </w:rPr>
      </w:pPr>
    </w:p>
    <w:p w:rsidR="003B477E" w:rsidRDefault="003B477E" w:rsidP="00F3630B">
      <w:pPr>
        <w:jc w:val="center"/>
      </w:pPr>
    </w:p>
    <w:p w:rsidR="003B477E" w:rsidRDefault="003B477E" w:rsidP="00F3630B">
      <w:pPr>
        <w:jc w:val="center"/>
      </w:pPr>
    </w:p>
    <w:p w:rsidR="003B477E" w:rsidRDefault="003B477E" w:rsidP="00F3630B">
      <w:pPr>
        <w:jc w:val="center"/>
      </w:pPr>
    </w:p>
    <w:p w:rsidR="00A86299" w:rsidRDefault="00A86299" w:rsidP="00F3630B">
      <w:pPr>
        <w:jc w:val="center"/>
        <w:rPr>
          <w:lang w:val="ru-RU"/>
        </w:rPr>
      </w:pPr>
    </w:p>
    <w:p w:rsidR="00A86299" w:rsidRDefault="00A86299" w:rsidP="00F3630B">
      <w:pPr>
        <w:jc w:val="center"/>
        <w:rPr>
          <w:lang w:val="ru-RU"/>
        </w:rPr>
      </w:pPr>
    </w:p>
    <w:p w:rsidR="00A86299" w:rsidRDefault="00A86299" w:rsidP="00F3630B">
      <w:pPr>
        <w:jc w:val="center"/>
        <w:rPr>
          <w:lang w:val="ru-RU"/>
        </w:rPr>
      </w:pPr>
    </w:p>
    <w:p w:rsidR="00A86299" w:rsidRDefault="00A86299" w:rsidP="00F3630B">
      <w:pPr>
        <w:jc w:val="center"/>
        <w:rPr>
          <w:lang w:val="ru-RU"/>
        </w:rPr>
      </w:pPr>
    </w:p>
    <w:p w:rsidR="00C34684" w:rsidRPr="00FC2958" w:rsidRDefault="00562F59" w:rsidP="00F3630B">
      <w:pPr>
        <w:jc w:val="center"/>
        <w:rPr>
          <w:lang w:val="ru-RU"/>
        </w:rPr>
      </w:pPr>
      <w:r w:rsidRPr="00FC2958">
        <w:rPr>
          <w:lang w:val="ru-RU"/>
        </w:rPr>
        <w:t xml:space="preserve">Београд, </w:t>
      </w:r>
      <w:r w:rsidR="00364F36">
        <w:rPr>
          <w:lang w:val="sr-Cyrl-RS"/>
        </w:rPr>
        <w:t>септембар</w:t>
      </w:r>
      <w:r w:rsidR="002878F7" w:rsidRPr="00581C4C">
        <w:rPr>
          <w:lang w:val="ru-RU"/>
        </w:rPr>
        <w:t>,</w:t>
      </w:r>
      <w:r w:rsidR="002878F7">
        <w:rPr>
          <w:lang w:val="ru-RU"/>
        </w:rPr>
        <w:t xml:space="preserve"> </w:t>
      </w:r>
      <w:r w:rsidR="001E7768" w:rsidRPr="002878F7">
        <w:rPr>
          <w:lang w:val="ru-RU"/>
        </w:rPr>
        <w:t>201</w:t>
      </w:r>
      <w:r w:rsidR="00FD1692">
        <w:rPr>
          <w:lang w:val="ru-RU"/>
        </w:rPr>
        <w:t>4</w:t>
      </w:r>
      <w:r w:rsidR="00C34684" w:rsidRPr="00FC2958">
        <w:rPr>
          <w:lang w:val="ru-RU"/>
        </w:rPr>
        <w:t>. год.</w:t>
      </w:r>
    </w:p>
    <w:p w:rsidR="00487112" w:rsidRPr="002D4512" w:rsidRDefault="00487112" w:rsidP="00F3630B">
      <w:pPr>
        <w:jc w:val="center"/>
        <w:rPr>
          <w:lang w:val="ru-RU"/>
        </w:rPr>
      </w:pPr>
    </w:p>
    <w:p w:rsidR="004D5D2B" w:rsidRDefault="004D5D2B" w:rsidP="005B04C3">
      <w:pPr>
        <w:rPr>
          <w:lang w:val="ru-RU"/>
        </w:rPr>
      </w:pPr>
    </w:p>
    <w:p w:rsidR="004D5D2B" w:rsidRPr="005B04C3" w:rsidRDefault="005B04C3" w:rsidP="00F3630B">
      <w:pPr>
        <w:jc w:val="center"/>
        <w:rPr>
          <w:lang w:val="sr-Cyrl-CS"/>
        </w:rPr>
      </w:pPr>
      <w:r w:rsidRPr="00BE743E">
        <w:rPr>
          <w:lang w:val="sr-Cyrl-CS"/>
        </w:rPr>
        <w:t>На основу члана 61.Закона о јавним набавкама („Сл.гласник РС“ бр.124/12, у даљем тексту Закон), Правилника о обавезним елементима конкурсне документације у поступцима јавних набавки („Сл.гласник РС“ бр.29 /13), Одлуке о покретањ</w:t>
      </w:r>
      <w:r w:rsidR="000B6FBA">
        <w:rPr>
          <w:lang w:val="sr-Cyrl-CS"/>
        </w:rPr>
        <w:t>у поступка јавне набавке (бр.</w:t>
      </w:r>
      <w:r w:rsidR="00364F36">
        <w:rPr>
          <w:lang w:val="ru-RU"/>
        </w:rPr>
        <w:t xml:space="preserve"> 4375/14</w:t>
      </w:r>
      <w:r w:rsidR="000B6FBA">
        <w:rPr>
          <w:lang w:val="sr-Cyrl-CS"/>
        </w:rPr>
        <w:t xml:space="preserve"> од </w:t>
      </w:r>
      <w:r w:rsidR="00364F36">
        <w:rPr>
          <w:lang w:val="ru-RU"/>
        </w:rPr>
        <w:t>02.09.2014</w:t>
      </w:r>
      <w:r w:rsidR="000B6FBA">
        <w:t>.</w:t>
      </w:r>
      <w:r w:rsidR="000B6FBA" w:rsidRPr="00F074F8">
        <w:rPr>
          <w:lang w:val="ru-RU"/>
        </w:rPr>
        <w:t xml:space="preserve"> </w:t>
      </w:r>
      <w:r w:rsidR="000B6FBA">
        <w:t>године</w:t>
      </w:r>
      <w:r w:rsidRPr="00BE743E">
        <w:rPr>
          <w:lang w:val="sr-Cyrl-CS"/>
        </w:rPr>
        <w:t>)</w:t>
      </w:r>
      <w:r w:rsidR="003C6C78" w:rsidRPr="00BE743E">
        <w:rPr>
          <w:lang w:val="sr-Cyrl-CS"/>
        </w:rPr>
        <w:t xml:space="preserve"> </w:t>
      </w:r>
      <w:r w:rsidRPr="00BE743E">
        <w:rPr>
          <w:lang w:val="sr-Cyrl-CS"/>
        </w:rPr>
        <w:t>и Решења о образовању к</w:t>
      </w:r>
      <w:r w:rsidR="000B6FBA">
        <w:rPr>
          <w:lang w:val="sr-Cyrl-CS"/>
        </w:rPr>
        <w:t>омисије за ј</w:t>
      </w:r>
      <w:r w:rsidR="00364F36">
        <w:rPr>
          <w:lang w:val="sr-Cyrl-CS"/>
        </w:rPr>
        <w:t>авну набавку (бр.4375/14-1 од 02.09.2014</w:t>
      </w:r>
      <w:r w:rsidR="000B6FBA">
        <w:rPr>
          <w:lang w:val="sr-Cyrl-CS"/>
        </w:rPr>
        <w:t>. године</w:t>
      </w:r>
      <w:r w:rsidRPr="00BE743E">
        <w:rPr>
          <w:lang w:val="sr-Cyrl-CS"/>
        </w:rPr>
        <w:t>), припремљена је конкурсна документација</w:t>
      </w:r>
      <w:r w:rsidR="000B6FBA">
        <w:rPr>
          <w:lang w:val="sr-Cyrl-CS"/>
        </w:rPr>
        <w:t>.</w:t>
      </w:r>
      <w:r>
        <w:rPr>
          <w:lang w:val="sr-Cyrl-CS"/>
        </w:rPr>
        <w:t xml:space="preserve"> </w:t>
      </w:r>
    </w:p>
    <w:p w:rsidR="003E79DF" w:rsidRDefault="003E79DF" w:rsidP="00F3630B">
      <w:pPr>
        <w:jc w:val="center"/>
        <w:rPr>
          <w:lang w:val="ru-RU"/>
        </w:rPr>
      </w:pPr>
    </w:p>
    <w:p w:rsidR="003E79DF" w:rsidRPr="002D4512" w:rsidRDefault="003E79DF" w:rsidP="00F3630B">
      <w:pPr>
        <w:jc w:val="center"/>
        <w:rPr>
          <w:lang w:val="ru-RU"/>
        </w:rPr>
      </w:pPr>
    </w:p>
    <w:p w:rsidR="002A4079" w:rsidRDefault="002A4079" w:rsidP="00A70A2C">
      <w:pPr>
        <w:jc w:val="right"/>
        <w:rPr>
          <w:lang w:val="sr-Cyrl-CS"/>
        </w:rPr>
      </w:pPr>
    </w:p>
    <w:p w:rsidR="009646BE" w:rsidRPr="002D4512" w:rsidRDefault="009646BE" w:rsidP="00F3630B">
      <w:pPr>
        <w:jc w:val="center"/>
        <w:rPr>
          <w:lang w:val="sr-Cyrl-CS"/>
        </w:rPr>
      </w:pPr>
    </w:p>
    <w:p w:rsidR="000523AE" w:rsidRDefault="000523AE" w:rsidP="005B04C3">
      <w:pPr>
        <w:rPr>
          <w:lang w:val="ru-RU"/>
        </w:rPr>
      </w:pPr>
    </w:p>
    <w:p w:rsidR="000523AE" w:rsidRDefault="000523AE" w:rsidP="00F3630B">
      <w:pPr>
        <w:jc w:val="center"/>
        <w:rPr>
          <w:lang w:val="ru-RU"/>
        </w:rPr>
      </w:pPr>
    </w:p>
    <w:p w:rsidR="00487112" w:rsidRPr="00557646" w:rsidRDefault="00487112" w:rsidP="00F3630B">
      <w:pPr>
        <w:ind w:left="-540"/>
        <w:jc w:val="center"/>
        <w:rPr>
          <w:b/>
          <w:sz w:val="28"/>
          <w:szCs w:val="28"/>
          <w:lang w:val="ru-RU"/>
        </w:rPr>
      </w:pPr>
      <w:r w:rsidRPr="00557646">
        <w:rPr>
          <w:b/>
          <w:sz w:val="28"/>
          <w:szCs w:val="28"/>
          <w:lang w:val="ru-RU"/>
        </w:rPr>
        <w:t>С</w:t>
      </w:r>
      <w:r w:rsidR="00713E20" w:rsidRPr="00557646">
        <w:rPr>
          <w:b/>
          <w:sz w:val="28"/>
          <w:szCs w:val="28"/>
          <w:lang w:val="ru-RU"/>
        </w:rPr>
        <w:t xml:space="preserve"> </w:t>
      </w:r>
      <w:r w:rsidRPr="00557646">
        <w:rPr>
          <w:b/>
          <w:sz w:val="28"/>
          <w:szCs w:val="28"/>
          <w:lang w:val="ru-RU"/>
        </w:rPr>
        <w:t>А</w:t>
      </w:r>
      <w:r w:rsidR="00713E20" w:rsidRPr="00557646">
        <w:rPr>
          <w:b/>
          <w:sz w:val="28"/>
          <w:szCs w:val="28"/>
          <w:lang w:val="ru-RU"/>
        </w:rPr>
        <w:t xml:space="preserve"> </w:t>
      </w:r>
      <w:r w:rsidRPr="00557646">
        <w:rPr>
          <w:b/>
          <w:sz w:val="28"/>
          <w:szCs w:val="28"/>
          <w:lang w:val="ru-RU"/>
        </w:rPr>
        <w:t>Д</w:t>
      </w:r>
      <w:r w:rsidR="00713E20" w:rsidRPr="00557646">
        <w:rPr>
          <w:b/>
          <w:sz w:val="28"/>
          <w:szCs w:val="28"/>
          <w:lang w:val="ru-RU"/>
        </w:rPr>
        <w:t xml:space="preserve"> </w:t>
      </w:r>
      <w:r w:rsidRPr="00557646">
        <w:rPr>
          <w:b/>
          <w:sz w:val="28"/>
          <w:szCs w:val="28"/>
          <w:lang w:val="ru-RU"/>
        </w:rPr>
        <w:t>Р</w:t>
      </w:r>
      <w:r w:rsidR="00713E20" w:rsidRPr="00557646">
        <w:rPr>
          <w:b/>
          <w:sz w:val="28"/>
          <w:szCs w:val="28"/>
          <w:lang w:val="ru-RU"/>
        </w:rPr>
        <w:t xml:space="preserve"> </w:t>
      </w:r>
      <w:r w:rsidRPr="00557646">
        <w:rPr>
          <w:b/>
          <w:sz w:val="28"/>
          <w:szCs w:val="28"/>
          <w:lang w:val="ru-RU"/>
        </w:rPr>
        <w:t>Ж</w:t>
      </w:r>
      <w:r w:rsidR="00713E20" w:rsidRPr="00557646">
        <w:rPr>
          <w:b/>
          <w:sz w:val="28"/>
          <w:szCs w:val="28"/>
          <w:lang w:val="ru-RU"/>
        </w:rPr>
        <w:t xml:space="preserve"> </w:t>
      </w:r>
      <w:r w:rsidRPr="00557646">
        <w:rPr>
          <w:b/>
          <w:sz w:val="28"/>
          <w:szCs w:val="28"/>
          <w:lang w:val="ru-RU"/>
        </w:rPr>
        <w:t>А</w:t>
      </w:r>
      <w:r w:rsidR="00713E20" w:rsidRPr="00557646">
        <w:rPr>
          <w:b/>
          <w:sz w:val="28"/>
          <w:szCs w:val="28"/>
          <w:lang w:val="ru-RU"/>
        </w:rPr>
        <w:t xml:space="preserve"> </w:t>
      </w:r>
      <w:r w:rsidRPr="00557646">
        <w:rPr>
          <w:b/>
          <w:sz w:val="28"/>
          <w:szCs w:val="28"/>
          <w:lang w:val="ru-RU"/>
        </w:rPr>
        <w:t xml:space="preserve">Ј </w:t>
      </w:r>
    </w:p>
    <w:p w:rsidR="00487112" w:rsidRPr="002D4512" w:rsidRDefault="00487112" w:rsidP="00F3630B">
      <w:pPr>
        <w:jc w:val="both"/>
        <w:rPr>
          <w:lang w:val="ru-RU"/>
        </w:rPr>
      </w:pPr>
    </w:p>
    <w:p w:rsidR="00487112" w:rsidRPr="002D4512" w:rsidRDefault="00487112" w:rsidP="00F3630B">
      <w:pPr>
        <w:jc w:val="both"/>
        <w:rPr>
          <w:lang w:val="ru-RU"/>
        </w:rPr>
      </w:pPr>
    </w:p>
    <w:p w:rsidR="00487112" w:rsidRDefault="00487112" w:rsidP="00F3630B">
      <w:pPr>
        <w:jc w:val="both"/>
        <w:rPr>
          <w:lang w:val="ru-RU"/>
        </w:rPr>
      </w:pPr>
    </w:p>
    <w:p w:rsidR="00713E20" w:rsidRPr="002B5668" w:rsidRDefault="00713E20" w:rsidP="00F3630B">
      <w:pPr>
        <w:jc w:val="both"/>
        <w:rPr>
          <w:lang w:val="ru-RU"/>
        </w:rPr>
      </w:pPr>
    </w:p>
    <w:p w:rsidR="00B75800" w:rsidRPr="00EF3E87" w:rsidRDefault="00B75800" w:rsidP="00F3630B">
      <w:pPr>
        <w:numPr>
          <w:ilvl w:val="0"/>
          <w:numId w:val="1"/>
        </w:numPr>
        <w:tabs>
          <w:tab w:val="clear" w:pos="360"/>
        </w:tabs>
        <w:ind w:left="567" w:hanging="567"/>
        <w:jc w:val="both"/>
        <w:rPr>
          <w:lang w:val="ru-RU"/>
        </w:rPr>
      </w:pPr>
      <w:r w:rsidRPr="00EF3E87">
        <w:rPr>
          <w:lang w:val="ru-RU"/>
        </w:rPr>
        <w:t>Општи подаци о јавној набавци</w:t>
      </w:r>
      <w:r w:rsidR="00F40DE5" w:rsidRPr="00EF3E87">
        <w:t xml:space="preserve"> и подаци о предмету јавне набавке</w:t>
      </w:r>
    </w:p>
    <w:p w:rsidR="00487112" w:rsidRPr="00EF3E87" w:rsidRDefault="00F35B7E" w:rsidP="00F3630B">
      <w:pPr>
        <w:numPr>
          <w:ilvl w:val="0"/>
          <w:numId w:val="1"/>
        </w:numPr>
        <w:tabs>
          <w:tab w:val="clear" w:pos="360"/>
        </w:tabs>
        <w:ind w:left="567" w:hanging="567"/>
        <w:jc w:val="both"/>
        <w:rPr>
          <w:lang w:val="ru-RU"/>
        </w:rPr>
      </w:pPr>
      <w:r w:rsidRPr="00EF3E87">
        <w:rPr>
          <w:lang w:val="ru-RU"/>
        </w:rPr>
        <w:t>Упутство</w:t>
      </w:r>
      <w:r w:rsidR="006C2EFD" w:rsidRPr="00EF3E87">
        <w:rPr>
          <w:lang w:val="ru-RU"/>
        </w:rPr>
        <w:t xml:space="preserve"> понуђачима </w:t>
      </w:r>
      <w:r w:rsidR="00487112" w:rsidRPr="00EF3E87">
        <w:rPr>
          <w:lang w:val="ru-RU"/>
        </w:rPr>
        <w:t>како да сачин</w:t>
      </w:r>
      <w:r w:rsidR="006C2EFD" w:rsidRPr="00EF3E87">
        <w:rPr>
          <w:lang w:val="ru-RU"/>
        </w:rPr>
        <w:t>е</w:t>
      </w:r>
      <w:r w:rsidR="00487112" w:rsidRPr="00EF3E87">
        <w:rPr>
          <w:lang w:val="ru-RU"/>
        </w:rPr>
        <w:t xml:space="preserve"> понуду</w:t>
      </w:r>
    </w:p>
    <w:p w:rsidR="00780C94" w:rsidRPr="00EF3E87" w:rsidRDefault="00780C94" w:rsidP="00F3630B">
      <w:pPr>
        <w:numPr>
          <w:ilvl w:val="0"/>
          <w:numId w:val="1"/>
        </w:numPr>
        <w:tabs>
          <w:tab w:val="clear" w:pos="360"/>
        </w:tabs>
        <w:ind w:left="567" w:hanging="567"/>
        <w:rPr>
          <w:lang w:val="ru-RU"/>
        </w:rPr>
      </w:pPr>
      <w:r w:rsidRPr="00EF3E87">
        <w:rPr>
          <w:lang w:val="ru-RU"/>
        </w:rPr>
        <w:t xml:space="preserve"> Образац понуде -Обрасци </w:t>
      </w:r>
      <w:r w:rsidRPr="00EF3E87">
        <w:t xml:space="preserve">III-1, III-2, III-3 </w:t>
      </w:r>
    </w:p>
    <w:p w:rsidR="006C2EFD" w:rsidRPr="00EF3E87" w:rsidRDefault="006C2EFD" w:rsidP="00F3630B">
      <w:pPr>
        <w:numPr>
          <w:ilvl w:val="0"/>
          <w:numId w:val="1"/>
        </w:numPr>
        <w:tabs>
          <w:tab w:val="clear" w:pos="360"/>
        </w:tabs>
        <w:ind w:left="567" w:hanging="567"/>
        <w:jc w:val="both"/>
        <w:rPr>
          <w:lang w:val="ru-RU"/>
        </w:rPr>
      </w:pPr>
      <w:r w:rsidRPr="00EF3E87">
        <w:rPr>
          <w:rFonts w:cs="Arial"/>
          <w:lang w:val="sr-Cyrl-CS"/>
        </w:rPr>
        <w:t>Упутство како се доказује испуњеност услова из члана</w:t>
      </w:r>
      <w:r w:rsidR="00780C94" w:rsidRPr="00EF3E87">
        <w:rPr>
          <w:rFonts w:cs="Arial"/>
        </w:rPr>
        <w:t xml:space="preserve"> 75</w:t>
      </w:r>
      <w:r w:rsidRPr="00EF3E87">
        <w:rPr>
          <w:rFonts w:cs="Arial"/>
          <w:lang w:val="sr-Cyrl-CS"/>
        </w:rPr>
        <w:t>.</w:t>
      </w:r>
      <w:r w:rsidR="002B5668" w:rsidRPr="00EF3E87">
        <w:rPr>
          <w:rFonts w:cs="Arial"/>
          <w:lang w:val="ru-RU"/>
        </w:rPr>
        <w:t xml:space="preserve"> </w:t>
      </w:r>
      <w:r w:rsidRPr="00EF3E87">
        <w:rPr>
          <w:rFonts w:cs="Arial"/>
          <w:lang w:val="sr-Cyrl-CS"/>
        </w:rPr>
        <w:t xml:space="preserve">Закона </w:t>
      </w:r>
    </w:p>
    <w:p w:rsidR="00780C94" w:rsidRPr="00EF3E87" w:rsidRDefault="00780C94" w:rsidP="00F3630B">
      <w:pPr>
        <w:numPr>
          <w:ilvl w:val="0"/>
          <w:numId w:val="1"/>
        </w:numPr>
        <w:tabs>
          <w:tab w:val="clear" w:pos="360"/>
        </w:tabs>
        <w:ind w:left="567" w:hanging="567"/>
        <w:jc w:val="both"/>
        <w:rPr>
          <w:lang w:val="ru-RU"/>
        </w:rPr>
      </w:pPr>
      <w:r w:rsidRPr="00EF3E87">
        <w:t>Образац за оцену испуњености услова из члана 75.</w:t>
      </w:r>
      <w:r w:rsidRPr="00EF3E87">
        <w:rPr>
          <w:rFonts w:cs="Arial"/>
          <w:lang w:val="sr-Cyrl-CS"/>
        </w:rPr>
        <w:t xml:space="preserve"> Закона –</w:t>
      </w:r>
      <w:r w:rsidRPr="00EF3E87">
        <w:rPr>
          <w:rFonts w:cs="Arial"/>
        </w:rPr>
        <w:t xml:space="preserve"> </w:t>
      </w:r>
      <w:r w:rsidRPr="00EF3E87">
        <w:rPr>
          <w:rFonts w:cs="Arial"/>
          <w:lang w:val="sr-Cyrl-CS"/>
        </w:rPr>
        <w:t xml:space="preserve">Образац </w:t>
      </w:r>
      <w:r w:rsidRPr="00EF3E87">
        <w:rPr>
          <w:rFonts w:cs="Arial"/>
        </w:rPr>
        <w:t>IV-1</w:t>
      </w:r>
    </w:p>
    <w:p w:rsidR="00EF3E87" w:rsidRPr="00EF3E87" w:rsidRDefault="00EF3E87" w:rsidP="00F3630B">
      <w:pPr>
        <w:numPr>
          <w:ilvl w:val="0"/>
          <w:numId w:val="1"/>
        </w:numPr>
        <w:tabs>
          <w:tab w:val="clear" w:pos="360"/>
        </w:tabs>
        <w:ind w:left="567" w:hanging="567"/>
        <w:jc w:val="both"/>
        <w:rPr>
          <w:lang w:val="ru-RU"/>
        </w:rPr>
      </w:pPr>
      <w:r>
        <w:rPr>
          <w:rFonts w:cs="Arial"/>
        </w:rPr>
        <w:t xml:space="preserve">Референц листа - </w:t>
      </w:r>
      <w:r w:rsidRPr="00EF3E87">
        <w:rPr>
          <w:rFonts w:cs="Arial"/>
          <w:lang w:val="sr-Cyrl-CS"/>
        </w:rPr>
        <w:t xml:space="preserve">Образац </w:t>
      </w:r>
      <w:r>
        <w:rPr>
          <w:rFonts w:cs="Arial"/>
        </w:rPr>
        <w:t>IV-2</w:t>
      </w:r>
    </w:p>
    <w:p w:rsidR="00EF3E87" w:rsidRPr="00EF3E87" w:rsidRDefault="00EF3E87" w:rsidP="00F3630B">
      <w:pPr>
        <w:numPr>
          <w:ilvl w:val="0"/>
          <w:numId w:val="1"/>
        </w:numPr>
        <w:tabs>
          <w:tab w:val="clear" w:pos="360"/>
        </w:tabs>
        <w:ind w:left="567" w:hanging="567"/>
        <w:jc w:val="both"/>
        <w:rPr>
          <w:lang w:val="ru-RU"/>
        </w:rPr>
      </w:pPr>
      <w:r>
        <w:rPr>
          <w:rFonts w:cs="Arial"/>
        </w:rPr>
        <w:t xml:space="preserve">Изјава законског заступника о прихватању </w:t>
      </w:r>
      <w:r w:rsidR="00E509D1">
        <w:rPr>
          <w:rFonts w:cs="Arial"/>
        </w:rPr>
        <w:t xml:space="preserve">накнаде </w:t>
      </w:r>
      <w:r>
        <w:rPr>
          <w:rFonts w:cs="Arial"/>
        </w:rPr>
        <w:t xml:space="preserve">штете - </w:t>
      </w:r>
      <w:r w:rsidRPr="00EF3E87">
        <w:rPr>
          <w:rFonts w:cs="Arial"/>
          <w:lang w:val="sr-Cyrl-CS"/>
        </w:rPr>
        <w:t xml:space="preserve">Образац </w:t>
      </w:r>
      <w:r>
        <w:rPr>
          <w:rFonts w:cs="Arial"/>
        </w:rPr>
        <w:t>IV-3</w:t>
      </w:r>
    </w:p>
    <w:p w:rsidR="00EF3E87" w:rsidRPr="00EF3E87" w:rsidRDefault="00EF3E87" w:rsidP="00F3630B">
      <w:pPr>
        <w:numPr>
          <w:ilvl w:val="0"/>
          <w:numId w:val="1"/>
        </w:numPr>
        <w:tabs>
          <w:tab w:val="clear" w:pos="360"/>
        </w:tabs>
        <w:ind w:left="567" w:hanging="567"/>
        <w:jc w:val="both"/>
        <w:rPr>
          <w:lang w:val="ru-RU"/>
        </w:rPr>
      </w:pPr>
      <w:r>
        <w:rPr>
          <w:rFonts w:cs="Arial"/>
        </w:rPr>
        <w:t xml:space="preserve">Изјава о кадровском капацитету - </w:t>
      </w:r>
      <w:r w:rsidRPr="00EF3E87">
        <w:rPr>
          <w:rFonts w:cs="Arial"/>
          <w:lang w:val="sr-Cyrl-CS"/>
        </w:rPr>
        <w:t xml:space="preserve">Образац </w:t>
      </w:r>
      <w:r>
        <w:rPr>
          <w:rFonts w:cs="Arial"/>
        </w:rPr>
        <w:t>IV-4</w:t>
      </w:r>
    </w:p>
    <w:p w:rsidR="00487112" w:rsidRPr="00EF3E87" w:rsidRDefault="00EF3E87" w:rsidP="00F3630B">
      <w:pPr>
        <w:numPr>
          <w:ilvl w:val="0"/>
          <w:numId w:val="1"/>
        </w:numPr>
        <w:tabs>
          <w:tab w:val="clear" w:pos="360"/>
        </w:tabs>
        <w:ind w:left="567" w:hanging="567"/>
        <w:jc w:val="both"/>
        <w:rPr>
          <w:lang w:val="ru-RU"/>
        </w:rPr>
      </w:pPr>
      <w:r>
        <w:rPr>
          <w:lang w:val="ru-RU"/>
        </w:rPr>
        <w:t>С</w:t>
      </w:r>
      <w:r w:rsidR="00487112" w:rsidRPr="00EF3E87">
        <w:rPr>
          <w:lang w:val="ru-RU"/>
        </w:rPr>
        <w:t>пецификација</w:t>
      </w:r>
      <w:r w:rsidR="00375CEB" w:rsidRPr="00EF3E87">
        <w:rPr>
          <w:lang w:val="ru-RU"/>
        </w:rPr>
        <w:t xml:space="preserve"> </w:t>
      </w:r>
      <w:r>
        <w:rPr>
          <w:lang w:val="ru-RU"/>
        </w:rPr>
        <w:t xml:space="preserve">услуга </w:t>
      </w:r>
      <w:r w:rsidR="00780C94" w:rsidRPr="00EF3E87">
        <w:t>–</w:t>
      </w:r>
      <w:r w:rsidR="002B5668" w:rsidRPr="00EF3E87">
        <w:t xml:space="preserve"> </w:t>
      </w:r>
      <w:r w:rsidR="00780C94" w:rsidRPr="00EF3E87">
        <w:rPr>
          <w:lang w:val="ru-RU"/>
        </w:rPr>
        <w:t>Образац</w:t>
      </w:r>
      <w:r w:rsidR="00780C94" w:rsidRPr="00EF3E87">
        <w:t xml:space="preserve"> V</w:t>
      </w:r>
    </w:p>
    <w:p w:rsidR="00C50EF0" w:rsidRPr="00EF3E87" w:rsidRDefault="00C50EF0" w:rsidP="00F3630B">
      <w:pPr>
        <w:numPr>
          <w:ilvl w:val="0"/>
          <w:numId w:val="1"/>
        </w:numPr>
        <w:tabs>
          <w:tab w:val="clear" w:pos="360"/>
        </w:tabs>
        <w:ind w:left="567" w:hanging="567"/>
        <w:jc w:val="both"/>
        <w:rPr>
          <w:lang w:val="ru-RU"/>
        </w:rPr>
      </w:pPr>
      <w:r w:rsidRPr="00EF3E87">
        <w:rPr>
          <w:lang w:val="ru-RU"/>
        </w:rPr>
        <w:t xml:space="preserve">Форма </w:t>
      </w:r>
      <w:r w:rsidR="00210B36" w:rsidRPr="00EF3E87">
        <w:rPr>
          <w:lang w:val="ru-RU"/>
        </w:rPr>
        <w:t>банкарске гаранције за озбиљност понуде</w:t>
      </w:r>
      <w:r w:rsidR="005808D5" w:rsidRPr="00EF3E87">
        <w:t xml:space="preserve"> </w:t>
      </w:r>
    </w:p>
    <w:p w:rsidR="00780C94" w:rsidRPr="00EF3E87" w:rsidRDefault="00C50EF0" w:rsidP="00F3630B">
      <w:pPr>
        <w:numPr>
          <w:ilvl w:val="0"/>
          <w:numId w:val="1"/>
        </w:numPr>
        <w:tabs>
          <w:tab w:val="clear" w:pos="360"/>
        </w:tabs>
        <w:ind w:left="567" w:hanging="567"/>
      </w:pPr>
      <w:r w:rsidRPr="00EF3E87">
        <w:rPr>
          <w:lang w:val="ru-RU"/>
        </w:rPr>
        <w:t xml:space="preserve">Изјава о достављању </w:t>
      </w:r>
      <w:r w:rsidR="00210B36" w:rsidRPr="00EF3E87">
        <w:rPr>
          <w:lang w:val="ru-RU"/>
        </w:rPr>
        <w:t>банкарских гаранција</w:t>
      </w:r>
      <w:r w:rsidR="002B5668" w:rsidRPr="00EF3E87">
        <w:rPr>
          <w:lang w:val="ru-RU"/>
        </w:rPr>
        <w:t xml:space="preserve"> </w:t>
      </w:r>
      <w:r w:rsidR="00780C94" w:rsidRPr="00EF3E87">
        <w:t>- Образац VI</w:t>
      </w:r>
      <w:r w:rsidR="0036208C" w:rsidRPr="00EF3E87">
        <w:t>-1</w:t>
      </w:r>
    </w:p>
    <w:p w:rsidR="00FA3603" w:rsidRPr="00EF3E87" w:rsidRDefault="0036208C" w:rsidP="00F3630B">
      <w:pPr>
        <w:numPr>
          <w:ilvl w:val="0"/>
          <w:numId w:val="1"/>
        </w:numPr>
        <w:tabs>
          <w:tab w:val="clear" w:pos="360"/>
        </w:tabs>
        <w:ind w:left="567" w:hanging="567"/>
        <w:jc w:val="both"/>
        <w:rPr>
          <w:lang w:val="ru-RU"/>
        </w:rPr>
      </w:pPr>
      <w:r w:rsidRPr="00EF3E87">
        <w:rPr>
          <w:lang w:val="ru-RU"/>
        </w:rPr>
        <w:t>Образац структуре цене</w:t>
      </w:r>
      <w:r w:rsidRPr="00EF3E87">
        <w:t xml:space="preserve"> – Образац VII</w:t>
      </w:r>
    </w:p>
    <w:p w:rsidR="0036208C" w:rsidRPr="00EF3E87" w:rsidRDefault="0036208C" w:rsidP="00F3630B">
      <w:pPr>
        <w:numPr>
          <w:ilvl w:val="0"/>
          <w:numId w:val="1"/>
        </w:numPr>
        <w:tabs>
          <w:tab w:val="clear" w:pos="360"/>
        </w:tabs>
        <w:ind w:left="567" w:hanging="567"/>
        <w:jc w:val="both"/>
        <w:rPr>
          <w:lang w:val="ru-RU"/>
        </w:rPr>
      </w:pPr>
      <w:r w:rsidRPr="00EF3E87">
        <w:t>Образац трошкова припреме понуде-Образац VIII</w:t>
      </w:r>
    </w:p>
    <w:p w:rsidR="00494640" w:rsidRPr="00EF3E87" w:rsidRDefault="00494640" w:rsidP="00F3630B">
      <w:pPr>
        <w:numPr>
          <w:ilvl w:val="0"/>
          <w:numId w:val="1"/>
        </w:numPr>
        <w:tabs>
          <w:tab w:val="clear" w:pos="360"/>
        </w:tabs>
        <w:ind w:left="567" w:hanging="567"/>
        <w:jc w:val="both"/>
        <w:rPr>
          <w:lang w:val="ru-RU"/>
        </w:rPr>
      </w:pPr>
      <w:r w:rsidRPr="00EF3E87">
        <w:rPr>
          <w:lang w:val="ru-RU"/>
        </w:rPr>
        <w:t>Изјава о независној понуди- Образац</w:t>
      </w:r>
      <w:r w:rsidRPr="00EF3E87">
        <w:t xml:space="preserve"> IX</w:t>
      </w:r>
    </w:p>
    <w:p w:rsidR="00CC0C92" w:rsidRPr="00EF3E87" w:rsidRDefault="000B6FBA" w:rsidP="00CC0C92">
      <w:pPr>
        <w:numPr>
          <w:ilvl w:val="0"/>
          <w:numId w:val="1"/>
        </w:numPr>
        <w:autoSpaceDE w:val="0"/>
        <w:autoSpaceDN w:val="0"/>
        <w:adjustRightInd w:val="0"/>
        <w:jc w:val="both"/>
        <w:rPr>
          <w:bCs/>
          <w:color w:val="000000"/>
          <w:u w:val="single"/>
          <w:lang w:val="sr-Cyrl-CS"/>
        </w:rPr>
      </w:pPr>
      <w:r>
        <w:rPr>
          <w:bCs/>
          <w:color w:val="000000"/>
          <w:lang w:val="sr-Cyrl-CS"/>
        </w:rPr>
        <w:t xml:space="preserve">   </w:t>
      </w:r>
      <w:r w:rsidR="00CC0C92" w:rsidRPr="00EF3E87">
        <w:rPr>
          <w:bCs/>
          <w:color w:val="000000"/>
          <w:lang w:val="sr-Cyrl-CS"/>
        </w:rPr>
        <w:t xml:space="preserve">Изјава о поштовању обавеза из чл.75.ст.2.Закона-образац </w:t>
      </w:r>
      <w:r w:rsidR="00CC0C92" w:rsidRPr="00EF3E87">
        <w:rPr>
          <w:bCs/>
          <w:color w:val="000000"/>
        </w:rPr>
        <w:t>X</w:t>
      </w:r>
    </w:p>
    <w:p w:rsidR="00FA3603" w:rsidRPr="00EF3E87" w:rsidRDefault="00167726" w:rsidP="00F3630B">
      <w:pPr>
        <w:numPr>
          <w:ilvl w:val="0"/>
          <w:numId w:val="1"/>
        </w:numPr>
        <w:tabs>
          <w:tab w:val="clear" w:pos="360"/>
        </w:tabs>
        <w:ind w:left="567" w:hanging="567"/>
        <w:jc w:val="both"/>
        <w:rPr>
          <w:lang w:val="ru-RU"/>
        </w:rPr>
      </w:pPr>
      <w:r w:rsidRPr="00EF3E87">
        <w:rPr>
          <w:lang w:val="sr-Cyrl-CS"/>
        </w:rPr>
        <w:t>Модел уговора</w:t>
      </w:r>
      <w:r w:rsidR="00494640" w:rsidRPr="00EF3E87">
        <w:rPr>
          <w:lang w:val="sr-Cyrl-CS"/>
        </w:rPr>
        <w:t xml:space="preserve">- Образац </w:t>
      </w:r>
      <w:r w:rsidR="00494640" w:rsidRPr="00EF3E87">
        <w:t>X</w:t>
      </w:r>
      <w:r w:rsidR="00CC0C92" w:rsidRPr="00EF3E87">
        <w:t>I</w:t>
      </w:r>
    </w:p>
    <w:p w:rsidR="00487112" w:rsidRPr="002D4512" w:rsidRDefault="00487112" w:rsidP="00F3630B">
      <w:pPr>
        <w:jc w:val="both"/>
        <w:rPr>
          <w:lang w:val="sr-Cyrl-CS"/>
        </w:rPr>
      </w:pPr>
    </w:p>
    <w:p w:rsidR="00487112" w:rsidRPr="002D4512" w:rsidRDefault="00487112" w:rsidP="00F3630B">
      <w:pPr>
        <w:jc w:val="both"/>
        <w:rPr>
          <w:b/>
          <w:lang w:val="sr-Cyrl-CS"/>
        </w:rPr>
      </w:pPr>
    </w:p>
    <w:p w:rsidR="00487112" w:rsidRPr="002B5668" w:rsidRDefault="00487112" w:rsidP="00F3630B">
      <w:pPr>
        <w:tabs>
          <w:tab w:val="left" w:pos="2265"/>
        </w:tabs>
        <w:rPr>
          <w:b/>
        </w:rPr>
      </w:pPr>
    </w:p>
    <w:p w:rsidR="00487112" w:rsidRPr="002D4512" w:rsidRDefault="00487112" w:rsidP="00F3630B">
      <w:pPr>
        <w:rPr>
          <w:b/>
          <w:lang w:val="ru-RU"/>
        </w:rPr>
      </w:pPr>
    </w:p>
    <w:p w:rsidR="00487112" w:rsidRDefault="00487112" w:rsidP="00F3630B">
      <w:pPr>
        <w:rPr>
          <w:b/>
          <w:lang w:val="ru-RU"/>
        </w:rPr>
      </w:pPr>
    </w:p>
    <w:p w:rsidR="00274BAF" w:rsidRDefault="00274BAF" w:rsidP="00F3630B">
      <w:pPr>
        <w:rPr>
          <w:b/>
          <w:lang w:val="ru-RU"/>
        </w:rPr>
      </w:pPr>
    </w:p>
    <w:p w:rsidR="005F38E8" w:rsidRDefault="005F38E8" w:rsidP="00F3630B">
      <w:pPr>
        <w:rPr>
          <w:b/>
          <w:lang w:val="ru-RU"/>
        </w:rPr>
      </w:pPr>
    </w:p>
    <w:p w:rsidR="00EF3E87" w:rsidRPr="00E3343B" w:rsidRDefault="00EF3E87" w:rsidP="00F3630B">
      <w:pPr>
        <w:rPr>
          <w:b/>
          <w:lang w:val="ru-RU"/>
        </w:rPr>
      </w:pPr>
    </w:p>
    <w:p w:rsidR="00EC4F05" w:rsidRDefault="00EC4F05" w:rsidP="00F3630B">
      <w:pPr>
        <w:rPr>
          <w:b/>
          <w:lang w:val="sr-Cyrl-CS"/>
        </w:rPr>
      </w:pPr>
    </w:p>
    <w:p w:rsidR="00713E20" w:rsidRDefault="00713E20" w:rsidP="00F3630B">
      <w:pPr>
        <w:rPr>
          <w:b/>
          <w:lang w:val="sr-Cyrl-CS"/>
        </w:rPr>
      </w:pPr>
    </w:p>
    <w:p w:rsidR="007349AA" w:rsidRDefault="007349AA" w:rsidP="00F3630B">
      <w:pPr>
        <w:tabs>
          <w:tab w:val="left" w:pos="2355"/>
        </w:tabs>
        <w:rPr>
          <w:b/>
        </w:rPr>
      </w:pPr>
      <w:bookmarkStart w:id="1" w:name="_Toc239670699"/>
    </w:p>
    <w:p w:rsidR="002B5668" w:rsidRDefault="002B5668" w:rsidP="00F3630B">
      <w:pPr>
        <w:tabs>
          <w:tab w:val="left" w:pos="2355"/>
        </w:tabs>
        <w:rPr>
          <w:b/>
          <w:lang w:val="sr-Cyrl-CS"/>
        </w:rPr>
      </w:pPr>
    </w:p>
    <w:p w:rsidR="005B04C3" w:rsidRDefault="005B04C3"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011EC6" w:rsidRDefault="00011EC6" w:rsidP="00F3630B">
      <w:pPr>
        <w:tabs>
          <w:tab w:val="left" w:pos="2355"/>
        </w:tabs>
        <w:jc w:val="center"/>
        <w:rPr>
          <w:b/>
          <w:lang w:val="sr-Cyrl-CS"/>
        </w:rPr>
      </w:pPr>
    </w:p>
    <w:p w:rsidR="00A86299" w:rsidRDefault="00A86299" w:rsidP="00F3630B">
      <w:pPr>
        <w:tabs>
          <w:tab w:val="left" w:pos="2355"/>
        </w:tabs>
        <w:jc w:val="center"/>
        <w:rPr>
          <w:b/>
          <w:lang w:val="sr-Cyrl-CS"/>
        </w:rPr>
      </w:pPr>
    </w:p>
    <w:p w:rsidR="00A86299" w:rsidRDefault="00A86299" w:rsidP="00F3630B">
      <w:pPr>
        <w:tabs>
          <w:tab w:val="left" w:pos="2355"/>
        </w:tabs>
        <w:jc w:val="center"/>
        <w:rPr>
          <w:b/>
          <w:lang w:val="sr-Cyrl-CS"/>
        </w:rPr>
      </w:pPr>
    </w:p>
    <w:p w:rsidR="00A86299" w:rsidRDefault="00A86299" w:rsidP="00F3630B">
      <w:pPr>
        <w:tabs>
          <w:tab w:val="left" w:pos="2355"/>
        </w:tabs>
        <w:jc w:val="center"/>
        <w:rPr>
          <w:b/>
          <w:lang w:val="sr-Cyrl-CS"/>
        </w:rPr>
      </w:pPr>
    </w:p>
    <w:p w:rsidR="00011EC6" w:rsidRDefault="00011EC6" w:rsidP="00F3630B">
      <w:pPr>
        <w:tabs>
          <w:tab w:val="left" w:pos="2355"/>
        </w:tabs>
        <w:jc w:val="center"/>
        <w:rPr>
          <w:b/>
          <w:lang w:val="sr-Cyrl-CS"/>
        </w:rPr>
      </w:pPr>
    </w:p>
    <w:p w:rsidR="007349AA" w:rsidRPr="007349AA" w:rsidRDefault="00682FE6" w:rsidP="00F3630B">
      <w:pPr>
        <w:tabs>
          <w:tab w:val="left" w:pos="2355"/>
        </w:tabs>
        <w:jc w:val="center"/>
        <w:rPr>
          <w:b/>
          <w:lang w:val="sr-Cyrl-CS"/>
        </w:rPr>
      </w:pPr>
      <w:r w:rsidRPr="00682FE6">
        <w:rPr>
          <w:b/>
        </w:rPr>
        <w:t>I</w:t>
      </w:r>
      <w:r w:rsidR="003B477E">
        <w:rPr>
          <w:b/>
        </w:rPr>
        <w:t>.</w:t>
      </w:r>
      <w:r w:rsidR="007349AA" w:rsidRPr="00682FE6">
        <w:rPr>
          <w:b/>
          <w:lang w:val="sr-Cyrl-CS"/>
        </w:rPr>
        <w:t xml:space="preserve"> </w:t>
      </w:r>
      <w:r w:rsidR="007349AA" w:rsidRPr="007349AA">
        <w:rPr>
          <w:b/>
          <w:lang w:val="sr-Cyrl-CS"/>
        </w:rPr>
        <w:t>ОПШТИ ПОДАЦИ О ЈАВНОЈ НАБАВЦИ</w:t>
      </w:r>
      <w:r w:rsidR="00F40DE5">
        <w:rPr>
          <w:b/>
          <w:lang w:val="sr-Cyrl-CS"/>
        </w:rPr>
        <w:t xml:space="preserve"> И ПРЕДМЕТУ ЈАВНЕ НАБАВКЕ</w:t>
      </w:r>
    </w:p>
    <w:p w:rsidR="007349AA" w:rsidRDefault="007349AA" w:rsidP="00F3630B">
      <w:pPr>
        <w:rPr>
          <w:lang w:val="sr-Cyrl-CS"/>
        </w:rPr>
      </w:pPr>
    </w:p>
    <w:p w:rsidR="008710F5" w:rsidRDefault="008710F5" w:rsidP="00F3630B">
      <w:pPr>
        <w:rPr>
          <w:b/>
          <w:lang w:val="sr-Cyrl-CS"/>
        </w:rPr>
      </w:pPr>
    </w:p>
    <w:p w:rsidR="007349AA" w:rsidRDefault="007349AA" w:rsidP="00F3630B">
      <w:pPr>
        <w:rPr>
          <w:lang w:val="sr-Cyrl-CS"/>
        </w:rPr>
      </w:pPr>
      <w:r w:rsidRPr="00647C7C">
        <w:rPr>
          <w:b/>
          <w:lang w:val="sr-Cyrl-CS"/>
        </w:rPr>
        <w:t>НАЗИВ НАРУЧИОЦА</w:t>
      </w:r>
      <w:r>
        <w:rPr>
          <w:lang w:val="sr-Cyrl-CS"/>
        </w:rPr>
        <w:t xml:space="preserve">: </w:t>
      </w:r>
      <w:r w:rsidR="00BB51A5">
        <w:rPr>
          <w:lang w:val="sr-Cyrl-CS"/>
        </w:rPr>
        <w:t>ЈП СУРЧИН</w:t>
      </w:r>
    </w:p>
    <w:p w:rsidR="009A7330" w:rsidRDefault="009A7330" w:rsidP="00F3630B">
      <w:pPr>
        <w:rPr>
          <w:lang w:val="sr-Cyrl-CS"/>
        </w:rPr>
      </w:pPr>
    </w:p>
    <w:p w:rsidR="007349AA" w:rsidRDefault="007349AA" w:rsidP="00F3630B">
      <w:pPr>
        <w:rPr>
          <w:lang w:val="sr-Cyrl-CS"/>
        </w:rPr>
      </w:pPr>
      <w:r w:rsidRPr="00647C7C">
        <w:rPr>
          <w:b/>
          <w:lang w:val="sr-Cyrl-CS"/>
        </w:rPr>
        <w:t>АДРЕСА</w:t>
      </w:r>
      <w:r>
        <w:rPr>
          <w:lang w:val="sr-Cyrl-CS"/>
        </w:rPr>
        <w:t>:</w:t>
      </w:r>
      <w:r w:rsidR="00922387" w:rsidRPr="00197BCF">
        <w:rPr>
          <w:lang w:val="sr-Cyrl-CS"/>
        </w:rPr>
        <w:t xml:space="preserve"> </w:t>
      </w:r>
      <w:r w:rsidR="00BB51A5">
        <w:rPr>
          <w:lang w:val="sr-Cyrl-CS"/>
        </w:rPr>
        <w:t>Војвођанска бр.80, Сурчин</w:t>
      </w:r>
    </w:p>
    <w:p w:rsidR="009A7330" w:rsidRDefault="009A7330" w:rsidP="00F3630B">
      <w:pPr>
        <w:rPr>
          <w:lang w:val="sr-Cyrl-CS"/>
        </w:rPr>
      </w:pPr>
    </w:p>
    <w:p w:rsidR="007349AA" w:rsidRPr="00BB51A5" w:rsidRDefault="007349AA" w:rsidP="00F3630B">
      <w:pPr>
        <w:rPr>
          <w:sz w:val="28"/>
          <w:szCs w:val="28"/>
          <w:u w:val="single"/>
          <w:lang w:val="sr-Cyrl-CS"/>
        </w:rPr>
      </w:pPr>
      <w:r w:rsidRPr="00647C7C">
        <w:rPr>
          <w:b/>
          <w:lang w:val="sr-Cyrl-CS"/>
        </w:rPr>
        <w:t>ИНТЕРНЕТ СТРАНИЦА</w:t>
      </w:r>
      <w:r w:rsidRPr="00BB51A5">
        <w:rPr>
          <w:sz w:val="28"/>
          <w:szCs w:val="28"/>
          <w:lang w:val="sr-Cyrl-CS"/>
        </w:rPr>
        <w:t>:</w:t>
      </w:r>
      <w:r w:rsidR="00922387" w:rsidRPr="00BB51A5">
        <w:rPr>
          <w:sz w:val="28"/>
          <w:szCs w:val="28"/>
          <w:lang w:val="sr-Cyrl-CS"/>
        </w:rPr>
        <w:t xml:space="preserve"> </w:t>
      </w:r>
      <w:hyperlink r:id="rId8" w:history="1">
        <w:r w:rsidR="00BB51A5" w:rsidRPr="00BB51A5">
          <w:rPr>
            <w:rStyle w:val="Hyperlink"/>
            <w:sz w:val="28"/>
            <w:szCs w:val="28"/>
          </w:rPr>
          <w:t>http</w:t>
        </w:r>
        <w:r w:rsidR="00BB51A5" w:rsidRPr="00BB51A5">
          <w:rPr>
            <w:rStyle w:val="Hyperlink"/>
            <w:sz w:val="28"/>
            <w:szCs w:val="28"/>
            <w:lang w:val="sr-Cyrl-CS"/>
          </w:rPr>
          <w:t>://</w:t>
        </w:r>
        <w:r w:rsidR="00BB51A5" w:rsidRPr="00BB51A5">
          <w:rPr>
            <w:rStyle w:val="Hyperlink"/>
            <w:sz w:val="28"/>
            <w:szCs w:val="28"/>
          </w:rPr>
          <w:t>www</w:t>
        </w:r>
        <w:r w:rsidR="00BB51A5" w:rsidRPr="00BB51A5">
          <w:rPr>
            <w:rStyle w:val="Hyperlink"/>
            <w:sz w:val="28"/>
            <w:szCs w:val="28"/>
            <w:lang w:val="sr-Cyrl-CS"/>
          </w:rPr>
          <w:t>.</w:t>
        </w:r>
        <w:r w:rsidR="00BB51A5" w:rsidRPr="00BB51A5">
          <w:rPr>
            <w:rStyle w:val="Hyperlink"/>
            <w:sz w:val="28"/>
            <w:szCs w:val="28"/>
          </w:rPr>
          <w:t>jpsurcin</w:t>
        </w:r>
        <w:r w:rsidR="00BB51A5" w:rsidRPr="00BB51A5">
          <w:rPr>
            <w:rStyle w:val="Hyperlink"/>
            <w:sz w:val="28"/>
            <w:szCs w:val="28"/>
            <w:lang w:val="sr-Cyrl-CS"/>
          </w:rPr>
          <w:t>.</w:t>
        </w:r>
        <w:r w:rsidR="00BB51A5" w:rsidRPr="00BB51A5">
          <w:rPr>
            <w:rStyle w:val="Hyperlink"/>
            <w:sz w:val="28"/>
            <w:szCs w:val="28"/>
          </w:rPr>
          <w:t>org</w:t>
        </w:r>
        <w:r w:rsidR="00BB51A5" w:rsidRPr="00BB51A5">
          <w:rPr>
            <w:rStyle w:val="Hyperlink"/>
            <w:sz w:val="28"/>
            <w:szCs w:val="28"/>
            <w:lang w:val="sr-Cyrl-CS"/>
          </w:rPr>
          <w:t>.</w:t>
        </w:r>
        <w:r w:rsidR="00BB51A5" w:rsidRPr="00BB51A5">
          <w:rPr>
            <w:rStyle w:val="Hyperlink"/>
            <w:sz w:val="28"/>
            <w:szCs w:val="28"/>
          </w:rPr>
          <w:t>rs</w:t>
        </w:r>
        <w:r w:rsidR="00BB51A5" w:rsidRPr="00BB51A5">
          <w:rPr>
            <w:rStyle w:val="Hyperlink"/>
            <w:sz w:val="28"/>
            <w:szCs w:val="28"/>
            <w:lang w:val="sr-Cyrl-CS"/>
          </w:rPr>
          <w:t>/</w:t>
        </w:r>
      </w:hyperlink>
      <w:r w:rsidR="00BB51A5" w:rsidRPr="00BB51A5">
        <w:rPr>
          <w:sz w:val="28"/>
          <w:szCs w:val="28"/>
          <w:lang w:val="sr-Cyrl-CS"/>
        </w:rPr>
        <w:t>,</w:t>
      </w:r>
    </w:p>
    <w:p w:rsidR="009A7330" w:rsidRPr="00BB51A5" w:rsidRDefault="009A7330" w:rsidP="00F3630B">
      <w:pPr>
        <w:rPr>
          <w:sz w:val="28"/>
          <w:szCs w:val="28"/>
          <w:lang w:val="sr-Cyrl-CS"/>
        </w:rPr>
      </w:pPr>
    </w:p>
    <w:p w:rsidR="007349AA" w:rsidRDefault="007349AA" w:rsidP="00F3630B">
      <w:pPr>
        <w:rPr>
          <w:lang w:val="sr-Cyrl-CS"/>
        </w:rPr>
      </w:pPr>
      <w:r w:rsidRPr="00647C7C">
        <w:rPr>
          <w:b/>
          <w:lang w:val="sr-Cyrl-CS"/>
        </w:rPr>
        <w:t>ВРСТА НАРУЧИОЦА</w:t>
      </w:r>
      <w:r>
        <w:rPr>
          <w:lang w:val="sr-Cyrl-CS"/>
        </w:rPr>
        <w:t>: Јавно предузеће</w:t>
      </w:r>
      <w:r w:rsidR="00AD2BCD">
        <w:rPr>
          <w:lang w:val="sr-Cyrl-CS"/>
        </w:rPr>
        <w:t xml:space="preserve"> – локална самоуправа</w:t>
      </w:r>
    </w:p>
    <w:p w:rsidR="009A7330" w:rsidRDefault="009A7330" w:rsidP="00F3630B">
      <w:pPr>
        <w:rPr>
          <w:lang w:val="sr-Cyrl-CS"/>
        </w:rPr>
      </w:pPr>
    </w:p>
    <w:p w:rsidR="007349AA" w:rsidRPr="00772C02" w:rsidRDefault="007349AA" w:rsidP="00772C02">
      <w:pPr>
        <w:jc w:val="both"/>
      </w:pPr>
      <w:r w:rsidRPr="00647C7C">
        <w:rPr>
          <w:b/>
          <w:lang w:val="sr-Cyrl-CS"/>
        </w:rPr>
        <w:t>ВРСТА ПОСТУПКА</w:t>
      </w:r>
      <w:r>
        <w:rPr>
          <w:lang w:val="sr-Cyrl-CS"/>
        </w:rPr>
        <w:t>:</w:t>
      </w:r>
      <w:r w:rsidR="00922387" w:rsidRPr="00197BCF">
        <w:rPr>
          <w:lang w:val="sr-Cyrl-CS"/>
        </w:rPr>
        <w:t xml:space="preserve"> </w:t>
      </w:r>
      <w:r w:rsidRPr="00772C02">
        <w:rPr>
          <w:lang w:val="sr-Cyrl-CS"/>
        </w:rPr>
        <w:t xml:space="preserve">Отворени </w:t>
      </w:r>
    </w:p>
    <w:p w:rsidR="009A7330" w:rsidRDefault="009A7330" w:rsidP="00F3630B">
      <w:pPr>
        <w:rPr>
          <w:lang w:val="sr-Cyrl-CS"/>
        </w:rPr>
      </w:pPr>
    </w:p>
    <w:p w:rsidR="00647C7C" w:rsidRDefault="00647C7C" w:rsidP="00F3630B">
      <w:pPr>
        <w:rPr>
          <w:lang w:val="sr-Cyrl-CS"/>
        </w:rPr>
      </w:pPr>
      <w:r w:rsidRPr="00647C7C">
        <w:rPr>
          <w:b/>
          <w:lang w:val="sr-Cyrl-CS"/>
        </w:rPr>
        <w:t>ПРЕДМЕТ ЈАВНЕ НАБАВКЕ</w:t>
      </w:r>
      <w:r>
        <w:rPr>
          <w:lang w:val="sr-Cyrl-CS"/>
        </w:rPr>
        <w:t>:</w:t>
      </w:r>
      <w:r w:rsidR="00FA2BA4" w:rsidRPr="00BB5342">
        <w:rPr>
          <w:lang w:val="ru-RU"/>
        </w:rPr>
        <w:t xml:space="preserve"> </w:t>
      </w:r>
      <w:r w:rsidR="008C6223">
        <w:rPr>
          <w:lang w:val="sr-Cyrl-CS"/>
        </w:rPr>
        <w:t>Услуге</w:t>
      </w:r>
    </w:p>
    <w:p w:rsidR="009A7330" w:rsidRDefault="009A7330" w:rsidP="00F3630B">
      <w:pPr>
        <w:rPr>
          <w:lang w:val="sr-Cyrl-CS"/>
        </w:rPr>
      </w:pPr>
    </w:p>
    <w:p w:rsidR="007349AA" w:rsidRDefault="00647C7C" w:rsidP="00F3630B">
      <w:pPr>
        <w:rPr>
          <w:lang w:val="sr-Cyrl-CS"/>
        </w:rPr>
      </w:pPr>
      <w:r w:rsidRPr="00647C7C">
        <w:rPr>
          <w:b/>
          <w:lang w:val="sr-Cyrl-CS"/>
        </w:rPr>
        <w:t>ПОСТУПАК СЕ СПРОВОДИ</w:t>
      </w:r>
      <w:r w:rsidR="00BB51A5">
        <w:rPr>
          <w:lang w:val="sr-Cyrl-CS"/>
        </w:rPr>
        <w:t>: Ради закључења</w:t>
      </w:r>
      <w:r>
        <w:rPr>
          <w:lang w:val="sr-Cyrl-CS"/>
        </w:rPr>
        <w:t xml:space="preserve"> уговора</w:t>
      </w:r>
      <w:r w:rsidR="00BB51A5">
        <w:rPr>
          <w:lang w:val="sr-Cyrl-CS"/>
        </w:rPr>
        <w:t xml:space="preserve"> о јавној набавци</w:t>
      </w:r>
    </w:p>
    <w:p w:rsidR="00AA1EA3" w:rsidRDefault="00AA1EA3" w:rsidP="00F3630B">
      <w:pPr>
        <w:rPr>
          <w:lang w:val="sr-Cyrl-CS"/>
        </w:rPr>
      </w:pPr>
    </w:p>
    <w:p w:rsidR="00AA1EA3" w:rsidRPr="009C0365" w:rsidRDefault="009C0365" w:rsidP="00F3630B">
      <w:pPr>
        <w:rPr>
          <w:b/>
          <w:lang w:val="sr-Cyrl-RS"/>
        </w:rPr>
      </w:pPr>
      <w:r>
        <w:rPr>
          <w:b/>
          <w:lang w:val="sr-Cyrl-CS"/>
        </w:rPr>
        <w:t>РОК ЗА ДОСТАВЉАЊЕ</w:t>
      </w:r>
      <w:r w:rsidR="00AA1EA3">
        <w:rPr>
          <w:b/>
          <w:lang w:val="sr-Cyrl-CS"/>
        </w:rPr>
        <w:t xml:space="preserve"> ПОНУДА</w:t>
      </w:r>
      <w:r>
        <w:rPr>
          <w:b/>
          <w:lang w:val="sr-Cyrl-CS"/>
        </w:rPr>
        <w:t xml:space="preserve">: 23.10.2014 </w:t>
      </w:r>
      <w:r>
        <w:rPr>
          <w:b/>
          <w:lang w:val="sr-Cyrl-RS"/>
        </w:rPr>
        <w:t>године, до 10.00 часова.</w:t>
      </w:r>
    </w:p>
    <w:p w:rsidR="00BB51A5" w:rsidRDefault="00BB51A5" w:rsidP="00F3630B">
      <w:pPr>
        <w:rPr>
          <w:lang w:val="sr-Cyrl-CS"/>
        </w:rPr>
      </w:pPr>
    </w:p>
    <w:p w:rsidR="00BB51A5" w:rsidRPr="00364F36" w:rsidRDefault="00BB51A5" w:rsidP="00F3630B">
      <w:r w:rsidRPr="00BB51A5">
        <w:rPr>
          <w:b/>
          <w:lang w:val="sr-Cyrl-CS"/>
        </w:rPr>
        <w:t>КОНТАКТ ОСОБА:</w:t>
      </w:r>
      <w:r>
        <w:rPr>
          <w:lang w:val="sr-Cyrl-CS"/>
        </w:rPr>
        <w:t xml:space="preserve"> </w:t>
      </w:r>
      <w:r w:rsidR="00364F36">
        <w:rPr>
          <w:lang w:val="sr-Cyrl-RS"/>
        </w:rPr>
        <w:t>Владимир Мијатовић</w:t>
      </w:r>
      <w:r w:rsidR="00BF4DAB">
        <w:rPr>
          <w:lang w:val="sr-Cyrl-RS"/>
        </w:rPr>
        <w:t xml:space="preserve"> и </w:t>
      </w:r>
      <w:r>
        <w:rPr>
          <w:lang w:val="sr-Cyrl-CS"/>
        </w:rPr>
        <w:t xml:space="preserve">Милан Жутић, </w:t>
      </w:r>
      <w:r w:rsidR="00364F36">
        <w:rPr>
          <w:lang w:val="sr-Latn-BA"/>
        </w:rPr>
        <w:t>nabavkejpsurcin</w:t>
      </w:r>
      <w:r w:rsidR="00364F36">
        <w:t>@gmail.com</w:t>
      </w:r>
    </w:p>
    <w:p w:rsidR="009A7330" w:rsidRDefault="009A7330" w:rsidP="00F3630B">
      <w:pPr>
        <w:rPr>
          <w:lang w:val="sr-Cyrl-CS"/>
        </w:rPr>
      </w:pPr>
    </w:p>
    <w:p w:rsidR="008C6223" w:rsidRDefault="00647C7C" w:rsidP="00011EC6">
      <w:pPr>
        <w:tabs>
          <w:tab w:val="left" w:pos="284"/>
        </w:tabs>
        <w:rPr>
          <w:b/>
          <w:lang w:val="sr-Cyrl-BA"/>
        </w:rPr>
      </w:pPr>
      <w:r w:rsidRPr="008C6223">
        <w:rPr>
          <w:b/>
          <w:lang w:val="sr-Cyrl-CS"/>
        </w:rPr>
        <w:t>ПОДАЦИ О ПРЕДМЕТУ НАБАВКЕ</w:t>
      </w:r>
      <w:r w:rsidRPr="008C6223">
        <w:rPr>
          <w:lang w:val="sr-Cyrl-CS"/>
        </w:rPr>
        <w:t>:</w:t>
      </w:r>
      <w:r w:rsidR="00922387" w:rsidRPr="00197BCF">
        <w:rPr>
          <w:lang w:val="sr-Cyrl-CS"/>
        </w:rPr>
        <w:t xml:space="preserve"> </w:t>
      </w:r>
      <w:r w:rsidR="00707114">
        <w:rPr>
          <w:b/>
          <w:lang w:val="sr-Cyrl-BA"/>
        </w:rPr>
        <w:t xml:space="preserve">Ангажовање </w:t>
      </w:r>
      <w:r w:rsidR="00011EC6">
        <w:rPr>
          <w:b/>
          <w:lang w:val="sr-Cyrl-BA"/>
        </w:rPr>
        <w:t xml:space="preserve"> радне снаге за обављање административно-техничких и других послова.</w:t>
      </w:r>
    </w:p>
    <w:p w:rsidR="00374741" w:rsidRDefault="00374741" w:rsidP="00011EC6">
      <w:pPr>
        <w:tabs>
          <w:tab w:val="left" w:pos="284"/>
        </w:tabs>
        <w:rPr>
          <w:b/>
          <w:lang w:val="sr-Cyrl-BA"/>
        </w:rPr>
      </w:pPr>
    </w:p>
    <w:p w:rsidR="00374741" w:rsidRDefault="00374741" w:rsidP="00011EC6">
      <w:pPr>
        <w:tabs>
          <w:tab w:val="left" w:pos="284"/>
        </w:tabs>
        <w:rPr>
          <w:lang w:val="sr-Cyrl-BA"/>
        </w:rPr>
      </w:pPr>
      <w:r>
        <w:rPr>
          <w:b/>
          <w:lang w:val="sr-Cyrl-BA"/>
        </w:rPr>
        <w:t xml:space="preserve">НАЗИВ И ОЗНАКА ИЗ ОПШТЕГ РЕЧНИКА НАБАВКЕ: </w:t>
      </w:r>
      <w:r w:rsidR="00BF4DAB">
        <w:rPr>
          <w:lang w:val="sr-Cyrl-BA"/>
        </w:rPr>
        <w:t>7961</w:t>
      </w:r>
      <w:r>
        <w:rPr>
          <w:lang w:val="sr-Cyrl-BA"/>
        </w:rPr>
        <w:t xml:space="preserve">0000 </w:t>
      </w:r>
      <w:r w:rsidR="00F86245">
        <w:rPr>
          <w:lang w:val="sr-Cyrl-BA"/>
        </w:rPr>
        <w:t xml:space="preserve">и 79620000 </w:t>
      </w:r>
      <w:r>
        <w:rPr>
          <w:lang w:val="sr-Cyrl-BA"/>
        </w:rPr>
        <w:t>– услуге обезбеђења радника укључујући рад на одређено време.</w:t>
      </w:r>
    </w:p>
    <w:p w:rsidR="00696381" w:rsidRDefault="00696381" w:rsidP="00011EC6">
      <w:pPr>
        <w:tabs>
          <w:tab w:val="left" w:pos="284"/>
        </w:tabs>
        <w:rPr>
          <w:lang w:val="sr-Cyrl-BA"/>
        </w:rPr>
      </w:pPr>
    </w:p>
    <w:p w:rsidR="00696381" w:rsidRDefault="00696381" w:rsidP="00011EC6">
      <w:pPr>
        <w:tabs>
          <w:tab w:val="left" w:pos="284"/>
        </w:tabs>
        <w:rPr>
          <w:lang w:val="sr-Cyrl-BA"/>
        </w:rPr>
      </w:pPr>
      <w:r w:rsidRPr="00696381">
        <w:rPr>
          <w:b/>
          <w:lang w:val="sr-Cyrl-BA"/>
        </w:rPr>
        <w:t>МЕСТО ИЗВРШЕЊА:</w:t>
      </w:r>
      <w:r>
        <w:rPr>
          <w:lang w:val="sr-Cyrl-BA"/>
        </w:rPr>
        <w:t xml:space="preserve"> Сурчин.</w:t>
      </w:r>
    </w:p>
    <w:p w:rsidR="00696381" w:rsidRDefault="00696381" w:rsidP="00011EC6">
      <w:pPr>
        <w:tabs>
          <w:tab w:val="left" w:pos="284"/>
        </w:tabs>
        <w:rPr>
          <w:lang w:val="sr-Cyrl-BA"/>
        </w:rPr>
      </w:pPr>
    </w:p>
    <w:p w:rsidR="00696381" w:rsidRPr="00374741" w:rsidRDefault="00696381" w:rsidP="00011EC6">
      <w:pPr>
        <w:tabs>
          <w:tab w:val="left" w:pos="284"/>
        </w:tabs>
        <w:rPr>
          <w:lang w:val="sr-Cyrl-BA"/>
        </w:rPr>
      </w:pPr>
      <w:r w:rsidRPr="00696381">
        <w:rPr>
          <w:b/>
          <w:lang w:val="sr-Cyrl-BA"/>
        </w:rPr>
        <w:t>РОК РЕАЛИЗАЦИЈЕ:</w:t>
      </w:r>
      <w:r w:rsidR="00F86245">
        <w:rPr>
          <w:lang w:val="sr-Cyrl-BA"/>
        </w:rPr>
        <w:t xml:space="preserve"> крај месеца јануара 2015 године. </w:t>
      </w:r>
      <w:r>
        <w:rPr>
          <w:lang w:val="sr-Cyrl-BA"/>
        </w:rPr>
        <w:t xml:space="preserve"> </w:t>
      </w:r>
    </w:p>
    <w:p w:rsidR="00D9225B" w:rsidRPr="00197BCF" w:rsidRDefault="00D9225B" w:rsidP="008C6223">
      <w:pPr>
        <w:ind w:left="720" w:right="425"/>
        <w:rPr>
          <w:lang w:val="sr-Cyrl-CS"/>
        </w:rPr>
      </w:pPr>
    </w:p>
    <w:p w:rsidR="00F3630B" w:rsidRPr="008710F5" w:rsidRDefault="00F3630B" w:rsidP="00F3630B">
      <w:pPr>
        <w:jc w:val="center"/>
        <w:rPr>
          <w:b/>
          <w:lang w:val="sr-Cyrl-CS"/>
        </w:rPr>
      </w:pPr>
      <w:bookmarkStart w:id="2" w:name="_Toc106703766"/>
      <w:bookmarkStart w:id="3" w:name="_Toc239670700"/>
      <w:bookmarkStart w:id="4" w:name="_Toc108425800"/>
      <w:bookmarkStart w:id="5" w:name="_Toc108859915"/>
      <w:bookmarkEnd w:id="1"/>
      <w:r w:rsidRPr="008710F5">
        <w:rPr>
          <w:b/>
        </w:rPr>
        <w:t>II</w:t>
      </w:r>
      <w:r w:rsidRPr="00BB5342">
        <w:rPr>
          <w:b/>
          <w:lang w:val="ru-RU"/>
        </w:rPr>
        <w:t xml:space="preserve">. </w:t>
      </w:r>
      <w:r w:rsidRPr="008710F5">
        <w:rPr>
          <w:b/>
          <w:lang w:val="sr-Cyrl-CS"/>
        </w:rPr>
        <w:t>УПУТСТВО ПОНУЂАЧИМА КАКО ДА САЧИНЕ ПОНУДУ</w:t>
      </w:r>
    </w:p>
    <w:p w:rsidR="00F3630B" w:rsidRDefault="00F3630B" w:rsidP="00F3630B">
      <w:pPr>
        <w:rPr>
          <w:lang w:val="sr-Cyrl-CS"/>
        </w:rPr>
      </w:pPr>
    </w:p>
    <w:p w:rsidR="00E63E92" w:rsidRPr="008710F5" w:rsidRDefault="00E63E92" w:rsidP="00096400">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 xml:space="preserve">ЈЕЗИК </w:t>
      </w:r>
      <w:r w:rsidR="002B5668" w:rsidRPr="008710F5">
        <w:rPr>
          <w:rFonts w:ascii="Times New Roman" w:hAnsi="Times New Roman" w:cs="Times New Roman"/>
          <w:i w:val="0"/>
          <w:sz w:val="24"/>
          <w:szCs w:val="24"/>
          <w:lang w:val="sr-Cyrl-CS"/>
        </w:rPr>
        <w:t xml:space="preserve">НА КОЈЕМ ПОНУДА </w:t>
      </w:r>
      <w:r w:rsidRPr="008710F5">
        <w:rPr>
          <w:rFonts w:ascii="Times New Roman" w:hAnsi="Times New Roman" w:cs="Times New Roman"/>
          <w:i w:val="0"/>
          <w:sz w:val="24"/>
          <w:szCs w:val="24"/>
          <w:lang w:val="sr-Cyrl-CS"/>
        </w:rPr>
        <w:t>М</w:t>
      </w:r>
      <w:r w:rsidR="002B5668" w:rsidRPr="008710F5">
        <w:rPr>
          <w:rFonts w:ascii="Times New Roman" w:hAnsi="Times New Roman" w:cs="Times New Roman"/>
          <w:i w:val="0"/>
          <w:sz w:val="24"/>
          <w:szCs w:val="24"/>
          <w:lang w:val="sr-Cyrl-CS"/>
        </w:rPr>
        <w:t xml:space="preserve">ОРА </w:t>
      </w:r>
      <w:r w:rsidRPr="008710F5">
        <w:rPr>
          <w:rFonts w:ascii="Times New Roman" w:hAnsi="Times New Roman" w:cs="Times New Roman"/>
          <w:i w:val="0"/>
          <w:sz w:val="24"/>
          <w:szCs w:val="24"/>
          <w:lang w:val="sr-Cyrl-CS"/>
        </w:rPr>
        <w:t>ДА БУДЕ САСТАВЉЕНА</w:t>
      </w:r>
    </w:p>
    <w:p w:rsidR="00E63E92" w:rsidRDefault="00803597" w:rsidP="00E81CEC">
      <w:pPr>
        <w:ind w:left="426"/>
        <w:jc w:val="both"/>
        <w:rPr>
          <w:lang w:val="ru-RU"/>
        </w:rPr>
      </w:pPr>
      <w:r w:rsidRPr="008710F5">
        <w:rPr>
          <w:lang w:val="sr-Cyrl-CS"/>
        </w:rPr>
        <w:t xml:space="preserve">Понуда мора да буде састављена на </w:t>
      </w:r>
      <w:r w:rsidR="00B75800" w:rsidRPr="008710F5">
        <w:rPr>
          <w:lang w:val="sr-Cyrl-CS"/>
        </w:rPr>
        <w:t>српском језику</w:t>
      </w:r>
      <w:r w:rsidR="00D9225B">
        <w:rPr>
          <w:lang w:val="ru-RU"/>
        </w:rPr>
        <w:t>.</w:t>
      </w:r>
    </w:p>
    <w:p w:rsidR="0077100C" w:rsidRPr="008710F5" w:rsidRDefault="0077100C" w:rsidP="00E81CEC">
      <w:pPr>
        <w:ind w:left="426"/>
        <w:jc w:val="both"/>
      </w:pPr>
    </w:p>
    <w:p w:rsidR="00D92198" w:rsidRPr="008710F5" w:rsidRDefault="00D92198" w:rsidP="00096400">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6" w:name="_Toc239670701"/>
      <w:bookmarkEnd w:id="2"/>
      <w:bookmarkEnd w:id="3"/>
      <w:r w:rsidRPr="008710F5">
        <w:rPr>
          <w:rFonts w:ascii="Times New Roman" w:hAnsi="Times New Roman" w:cs="Times New Roman"/>
          <w:i w:val="0"/>
          <w:sz w:val="24"/>
          <w:szCs w:val="24"/>
          <w:lang w:val="sr-Cyrl-CS"/>
        </w:rPr>
        <w:t>ОБАВЕЗНА САДРЖИНА ПОНУДЕ</w:t>
      </w:r>
    </w:p>
    <w:p w:rsidR="00D92198" w:rsidRPr="008710F5" w:rsidRDefault="00D92198" w:rsidP="00E81CEC">
      <w:pPr>
        <w:ind w:left="426"/>
        <w:jc w:val="both"/>
        <w:rPr>
          <w:lang w:val="ru-RU"/>
        </w:rPr>
      </w:pPr>
      <w:r w:rsidRPr="008710F5">
        <w:rPr>
          <w:lang w:val="ru-RU"/>
        </w:rPr>
        <w:t xml:space="preserve">Понуда </w:t>
      </w:r>
      <w:r w:rsidRPr="008710F5">
        <w:rPr>
          <w:lang w:val="sr-Cyrl-CS"/>
        </w:rPr>
        <w:t>мора</w:t>
      </w:r>
      <w:r w:rsidR="005A002C" w:rsidRPr="008710F5">
        <w:rPr>
          <w:lang w:val="sr-Cyrl-CS"/>
        </w:rPr>
        <w:t xml:space="preserve"> да садржи</w:t>
      </w:r>
      <w:r w:rsidRPr="008710F5">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D92198" w:rsidRPr="008710F5" w:rsidRDefault="00D92198" w:rsidP="00E81CEC">
      <w:pPr>
        <w:autoSpaceDE w:val="0"/>
        <w:autoSpaceDN w:val="0"/>
        <w:adjustRightInd w:val="0"/>
        <w:ind w:left="426"/>
        <w:jc w:val="both"/>
        <w:rPr>
          <w:b/>
          <w:bCs/>
          <w:color w:val="000000"/>
          <w:lang w:val="sr-Cyrl-CS"/>
        </w:rPr>
      </w:pPr>
      <w:r w:rsidRPr="008710F5">
        <w:rPr>
          <w:b/>
          <w:bCs/>
          <w:color w:val="000000"/>
          <w:lang w:val="sr-Cyrl-CS"/>
        </w:rPr>
        <w:t>Понуда мора да садржи следеће:</w:t>
      </w:r>
    </w:p>
    <w:p w:rsidR="00C92107" w:rsidRPr="008710F5" w:rsidRDefault="00C92107"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попуњен, печатом оверен и потписан</w:t>
      </w:r>
      <w:r w:rsidR="00BC196C" w:rsidRPr="008710F5">
        <w:rPr>
          <w:bCs/>
          <w:color w:val="000000"/>
        </w:rPr>
        <w:t xml:space="preserve"> образац понуде</w:t>
      </w:r>
      <w:r w:rsidRPr="008710F5">
        <w:rPr>
          <w:bCs/>
          <w:color w:val="000000"/>
          <w:lang w:val="sr-Cyrl-CS"/>
        </w:rPr>
        <w:t>, (Обра</w:t>
      </w:r>
      <w:r w:rsidR="00BC196C" w:rsidRPr="008710F5">
        <w:rPr>
          <w:bCs/>
          <w:color w:val="000000"/>
          <w:lang w:val="sr-Cyrl-CS"/>
        </w:rPr>
        <w:t>сци</w:t>
      </w:r>
      <w:r w:rsidR="00BC196C" w:rsidRPr="008710F5">
        <w:rPr>
          <w:lang w:val="ru-RU"/>
        </w:rPr>
        <w:t xml:space="preserve"> </w:t>
      </w:r>
      <w:r w:rsidR="002B5668" w:rsidRPr="008710F5">
        <w:t>III-1, III-2, III-3</w:t>
      </w:r>
      <w:r w:rsidRPr="008710F5">
        <w:rPr>
          <w:bCs/>
          <w:color w:val="000000"/>
          <w:lang w:val="sr-Cyrl-CS"/>
        </w:rPr>
        <w:t>)</w:t>
      </w:r>
    </w:p>
    <w:p w:rsidR="00BC196C" w:rsidRPr="00564165" w:rsidRDefault="00C92107"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попуњен, печатом оверен и потписан образац</w:t>
      </w:r>
      <w:r w:rsidR="00BC196C" w:rsidRPr="008710F5">
        <w:t xml:space="preserve"> за оцену испуњености услова из члана 75.</w:t>
      </w:r>
      <w:r w:rsidR="00FA2BA4">
        <w:t xml:space="preserve"> </w:t>
      </w:r>
      <w:r w:rsidR="00FA2BA4" w:rsidRPr="00581C4C">
        <w:rPr>
          <w:lang w:val="sr-Cyrl-CS"/>
        </w:rPr>
        <w:t>и 76.</w:t>
      </w:r>
      <w:r w:rsidR="00BC196C" w:rsidRPr="008710F5">
        <w:rPr>
          <w:lang w:val="sr-Cyrl-CS"/>
        </w:rPr>
        <w:t xml:space="preserve"> Закона –</w:t>
      </w:r>
      <w:r w:rsidR="00BC196C" w:rsidRPr="008710F5">
        <w:t xml:space="preserve"> </w:t>
      </w:r>
      <w:r w:rsidR="00BC196C" w:rsidRPr="008710F5">
        <w:rPr>
          <w:lang w:val="sr-Cyrl-CS"/>
        </w:rPr>
        <w:t xml:space="preserve">Образац </w:t>
      </w:r>
      <w:r w:rsidR="00BC196C" w:rsidRPr="008710F5">
        <w:t>IV-1</w:t>
      </w:r>
    </w:p>
    <w:p w:rsidR="00564165" w:rsidRPr="008710F5" w:rsidRDefault="00564165" w:rsidP="00564165">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попуњен, печатом оверен и потписан </w:t>
      </w:r>
      <w:r w:rsidRPr="008710F5">
        <w:rPr>
          <w:lang w:val="sr-Cyrl-CS"/>
        </w:rPr>
        <w:t xml:space="preserve">Образац </w:t>
      </w:r>
      <w:r w:rsidRPr="008710F5">
        <w:t>IV-</w:t>
      </w:r>
      <w:r>
        <w:t>2 Референц листа</w:t>
      </w:r>
    </w:p>
    <w:p w:rsidR="00564165" w:rsidRPr="00564165" w:rsidRDefault="0056416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lastRenderedPageBreak/>
        <w:t xml:space="preserve">попуњен, печатом оверен и потписан </w:t>
      </w:r>
      <w:r w:rsidRPr="008710F5">
        <w:rPr>
          <w:lang w:val="sr-Cyrl-CS"/>
        </w:rPr>
        <w:t xml:space="preserve">Образац </w:t>
      </w:r>
      <w:r w:rsidRPr="008710F5">
        <w:t>IV-</w:t>
      </w:r>
      <w:r>
        <w:t>3-</w:t>
      </w:r>
      <w:r w:rsidRPr="00564165">
        <w:rPr>
          <w:rFonts w:cs="Arial"/>
        </w:rPr>
        <w:t xml:space="preserve"> </w:t>
      </w:r>
      <w:r>
        <w:rPr>
          <w:rFonts w:cs="Arial"/>
        </w:rPr>
        <w:t>Изјава законског заступника о прихватању накнаде штете</w:t>
      </w:r>
    </w:p>
    <w:p w:rsidR="00564165" w:rsidRPr="008710F5" w:rsidRDefault="0056416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попуњен, печатом оверен и потписан </w:t>
      </w:r>
      <w:r w:rsidRPr="008710F5">
        <w:rPr>
          <w:lang w:val="sr-Cyrl-CS"/>
        </w:rPr>
        <w:t xml:space="preserve">Образац </w:t>
      </w:r>
      <w:r w:rsidRPr="008710F5">
        <w:t>IV-</w:t>
      </w:r>
      <w:r>
        <w:t>4-</w:t>
      </w:r>
      <w:r w:rsidRPr="00564165">
        <w:rPr>
          <w:rFonts w:cs="Arial"/>
        </w:rPr>
        <w:t xml:space="preserve"> </w:t>
      </w:r>
      <w:r>
        <w:rPr>
          <w:rFonts w:cs="Arial"/>
        </w:rPr>
        <w:t>Изјава о кадровском капацитету</w:t>
      </w:r>
    </w:p>
    <w:p w:rsidR="00C92107" w:rsidRPr="008710F5" w:rsidRDefault="00C92107"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доказе о испуњености услова </w:t>
      </w:r>
      <w:r w:rsidR="00581C4C">
        <w:rPr>
          <w:bCs/>
          <w:color w:val="000000"/>
          <w:lang w:val="sr-Cyrl-CS"/>
        </w:rPr>
        <w:t xml:space="preserve">у складу са чланом </w:t>
      </w:r>
      <w:r w:rsidR="00BC196C" w:rsidRPr="00581C4C">
        <w:rPr>
          <w:bCs/>
          <w:color w:val="000000"/>
          <w:lang w:val="sr-Cyrl-CS"/>
        </w:rPr>
        <w:t>7</w:t>
      </w:r>
      <w:r w:rsidR="00FA2BA4" w:rsidRPr="00581C4C">
        <w:rPr>
          <w:bCs/>
          <w:color w:val="000000"/>
          <w:lang w:val="ru-RU"/>
        </w:rPr>
        <w:t>7</w:t>
      </w:r>
      <w:r w:rsidRPr="00581C4C">
        <w:rPr>
          <w:bCs/>
          <w:color w:val="000000"/>
          <w:lang w:val="sr-Cyrl-CS"/>
        </w:rPr>
        <w:t>.</w:t>
      </w:r>
      <w:r w:rsidR="002B5668" w:rsidRPr="00BB5342">
        <w:rPr>
          <w:bCs/>
          <w:color w:val="000000"/>
          <w:lang w:val="ru-RU"/>
        </w:rPr>
        <w:t xml:space="preserve"> </w:t>
      </w:r>
      <w:r w:rsidRPr="008710F5">
        <w:rPr>
          <w:bCs/>
          <w:color w:val="000000"/>
          <w:lang w:val="sr-Cyrl-CS"/>
        </w:rPr>
        <w:t>Закона, наведене у упутству како се доказује испуњеност услова</w:t>
      </w:r>
    </w:p>
    <w:p w:rsidR="00BC196C" w:rsidRPr="00B6754A" w:rsidRDefault="00BC196C"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попуњен, печатом оверен и потписан образац </w:t>
      </w:r>
      <w:r w:rsidRPr="00581C4C">
        <w:rPr>
          <w:bCs/>
          <w:color w:val="000000"/>
          <w:lang w:val="sr-Cyrl-CS"/>
        </w:rPr>
        <w:t>техничка спецификација</w:t>
      </w:r>
      <w:r w:rsidR="00FA2BA4">
        <w:rPr>
          <w:bCs/>
          <w:color w:val="000000"/>
          <w:lang w:val="sr-Cyrl-CS"/>
        </w:rPr>
        <w:t xml:space="preserve">- </w:t>
      </w:r>
      <w:r w:rsidRPr="008710F5">
        <w:rPr>
          <w:bCs/>
          <w:color w:val="000000"/>
          <w:lang w:val="sr-Cyrl-CS"/>
        </w:rPr>
        <w:t xml:space="preserve">Образац </w:t>
      </w:r>
      <w:r w:rsidRPr="008710F5">
        <w:t>V</w:t>
      </w:r>
    </w:p>
    <w:p w:rsidR="00B6754A" w:rsidRPr="008710F5" w:rsidRDefault="00B6754A" w:rsidP="00096400">
      <w:pPr>
        <w:numPr>
          <w:ilvl w:val="0"/>
          <w:numId w:val="2"/>
        </w:numPr>
        <w:autoSpaceDE w:val="0"/>
        <w:autoSpaceDN w:val="0"/>
        <w:adjustRightInd w:val="0"/>
        <w:ind w:left="993" w:hanging="426"/>
        <w:jc w:val="both"/>
        <w:rPr>
          <w:bCs/>
          <w:color w:val="000000"/>
          <w:u w:val="single"/>
          <w:lang w:val="sr-Cyrl-CS"/>
        </w:rPr>
      </w:pPr>
      <w:r>
        <w:rPr>
          <w:lang w:val="sr-Cyrl-CS"/>
        </w:rPr>
        <w:t>банкарску гаранцију за озбиљност понуде у складу са захтеваном формом</w:t>
      </w:r>
    </w:p>
    <w:p w:rsidR="00BC196C" w:rsidRPr="008710F5" w:rsidRDefault="00BC196C"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попуњен</w:t>
      </w:r>
      <w:r w:rsidR="003517A5" w:rsidRPr="008710F5">
        <w:rPr>
          <w:bCs/>
          <w:color w:val="000000"/>
          <w:lang w:val="sr-Cyrl-CS"/>
        </w:rPr>
        <w:t>а</w:t>
      </w:r>
      <w:r w:rsidRPr="008710F5">
        <w:rPr>
          <w:bCs/>
          <w:color w:val="000000"/>
          <w:lang w:val="sr-Cyrl-CS"/>
        </w:rPr>
        <w:t>, печатом оверен</w:t>
      </w:r>
      <w:r w:rsidR="003517A5" w:rsidRPr="008710F5">
        <w:rPr>
          <w:bCs/>
          <w:color w:val="000000"/>
          <w:lang w:val="sr-Cyrl-CS"/>
        </w:rPr>
        <w:t>а</w:t>
      </w:r>
      <w:r w:rsidRPr="008710F5">
        <w:rPr>
          <w:bCs/>
          <w:color w:val="000000"/>
          <w:lang w:val="sr-Cyrl-CS"/>
        </w:rPr>
        <w:t xml:space="preserve"> и потписан</w:t>
      </w:r>
      <w:r w:rsidR="003517A5" w:rsidRPr="008710F5">
        <w:rPr>
          <w:bCs/>
          <w:color w:val="000000"/>
          <w:lang w:val="sr-Cyrl-CS"/>
        </w:rPr>
        <w:t xml:space="preserve">а изјава о достављању </w:t>
      </w:r>
      <w:r w:rsidR="00B6754A">
        <w:rPr>
          <w:bCs/>
          <w:color w:val="000000"/>
          <w:lang w:val="sr-Cyrl-CS"/>
        </w:rPr>
        <w:t>банкарских гаранција</w:t>
      </w:r>
      <w:r w:rsidR="003517A5" w:rsidRPr="008710F5">
        <w:rPr>
          <w:bCs/>
          <w:color w:val="000000"/>
          <w:lang w:val="sr-Cyrl-CS"/>
        </w:rPr>
        <w:t>-</w:t>
      </w:r>
      <w:r w:rsidRPr="008710F5">
        <w:rPr>
          <w:bCs/>
          <w:color w:val="000000"/>
          <w:lang w:val="sr-Cyrl-CS"/>
        </w:rPr>
        <w:t xml:space="preserve"> образац </w:t>
      </w:r>
      <w:r w:rsidRPr="008710F5">
        <w:rPr>
          <w:bCs/>
          <w:color w:val="000000"/>
        </w:rPr>
        <w:t>VI-1</w:t>
      </w:r>
    </w:p>
    <w:p w:rsidR="003517A5" w:rsidRPr="008710F5" w:rsidRDefault="003517A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попуњен, печатом оверен и потписан образац</w:t>
      </w:r>
      <w:r w:rsidRPr="008710F5">
        <w:rPr>
          <w:bCs/>
          <w:color w:val="000000"/>
        </w:rPr>
        <w:t xml:space="preserve"> структуре цене</w:t>
      </w:r>
      <w:r w:rsidRPr="008710F5">
        <w:rPr>
          <w:bCs/>
          <w:color w:val="000000"/>
          <w:lang w:val="sr-Cyrl-CS"/>
        </w:rPr>
        <w:t xml:space="preserve"> </w:t>
      </w:r>
      <w:r w:rsidRPr="008710F5">
        <w:rPr>
          <w:bCs/>
          <w:color w:val="000000"/>
        </w:rPr>
        <w:t>VII</w:t>
      </w:r>
    </w:p>
    <w:p w:rsidR="003517A5" w:rsidRPr="008710F5" w:rsidRDefault="003517A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попуњен, печатом оверен и потписан образац</w:t>
      </w:r>
      <w:r w:rsidRPr="008710F5">
        <w:rPr>
          <w:bCs/>
          <w:color w:val="000000"/>
        </w:rPr>
        <w:t xml:space="preserve"> трошкова припреме понуде VIII</w:t>
      </w:r>
    </w:p>
    <w:p w:rsidR="003517A5" w:rsidRPr="00CC0C92" w:rsidRDefault="003517A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попуњена, печатом оверена и потписан изјава о независној понуди-образац </w:t>
      </w:r>
      <w:r w:rsidRPr="008710F5">
        <w:rPr>
          <w:bCs/>
          <w:color w:val="000000"/>
        </w:rPr>
        <w:t>IX</w:t>
      </w:r>
    </w:p>
    <w:p w:rsidR="00CC0C92" w:rsidRPr="00CC0C92" w:rsidRDefault="00CC0C92" w:rsidP="00096400">
      <w:pPr>
        <w:numPr>
          <w:ilvl w:val="0"/>
          <w:numId w:val="2"/>
        </w:numPr>
        <w:autoSpaceDE w:val="0"/>
        <w:autoSpaceDN w:val="0"/>
        <w:adjustRightInd w:val="0"/>
        <w:ind w:left="993" w:hanging="426"/>
        <w:jc w:val="both"/>
        <w:rPr>
          <w:bCs/>
          <w:color w:val="000000"/>
          <w:u w:val="single"/>
          <w:lang w:val="sr-Cyrl-CS"/>
        </w:rPr>
      </w:pPr>
      <w:r w:rsidRPr="00CC0C92">
        <w:rPr>
          <w:bCs/>
          <w:color w:val="000000"/>
          <w:lang w:val="sr-Cyrl-CS"/>
        </w:rPr>
        <w:t xml:space="preserve">попуњена, печатом оверена и потписан изјава о </w:t>
      </w:r>
      <w:r>
        <w:rPr>
          <w:bCs/>
          <w:color w:val="000000"/>
          <w:lang w:val="sr-Cyrl-CS"/>
        </w:rPr>
        <w:t>поштовању обавеза из чл.75.ст.2.</w:t>
      </w:r>
      <w:r w:rsidR="00437787">
        <w:rPr>
          <w:bCs/>
          <w:color w:val="000000"/>
          <w:lang w:val="sr-Cyrl-CS"/>
        </w:rPr>
        <w:t xml:space="preserve"> </w:t>
      </w:r>
      <w:r>
        <w:rPr>
          <w:bCs/>
          <w:color w:val="000000"/>
          <w:lang w:val="sr-Cyrl-CS"/>
        </w:rPr>
        <w:t>Закона</w:t>
      </w:r>
      <w:r w:rsidRPr="00CC0C92">
        <w:rPr>
          <w:bCs/>
          <w:color w:val="000000"/>
          <w:lang w:val="sr-Cyrl-CS"/>
        </w:rPr>
        <w:t xml:space="preserve">-образац </w:t>
      </w:r>
      <w:r w:rsidRPr="00CC0C92">
        <w:rPr>
          <w:bCs/>
          <w:color w:val="000000"/>
        </w:rPr>
        <w:t>X</w:t>
      </w:r>
    </w:p>
    <w:p w:rsidR="003517A5" w:rsidRPr="0077100C" w:rsidRDefault="003517A5" w:rsidP="00096400">
      <w:pPr>
        <w:numPr>
          <w:ilvl w:val="0"/>
          <w:numId w:val="2"/>
        </w:numPr>
        <w:autoSpaceDE w:val="0"/>
        <w:autoSpaceDN w:val="0"/>
        <w:adjustRightInd w:val="0"/>
        <w:ind w:left="993" w:hanging="426"/>
        <w:jc w:val="both"/>
        <w:rPr>
          <w:bCs/>
          <w:color w:val="000000"/>
          <w:u w:val="single"/>
          <w:lang w:val="sr-Cyrl-CS"/>
        </w:rPr>
      </w:pPr>
      <w:r w:rsidRPr="008710F5">
        <w:rPr>
          <w:bCs/>
          <w:color w:val="000000"/>
          <w:lang w:val="sr-Cyrl-CS"/>
        </w:rPr>
        <w:t xml:space="preserve">попуњен, печатом оверен и потписан </w:t>
      </w:r>
      <w:r w:rsidRPr="008710F5">
        <w:rPr>
          <w:bCs/>
          <w:color w:val="000000"/>
        </w:rPr>
        <w:t>модел уговора- образац X</w:t>
      </w:r>
      <w:r w:rsidR="00CC0C92" w:rsidRPr="008710F5">
        <w:rPr>
          <w:bCs/>
          <w:color w:val="000000"/>
        </w:rPr>
        <w:t>I</w:t>
      </w:r>
      <w:r w:rsidR="0077100C">
        <w:rPr>
          <w:bCs/>
          <w:color w:val="000000"/>
        </w:rPr>
        <w:t>.</w:t>
      </w:r>
    </w:p>
    <w:p w:rsidR="0077100C" w:rsidRDefault="0077100C" w:rsidP="0077100C">
      <w:pPr>
        <w:autoSpaceDE w:val="0"/>
        <w:autoSpaceDN w:val="0"/>
        <w:adjustRightInd w:val="0"/>
        <w:ind w:left="993"/>
        <w:jc w:val="both"/>
        <w:rPr>
          <w:bCs/>
          <w:color w:val="000000"/>
          <w:u w:val="single"/>
          <w:lang w:val="sr-Cyrl-CS"/>
        </w:rPr>
      </w:pPr>
    </w:p>
    <w:p w:rsidR="0077100C" w:rsidRPr="008710F5" w:rsidRDefault="0077100C" w:rsidP="0077100C">
      <w:pPr>
        <w:autoSpaceDE w:val="0"/>
        <w:autoSpaceDN w:val="0"/>
        <w:adjustRightInd w:val="0"/>
        <w:ind w:left="993"/>
        <w:jc w:val="both"/>
        <w:rPr>
          <w:bCs/>
          <w:color w:val="000000"/>
          <w:u w:val="single"/>
          <w:lang w:val="sr-Cyrl-CS"/>
        </w:rPr>
      </w:pPr>
    </w:p>
    <w:p w:rsidR="00D92198" w:rsidRPr="008710F5" w:rsidRDefault="00772C02" w:rsidP="006B1FFB">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Pr>
          <w:rFonts w:ascii="Times New Roman" w:hAnsi="Times New Roman" w:cs="Times New Roman"/>
          <w:i w:val="0"/>
          <w:sz w:val="24"/>
          <w:szCs w:val="24"/>
          <w:lang w:val="sr-Cyrl-CS"/>
        </w:rPr>
        <w:t>НАЧИН</w:t>
      </w:r>
      <w:r w:rsidR="00D92198" w:rsidRPr="008710F5">
        <w:rPr>
          <w:rFonts w:ascii="Times New Roman" w:hAnsi="Times New Roman" w:cs="Times New Roman"/>
          <w:i w:val="0"/>
          <w:sz w:val="24"/>
          <w:szCs w:val="24"/>
          <w:lang w:val="sr-Cyrl-CS"/>
        </w:rPr>
        <w:t xml:space="preserve"> НА КОЈИ ПОНУДА МОРА ДА БУДЕ САЧИЊЕНА</w:t>
      </w:r>
    </w:p>
    <w:p w:rsidR="00F86245" w:rsidRDefault="006B1FFB" w:rsidP="006B1FFB">
      <w:pPr>
        <w:tabs>
          <w:tab w:val="left" w:pos="540"/>
        </w:tabs>
        <w:ind w:left="426" w:hanging="426"/>
        <w:jc w:val="both"/>
        <w:rPr>
          <w:lang w:val="sr-Cyrl-RS"/>
        </w:rPr>
      </w:pPr>
      <w:r>
        <w:rPr>
          <w:lang w:val="sr-Cyrl-BA"/>
        </w:rPr>
        <w:tab/>
      </w:r>
      <w:r w:rsidR="000C74DC" w:rsidRPr="000C74DC">
        <w:t>Понуда се подноси непосредно</w:t>
      </w:r>
      <w:r w:rsidR="00437787" w:rsidRPr="00197BCF">
        <w:rPr>
          <w:lang w:val="sr-Cyrl-CS"/>
        </w:rPr>
        <w:t xml:space="preserve"> </w:t>
      </w:r>
      <w:r w:rsidR="000C74DC" w:rsidRPr="000C74DC">
        <w:t xml:space="preserve">(лично) преко архиве или путем поште на адресу: </w:t>
      </w:r>
    </w:p>
    <w:p w:rsidR="00E3132E" w:rsidRPr="006B1FFB" w:rsidRDefault="00F86245" w:rsidP="006B1FFB">
      <w:pPr>
        <w:tabs>
          <w:tab w:val="left" w:pos="540"/>
        </w:tabs>
        <w:ind w:left="426" w:hanging="426"/>
        <w:jc w:val="both"/>
        <w:rPr>
          <w:sz w:val="28"/>
          <w:szCs w:val="28"/>
          <w:lang w:val="sr-Cyrl-BA"/>
        </w:rPr>
      </w:pPr>
      <w:r>
        <w:rPr>
          <w:lang w:val="sr-Cyrl-RS"/>
        </w:rPr>
        <w:t xml:space="preserve">       </w:t>
      </w:r>
      <w:r w:rsidR="006B1FFB" w:rsidRPr="00F86245">
        <w:rPr>
          <w:b/>
          <w:u w:val="single"/>
          <w:lang w:val="sr-Cyrl-BA"/>
        </w:rPr>
        <w:t>ЈП СУРЧИН</w:t>
      </w:r>
      <w:r w:rsidR="000C74DC" w:rsidRPr="00F86245">
        <w:rPr>
          <w:b/>
          <w:u w:val="single"/>
        </w:rPr>
        <w:t xml:space="preserve">, Служба за јавне набавке, </w:t>
      </w:r>
      <w:r w:rsidR="006B1FFB" w:rsidRPr="00F86245">
        <w:rPr>
          <w:b/>
          <w:u w:val="single"/>
          <w:lang w:val="sr-Cyrl-BA"/>
        </w:rPr>
        <w:t>Војвођанска бр.80</w:t>
      </w:r>
      <w:r>
        <w:rPr>
          <w:b/>
          <w:u w:val="single"/>
        </w:rPr>
        <w:t>, 11</w:t>
      </w:r>
      <w:r>
        <w:rPr>
          <w:b/>
          <w:u w:val="single"/>
          <w:lang w:val="sr-Cyrl-RS"/>
        </w:rPr>
        <w:t>271</w:t>
      </w:r>
      <w:r w:rsidR="000C74DC" w:rsidRPr="00F86245">
        <w:rPr>
          <w:b/>
          <w:u w:val="single"/>
        </w:rPr>
        <w:t xml:space="preserve"> Београд</w:t>
      </w:r>
      <w:r w:rsidR="00EB4570" w:rsidRPr="00F86245">
        <w:rPr>
          <w:b/>
          <w:u w:val="single"/>
          <w:lang w:val="sr-Cyrl-BA"/>
        </w:rPr>
        <w:t>-Сурчин</w:t>
      </w:r>
      <w:r w:rsidR="000C74DC" w:rsidRPr="00F86245">
        <w:rPr>
          <w:b/>
          <w:u w:val="single"/>
        </w:rPr>
        <w:t xml:space="preserve">, са назнаком «НЕ ОТВАРАТИ» понуда </w:t>
      </w:r>
      <w:r w:rsidR="001A2963" w:rsidRPr="00F86245">
        <w:rPr>
          <w:b/>
          <w:u w:val="single"/>
        </w:rPr>
        <w:t xml:space="preserve">за јавну набавку бр. </w:t>
      </w:r>
      <w:r>
        <w:rPr>
          <w:b/>
          <w:u w:val="single"/>
          <w:lang w:val="sr-Cyrl-BA"/>
        </w:rPr>
        <w:t>10</w:t>
      </w:r>
      <w:r>
        <w:rPr>
          <w:b/>
          <w:u w:val="single"/>
        </w:rPr>
        <w:t>/1</w:t>
      </w:r>
      <w:r>
        <w:rPr>
          <w:b/>
          <w:u w:val="single"/>
          <w:lang w:val="sr-Cyrl-RS"/>
        </w:rPr>
        <w:t>4</w:t>
      </w:r>
      <w:r w:rsidR="000C74DC" w:rsidRPr="00F86245">
        <w:rPr>
          <w:b/>
          <w:u w:val="single"/>
        </w:rPr>
        <w:t>,</w:t>
      </w:r>
      <w:r w:rsidR="00D9225B" w:rsidRPr="00F86245">
        <w:rPr>
          <w:b/>
          <w:u w:val="single"/>
        </w:rPr>
        <w:t xml:space="preserve"> </w:t>
      </w:r>
      <w:r w:rsidR="006B1FFB" w:rsidRPr="00F86245">
        <w:rPr>
          <w:b/>
          <w:bCs/>
          <w:color w:val="000000"/>
          <w:u w:val="single"/>
          <w:lang w:val="sr-Cyrl-BA"/>
        </w:rPr>
        <w:t>Ангажовање</w:t>
      </w:r>
      <w:r w:rsidR="006B1FFB" w:rsidRPr="00F86245">
        <w:rPr>
          <w:b/>
          <w:u w:val="single"/>
          <w:lang w:val="sr-Cyrl-BA"/>
        </w:rPr>
        <w:t xml:space="preserve"> радне снаге за обављање административно-техничких и других послова.</w:t>
      </w:r>
      <w:r w:rsidR="006B1FFB">
        <w:rPr>
          <w:lang w:val="sr-Cyrl-BA"/>
        </w:rPr>
        <w:t xml:space="preserve"> </w:t>
      </w:r>
      <w:r w:rsidR="000C74DC" w:rsidRPr="000C74DC">
        <w:t>На полеђини коверте навести назив понуђача, адресу, бр.телефона контакт особе и бр.</w:t>
      </w:r>
      <w:r w:rsidR="00922387" w:rsidRPr="00197BCF">
        <w:t xml:space="preserve"> </w:t>
      </w:r>
      <w:r w:rsidR="000C74DC" w:rsidRPr="000C74DC">
        <w:t>факса.</w:t>
      </w:r>
      <w:r w:rsidR="00437787" w:rsidRPr="00197BCF">
        <w:t xml:space="preserve"> </w:t>
      </w:r>
      <w:r w:rsidR="000C74DC" w:rsidRPr="000C74DC">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r w:rsidR="00437787" w:rsidRPr="00197BCF">
        <w:t xml:space="preserve"> </w:t>
      </w:r>
      <w:r w:rsidR="00772C02">
        <w:t xml:space="preserve">У случају да </w:t>
      </w:r>
      <w:r w:rsidR="000C74DC">
        <w:t>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772C02">
        <w:t xml:space="preserve"> </w:t>
      </w:r>
      <w:r w:rsidR="00D92198" w:rsidRPr="008710F5">
        <w:rPr>
          <w:lang w:val="sr-Cyrl-CS"/>
        </w:rPr>
        <w:t>Обрасце дате у конкурсној документацији, односно податке који морају да буду њихов сатавни део, понуђачи попуњавају читко-штампаним словима, а овлашћено лице понуђача исте потписује и печатом оверава.</w:t>
      </w:r>
      <w:r w:rsidR="00E3132E" w:rsidRPr="008710F5">
        <w:rPr>
          <w:lang w:val="ru-RU"/>
        </w:rPr>
        <w:t xml:space="preserve"> Свако бељење или подебљавање бројева мора се парафирати и оверити од стране понуђача.</w:t>
      </w:r>
    </w:p>
    <w:p w:rsidR="0077100C" w:rsidRDefault="0077100C" w:rsidP="0077100C">
      <w:pPr>
        <w:pStyle w:val="Heading2"/>
        <w:keepNext w:val="0"/>
        <w:spacing w:before="0" w:after="0"/>
        <w:rPr>
          <w:rFonts w:ascii="Times New Roman" w:hAnsi="Times New Roman" w:cs="Times New Roman"/>
          <w:i w:val="0"/>
          <w:sz w:val="24"/>
          <w:szCs w:val="24"/>
          <w:lang w:val="sr-Cyrl-CS"/>
        </w:rPr>
      </w:pPr>
    </w:p>
    <w:p w:rsidR="0077100C" w:rsidRDefault="008F314B" w:rsidP="0077100C">
      <w:pPr>
        <w:pStyle w:val="Heading2"/>
        <w:keepNext w:val="0"/>
        <w:spacing w:before="0" w:after="0"/>
        <w:rPr>
          <w:rFonts w:ascii="Times New Roman" w:hAnsi="Times New Roman" w:cs="Times New Roman"/>
          <w:i w:val="0"/>
          <w:sz w:val="24"/>
          <w:szCs w:val="24"/>
          <w:lang w:val="sr-Cyrl-CS"/>
        </w:rPr>
      </w:pPr>
      <w:r>
        <w:rPr>
          <w:rFonts w:ascii="Times New Roman" w:hAnsi="Times New Roman" w:cs="Times New Roman"/>
          <w:i w:val="0"/>
          <w:sz w:val="24"/>
          <w:szCs w:val="24"/>
          <w:lang w:val="sr-Latn-CS"/>
        </w:rPr>
        <w:t>4</w:t>
      </w:r>
      <w:r w:rsidR="0077100C">
        <w:rPr>
          <w:rFonts w:ascii="Times New Roman" w:hAnsi="Times New Roman" w:cs="Times New Roman"/>
          <w:i w:val="0"/>
          <w:sz w:val="24"/>
          <w:szCs w:val="24"/>
          <w:lang w:val="sr-Cyrl-CS"/>
        </w:rPr>
        <w:t xml:space="preserve">.    </w:t>
      </w:r>
      <w:r w:rsidR="00D92198" w:rsidRPr="00A56884">
        <w:rPr>
          <w:rFonts w:ascii="Times New Roman" w:hAnsi="Times New Roman" w:cs="Times New Roman"/>
          <w:i w:val="0"/>
          <w:sz w:val="24"/>
          <w:szCs w:val="24"/>
          <w:lang w:val="sr-Cyrl-CS"/>
        </w:rPr>
        <w:t>ПОНУДА СА ВАРИЈАНТАМА</w:t>
      </w:r>
      <w:r w:rsidR="00A56884" w:rsidRPr="00A56884">
        <w:rPr>
          <w:rFonts w:ascii="Times New Roman" w:hAnsi="Times New Roman" w:cs="Times New Roman"/>
          <w:i w:val="0"/>
          <w:sz w:val="24"/>
          <w:szCs w:val="24"/>
          <w:lang w:val="sr-Cyrl-CS"/>
        </w:rPr>
        <w:t xml:space="preserve"> </w:t>
      </w:r>
    </w:p>
    <w:p w:rsidR="00893FC5" w:rsidRPr="00F074F8" w:rsidRDefault="0077100C" w:rsidP="0077100C">
      <w:pPr>
        <w:pStyle w:val="Heading2"/>
        <w:keepNext w:val="0"/>
        <w:spacing w:before="0" w:after="0"/>
        <w:rPr>
          <w:rFonts w:ascii="Times New Roman" w:hAnsi="Times New Roman" w:cs="Times New Roman"/>
          <w:b w:val="0"/>
          <w:i w:val="0"/>
          <w:sz w:val="24"/>
          <w:szCs w:val="24"/>
          <w:lang w:val="sr-Cyrl-CS"/>
        </w:rPr>
      </w:pPr>
      <w:r>
        <w:rPr>
          <w:rFonts w:ascii="Times New Roman" w:hAnsi="Times New Roman" w:cs="Times New Roman"/>
          <w:i w:val="0"/>
          <w:sz w:val="24"/>
          <w:szCs w:val="24"/>
          <w:lang w:val="sr-Cyrl-CS"/>
        </w:rPr>
        <w:t xml:space="preserve">       </w:t>
      </w:r>
      <w:r w:rsidR="00D92198" w:rsidRPr="00A56884">
        <w:rPr>
          <w:rFonts w:ascii="Times New Roman" w:hAnsi="Times New Roman" w:cs="Times New Roman"/>
          <w:b w:val="0"/>
          <w:i w:val="0"/>
          <w:sz w:val="24"/>
          <w:szCs w:val="24"/>
          <w:lang w:val="sr-Cyrl-CS"/>
        </w:rPr>
        <w:t>Понуда са варијантама није дозвољена.</w:t>
      </w:r>
    </w:p>
    <w:p w:rsidR="00A26EAF" w:rsidRPr="00F074F8" w:rsidRDefault="00A26EAF" w:rsidP="00A26EAF">
      <w:pPr>
        <w:rPr>
          <w:lang w:val="sr-Cyrl-CS"/>
        </w:rPr>
      </w:pPr>
    </w:p>
    <w:p w:rsidR="00ED4406" w:rsidRPr="008710F5" w:rsidRDefault="00ED4406" w:rsidP="008F314B">
      <w:pPr>
        <w:numPr>
          <w:ilvl w:val="0"/>
          <w:numId w:val="36"/>
        </w:numPr>
        <w:ind w:left="450" w:hanging="450"/>
        <w:rPr>
          <w:b/>
          <w:lang w:val="sr-Cyrl-CS"/>
        </w:rPr>
      </w:pPr>
      <w:r w:rsidRPr="008710F5">
        <w:rPr>
          <w:b/>
          <w:lang w:val="sr-Cyrl-CS"/>
        </w:rPr>
        <w:t>НАЧИН ИЗМЕНЕ, ДОПУНЕ И ОПОЗИВА ПОНУДЕ</w:t>
      </w:r>
    </w:p>
    <w:p w:rsidR="00F40DE5" w:rsidRPr="008710F5" w:rsidRDefault="00ED4406" w:rsidP="00E81CEC">
      <w:pPr>
        <w:ind w:left="426"/>
        <w:jc w:val="both"/>
        <w:rPr>
          <w:lang w:val="sr-Cyrl-CS"/>
        </w:rPr>
      </w:pPr>
      <w:r w:rsidRPr="008710F5">
        <w:rPr>
          <w:lang w:val="sr-Cyrl-CS"/>
        </w:rPr>
        <w:t>У року за подношење понуде понуђач може да измени, допуни или опозове своју понуду.</w:t>
      </w:r>
      <w:r w:rsidR="00E155AA" w:rsidRPr="008710F5">
        <w:rPr>
          <w:lang w:val="sr-Cyrl-CS"/>
        </w:rPr>
        <w:t xml:space="preserve"> Понуђач је дужан да јасно назначи који део понуде мења односно која документа накнадно доставља.</w:t>
      </w:r>
    </w:p>
    <w:p w:rsidR="00F40DE5" w:rsidRPr="008710F5" w:rsidRDefault="00F40DE5" w:rsidP="00E81CEC">
      <w:pPr>
        <w:rPr>
          <w:lang w:val="sr-Cyrl-CS"/>
        </w:rPr>
      </w:pPr>
    </w:p>
    <w:p w:rsidR="00723ED9" w:rsidRPr="008710F5" w:rsidRDefault="00723ED9"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УЧЕШЋЕ У ЗАЈЕДНИЧКОЈ ПОНУДИ ИЛИ СА ПОДИЗВОЂАЧЕМ</w:t>
      </w:r>
    </w:p>
    <w:p w:rsidR="00B22270" w:rsidRPr="00BB5342" w:rsidRDefault="00751A92" w:rsidP="00E81CEC">
      <w:pPr>
        <w:pStyle w:val="Heading2"/>
        <w:keepNext w:val="0"/>
        <w:spacing w:before="0" w:after="0"/>
        <w:ind w:left="426"/>
        <w:rPr>
          <w:rFonts w:ascii="Times New Roman" w:hAnsi="Times New Roman" w:cs="Times New Roman"/>
          <w:b w:val="0"/>
          <w:i w:val="0"/>
          <w:sz w:val="24"/>
          <w:szCs w:val="24"/>
          <w:lang w:val="ru-RU"/>
        </w:rPr>
      </w:pPr>
      <w:r w:rsidRPr="008710F5">
        <w:rPr>
          <w:rFonts w:ascii="Times New Roman" w:hAnsi="Times New Roman" w:cs="Times New Roman"/>
          <w:b w:val="0"/>
          <w:i w:val="0"/>
          <w:sz w:val="24"/>
          <w:szCs w:val="24"/>
          <w:lang w:val="sr-Cyrl-CS"/>
        </w:rPr>
        <w:t>Понуђач који је самостално поднео понуду не може ист</w:t>
      </w:r>
      <w:r w:rsidR="00E81CEC" w:rsidRPr="008710F5">
        <w:rPr>
          <w:rFonts w:ascii="Times New Roman" w:hAnsi="Times New Roman" w:cs="Times New Roman"/>
          <w:b w:val="0"/>
          <w:i w:val="0"/>
          <w:sz w:val="24"/>
          <w:szCs w:val="24"/>
          <w:lang w:val="sr-Cyrl-CS"/>
        </w:rPr>
        <w:t>овремено да учествује у</w:t>
      </w:r>
      <w:r w:rsidR="00E81CEC" w:rsidRPr="00BB5342">
        <w:rPr>
          <w:rFonts w:ascii="Times New Roman" w:hAnsi="Times New Roman" w:cs="Times New Roman"/>
          <w:b w:val="0"/>
          <w:i w:val="0"/>
          <w:sz w:val="24"/>
          <w:szCs w:val="24"/>
          <w:lang w:val="ru-RU"/>
        </w:rPr>
        <w:t xml:space="preserve"> </w:t>
      </w:r>
      <w:r w:rsidRPr="008710F5">
        <w:rPr>
          <w:rFonts w:ascii="Times New Roman" w:hAnsi="Times New Roman" w:cs="Times New Roman"/>
          <w:b w:val="0"/>
          <w:i w:val="0"/>
          <w:sz w:val="24"/>
          <w:szCs w:val="24"/>
          <w:lang w:val="sr-Cyrl-CS"/>
        </w:rPr>
        <w:t xml:space="preserve">заједничкој понуди или </w:t>
      </w:r>
      <w:r w:rsidR="00723ED9" w:rsidRPr="008710F5">
        <w:rPr>
          <w:rFonts w:ascii="Times New Roman" w:hAnsi="Times New Roman" w:cs="Times New Roman"/>
          <w:b w:val="0"/>
          <w:i w:val="0"/>
          <w:sz w:val="24"/>
          <w:szCs w:val="24"/>
          <w:lang w:val="sr-Cyrl-CS"/>
        </w:rPr>
        <w:t xml:space="preserve">са </w:t>
      </w:r>
      <w:r w:rsidRPr="008710F5">
        <w:rPr>
          <w:rFonts w:ascii="Times New Roman" w:hAnsi="Times New Roman" w:cs="Times New Roman"/>
          <w:b w:val="0"/>
          <w:i w:val="0"/>
          <w:sz w:val="24"/>
          <w:szCs w:val="24"/>
          <w:lang w:val="sr-Cyrl-CS"/>
        </w:rPr>
        <w:t>подизвођач</w:t>
      </w:r>
      <w:r w:rsidR="00723ED9" w:rsidRPr="008710F5">
        <w:rPr>
          <w:rFonts w:ascii="Times New Roman" w:hAnsi="Times New Roman" w:cs="Times New Roman"/>
          <w:b w:val="0"/>
          <w:i w:val="0"/>
          <w:sz w:val="24"/>
          <w:szCs w:val="24"/>
          <w:lang w:val="sr-Cyrl-CS"/>
        </w:rPr>
        <w:t>ем</w:t>
      </w:r>
      <w:r w:rsidR="00994F16" w:rsidRPr="008710F5">
        <w:rPr>
          <w:rFonts w:ascii="Times New Roman" w:hAnsi="Times New Roman" w:cs="Times New Roman"/>
          <w:b w:val="0"/>
          <w:i w:val="0"/>
          <w:sz w:val="24"/>
          <w:szCs w:val="24"/>
          <w:lang w:val="sr-Cyrl-CS"/>
        </w:rPr>
        <w:t>.</w:t>
      </w:r>
    </w:p>
    <w:p w:rsidR="00B22270" w:rsidRDefault="00B22270" w:rsidP="00E81CEC">
      <w:pPr>
        <w:pStyle w:val="Heading2"/>
        <w:keepNext w:val="0"/>
        <w:spacing w:before="0" w:after="0"/>
        <w:rPr>
          <w:rFonts w:ascii="Times New Roman" w:hAnsi="Times New Roman" w:cs="Times New Roman"/>
          <w:i w:val="0"/>
          <w:sz w:val="24"/>
          <w:szCs w:val="24"/>
          <w:lang w:val="sr-Cyrl-CS"/>
        </w:rPr>
      </w:pPr>
    </w:p>
    <w:p w:rsidR="00751A92" w:rsidRPr="008710F5" w:rsidRDefault="00751A92"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ПОДИЗВОЂАЧ</w:t>
      </w:r>
    </w:p>
    <w:p w:rsidR="00751A92" w:rsidRPr="008710F5" w:rsidRDefault="00751A92" w:rsidP="00E81CEC">
      <w:pPr>
        <w:ind w:left="426"/>
        <w:jc w:val="both"/>
        <w:rPr>
          <w:lang w:val="ru-RU"/>
        </w:rPr>
      </w:pPr>
      <w:r w:rsidRPr="008710F5">
        <w:rPr>
          <w:lang w:val="ru-RU"/>
        </w:rPr>
        <w:t>Понуђачи су обавезни да у понуди наведу да ли ће извршење</w:t>
      </w:r>
      <w:r w:rsidR="00FE51BC" w:rsidRPr="008710F5">
        <w:rPr>
          <w:lang w:val="ru-RU"/>
        </w:rPr>
        <w:t xml:space="preserve"> набавке поверити подизвођачима.</w:t>
      </w:r>
      <w:r w:rsidRPr="008710F5">
        <w:rPr>
          <w:lang w:val="ru-RU"/>
        </w:rPr>
        <w:t xml:space="preserve"> </w:t>
      </w:r>
      <w:r w:rsidR="005E4A37" w:rsidRPr="008710F5">
        <w:rPr>
          <w:lang w:val="ru-RU"/>
        </w:rPr>
        <w:t>У случају понуде са подизвођачима</w:t>
      </w:r>
      <w:r w:rsidR="00FE51BC" w:rsidRPr="008710F5">
        <w:rPr>
          <w:lang w:val="ru-RU"/>
        </w:rPr>
        <w:t xml:space="preserve"> понуђач је у обавези да наведе проценат укупне вредности набавке који ће поверити подизвођачу,</w:t>
      </w:r>
      <w:r w:rsidR="00A63502" w:rsidRPr="008710F5">
        <w:rPr>
          <w:lang w:val="ru-RU"/>
        </w:rPr>
        <w:t xml:space="preserve"> а који не може бити већи од 50% од укупне вредности набавке, као и</w:t>
      </w:r>
      <w:r w:rsidR="00FE51BC" w:rsidRPr="008710F5">
        <w:rPr>
          <w:lang w:val="ru-RU"/>
        </w:rPr>
        <w:t xml:space="preserve"> део предмета набавке који ће извршити </w:t>
      </w:r>
      <w:r w:rsidR="00FE51BC" w:rsidRPr="008710F5">
        <w:rPr>
          <w:lang w:val="ru-RU"/>
        </w:rPr>
        <w:lastRenderedPageBreak/>
        <w:t>преко подизвођача</w:t>
      </w:r>
      <w:r w:rsidR="00A63502" w:rsidRPr="008710F5">
        <w:rPr>
          <w:lang w:val="ru-RU"/>
        </w:rPr>
        <w:t>.</w:t>
      </w:r>
      <w:r w:rsidR="00FE51BC" w:rsidRPr="008710F5">
        <w:rPr>
          <w:lang w:val="ru-RU"/>
        </w:rPr>
        <w:t>У</w:t>
      </w:r>
      <w:r w:rsidR="005E4A37" w:rsidRPr="008710F5">
        <w:rPr>
          <w:lang w:val="ru-RU"/>
        </w:rPr>
        <w:t xml:space="preserve"> Обрасцу понуде (образац</w:t>
      </w:r>
      <w:r w:rsidR="00464947" w:rsidRPr="008710F5">
        <w:t xml:space="preserve"> III-3</w:t>
      </w:r>
      <w:r w:rsidR="005E4A37" w:rsidRPr="008710F5">
        <w:rPr>
          <w:lang w:val="ru-RU"/>
        </w:rPr>
        <w:t xml:space="preserve">. у конкурсној документацији) навести </w:t>
      </w:r>
      <w:r w:rsidR="00A63502" w:rsidRPr="008710F5">
        <w:rPr>
          <w:lang w:val="ru-RU"/>
        </w:rPr>
        <w:t xml:space="preserve">називе </w:t>
      </w:r>
      <w:r w:rsidR="00356A9B" w:rsidRPr="008710F5">
        <w:rPr>
          <w:lang w:val="ru-RU"/>
        </w:rPr>
        <w:t xml:space="preserve">свих </w:t>
      </w:r>
      <w:r w:rsidR="005E4A37" w:rsidRPr="008710F5">
        <w:rPr>
          <w:lang w:val="sr-Cyrl-CS"/>
        </w:rPr>
        <w:t>подизвођач</w:t>
      </w:r>
      <w:r w:rsidR="00A63502" w:rsidRPr="008710F5">
        <w:rPr>
          <w:lang w:val="sr-Cyrl-CS"/>
        </w:rPr>
        <w:t>а</w:t>
      </w:r>
      <w:r w:rsidR="005E4A37" w:rsidRPr="008710F5">
        <w:rPr>
          <w:lang w:val="ru-RU"/>
        </w:rPr>
        <w:t>.</w:t>
      </w:r>
    </w:p>
    <w:p w:rsidR="00751A92" w:rsidRPr="00BB5342" w:rsidRDefault="00751A92" w:rsidP="00E81CEC">
      <w:pPr>
        <w:ind w:left="426"/>
        <w:jc w:val="both"/>
        <w:rPr>
          <w:lang w:val="ru-RU"/>
        </w:rPr>
      </w:pPr>
      <w:r w:rsidRPr="008710F5">
        <w:rPr>
          <w:lang w:val="ru-RU"/>
        </w:rPr>
        <w:t xml:space="preserve">За сваког подизвођача понуђач је дужан попунити, печатом оверити и потписати образац </w:t>
      </w:r>
      <w:r w:rsidR="00F3630B" w:rsidRPr="008710F5">
        <w:rPr>
          <w:lang w:val="ru-RU"/>
        </w:rPr>
        <w:t>„</w:t>
      </w:r>
      <w:r w:rsidRPr="008710F5">
        <w:rPr>
          <w:lang w:val="ru-RU"/>
        </w:rPr>
        <w:t xml:space="preserve">Подаци </w:t>
      </w:r>
      <w:r w:rsidR="00DF0C72" w:rsidRPr="008710F5">
        <w:rPr>
          <w:lang w:val="ru-RU"/>
        </w:rPr>
        <w:t xml:space="preserve">о </w:t>
      </w:r>
      <w:r w:rsidRPr="008710F5">
        <w:rPr>
          <w:lang w:val="ru-RU"/>
        </w:rPr>
        <w:t>подизвођачу</w:t>
      </w:r>
      <w:r w:rsidR="00F3630B" w:rsidRPr="008710F5">
        <w:rPr>
          <w:lang w:val="ru-RU"/>
        </w:rPr>
        <w:t>”</w:t>
      </w:r>
      <w:r w:rsidR="00F3630B" w:rsidRPr="00BB5342">
        <w:rPr>
          <w:lang w:val="ru-RU"/>
        </w:rPr>
        <w:t>.</w:t>
      </w:r>
    </w:p>
    <w:p w:rsidR="00751A92" w:rsidRPr="008710F5" w:rsidRDefault="00751A92" w:rsidP="00E81CEC">
      <w:pPr>
        <w:ind w:left="426"/>
        <w:jc w:val="both"/>
        <w:rPr>
          <w:lang w:val="ru-RU"/>
        </w:rPr>
      </w:pPr>
      <w:r w:rsidRPr="008710F5">
        <w:rPr>
          <w:lang w:val="ru-RU"/>
        </w:rPr>
        <w:t xml:space="preserve">У случају понуде са подизвођачима, понуђачи су дужни да за сваког подизвођача </w:t>
      </w:r>
      <w:r w:rsidR="00FE51BC" w:rsidRPr="008710F5">
        <w:rPr>
          <w:lang w:val="ru-RU"/>
        </w:rPr>
        <w:t xml:space="preserve">доставе </w:t>
      </w:r>
      <w:r w:rsidRPr="008710F5">
        <w:rPr>
          <w:lang w:val="ru-RU"/>
        </w:rPr>
        <w:t>доказе о томе да подизвођачи испуњавају обавезне услове за учествовање у поступку из члана</w:t>
      </w:r>
      <w:r w:rsidR="00FE51BC" w:rsidRPr="008710F5">
        <w:rPr>
          <w:lang w:val="ru-RU"/>
        </w:rPr>
        <w:t xml:space="preserve"> 75. </w:t>
      </w:r>
      <w:r w:rsidR="00C51DC6" w:rsidRPr="008710F5">
        <w:rPr>
          <w:lang w:val="ru-RU"/>
        </w:rPr>
        <w:t>с</w:t>
      </w:r>
      <w:r w:rsidR="00FE51BC" w:rsidRPr="008710F5">
        <w:rPr>
          <w:lang w:val="ru-RU"/>
        </w:rPr>
        <w:t>тав</w:t>
      </w:r>
      <w:r w:rsidR="00C51DC6" w:rsidRPr="008710F5">
        <w:rPr>
          <w:lang w:val="ru-RU"/>
        </w:rPr>
        <w:t xml:space="preserve"> </w:t>
      </w:r>
      <w:r w:rsidR="00FE51BC" w:rsidRPr="008710F5">
        <w:rPr>
          <w:lang w:val="ru-RU"/>
        </w:rPr>
        <w:t xml:space="preserve">1. </w:t>
      </w:r>
      <w:r w:rsidRPr="008710F5">
        <w:rPr>
          <w:lang w:val="ru-RU"/>
        </w:rPr>
        <w:t>тач. 1-</w:t>
      </w:r>
      <w:r w:rsidR="00FE51BC" w:rsidRPr="008710F5">
        <w:rPr>
          <w:lang w:val="ru-RU"/>
        </w:rPr>
        <w:t xml:space="preserve"> 4 Закона, а доказ о испуњености услова из члана 75.</w:t>
      </w:r>
      <w:r w:rsidR="00F3630B" w:rsidRPr="00BB5342">
        <w:rPr>
          <w:lang w:val="ru-RU"/>
        </w:rPr>
        <w:t xml:space="preserve"> </w:t>
      </w:r>
      <w:r w:rsidR="00FE51BC" w:rsidRPr="008710F5">
        <w:rPr>
          <w:lang w:val="ru-RU"/>
        </w:rPr>
        <w:t>став</w:t>
      </w:r>
      <w:r w:rsidR="0091265C" w:rsidRPr="008710F5">
        <w:rPr>
          <w:lang w:val="ru-RU"/>
        </w:rPr>
        <w:t xml:space="preserve"> </w:t>
      </w:r>
      <w:r w:rsidR="00FE51BC" w:rsidRPr="008710F5">
        <w:rPr>
          <w:lang w:val="ru-RU"/>
        </w:rPr>
        <w:t>1.</w:t>
      </w:r>
      <w:r w:rsidR="00F3630B" w:rsidRPr="00BB5342">
        <w:rPr>
          <w:lang w:val="ru-RU"/>
        </w:rPr>
        <w:t xml:space="preserve"> </w:t>
      </w:r>
      <w:r w:rsidR="00FE51BC" w:rsidRPr="008710F5">
        <w:rPr>
          <w:lang w:val="ru-RU"/>
        </w:rPr>
        <w:t>тачка 5)</w:t>
      </w:r>
      <w:r w:rsidR="00B42660" w:rsidRPr="008710F5">
        <w:rPr>
          <w:lang w:val="ru-RU"/>
        </w:rPr>
        <w:t xml:space="preserve"> Закона за део набавке који ће извршити преко подизвођача.</w:t>
      </w:r>
      <w:r w:rsidR="0077100C">
        <w:rPr>
          <w:lang w:val="ru-RU"/>
        </w:rPr>
        <w:t xml:space="preserve"> </w:t>
      </w:r>
      <w:r w:rsidR="008566AA">
        <w:rPr>
          <w:lang w:val="ru-RU"/>
        </w:rPr>
        <w:t xml:space="preserve">Додатне </w:t>
      </w:r>
      <w:r w:rsidR="00581C4C" w:rsidRPr="00EA0734">
        <w:rPr>
          <w:lang w:val="ru-RU"/>
        </w:rPr>
        <w:t xml:space="preserve"> услове </w:t>
      </w:r>
      <w:r w:rsidR="008566AA">
        <w:rPr>
          <w:lang w:val="ru-RU"/>
        </w:rPr>
        <w:t xml:space="preserve">из члана 76. Закона </w:t>
      </w:r>
      <w:r w:rsidR="00581C4C" w:rsidRPr="00EA0734">
        <w:rPr>
          <w:lang w:val="ru-RU"/>
        </w:rPr>
        <w:t>испуњавају заједно.</w:t>
      </w:r>
    </w:p>
    <w:p w:rsidR="00751A92" w:rsidRPr="008710F5" w:rsidRDefault="00751A92" w:rsidP="00E81CEC">
      <w:pPr>
        <w:ind w:left="426"/>
        <w:jc w:val="both"/>
        <w:rPr>
          <w:lang w:val="ru-RU"/>
        </w:rPr>
      </w:pPr>
      <w:r w:rsidRPr="008710F5">
        <w:rPr>
          <w:lang w:val="ru-RU"/>
        </w:rPr>
        <w:t>Уколико уговор о јавно</w:t>
      </w:r>
      <w:r w:rsidR="0091265C" w:rsidRPr="008710F5">
        <w:rPr>
          <w:lang w:val="ru-RU"/>
        </w:rPr>
        <w:t>ј набавци буде закључен између н</w:t>
      </w:r>
      <w:r w:rsidRPr="008710F5">
        <w:rPr>
          <w:lang w:val="ru-RU"/>
        </w:rPr>
        <w:t>аручиоца и понуђача који подноси понуду са подизвођачем тај подизвођач ће бити наведен и у уговору о јавној набавци.</w:t>
      </w:r>
    </w:p>
    <w:p w:rsidR="00B42660" w:rsidRPr="008710F5" w:rsidRDefault="00B42660" w:rsidP="00E81CEC">
      <w:pPr>
        <w:ind w:left="426"/>
        <w:jc w:val="both"/>
        <w:rPr>
          <w:lang w:val="ru-RU"/>
        </w:rPr>
      </w:pPr>
      <w:r w:rsidRPr="008710F5">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994F16" w:rsidRPr="008710F5" w:rsidRDefault="00994F16" w:rsidP="00E81CEC">
      <w:pPr>
        <w:jc w:val="both"/>
        <w:rPr>
          <w:lang w:val="ru-RU"/>
        </w:rPr>
      </w:pPr>
    </w:p>
    <w:p w:rsidR="0013750E" w:rsidRPr="008710F5" w:rsidRDefault="0013750E" w:rsidP="008F314B">
      <w:pPr>
        <w:pStyle w:val="Heading2"/>
        <w:keepNext w:val="0"/>
        <w:numPr>
          <w:ilvl w:val="0"/>
          <w:numId w:val="36"/>
        </w:numPr>
        <w:spacing w:before="0" w:after="0"/>
        <w:ind w:left="426" w:hanging="426"/>
        <w:rPr>
          <w:rFonts w:ascii="Times New Roman" w:hAnsi="Times New Roman" w:cs="Times New Roman"/>
          <w:i w:val="0"/>
          <w:sz w:val="24"/>
          <w:szCs w:val="24"/>
          <w:lang w:val="ru-RU"/>
        </w:rPr>
      </w:pPr>
      <w:r w:rsidRPr="008710F5">
        <w:rPr>
          <w:rFonts w:ascii="Times New Roman" w:hAnsi="Times New Roman" w:cs="Times New Roman"/>
          <w:i w:val="0"/>
          <w:sz w:val="24"/>
          <w:szCs w:val="24"/>
          <w:lang w:val="ru-RU"/>
        </w:rPr>
        <w:t>ЗАЈЕДНИЧКА ПОНУДА</w:t>
      </w:r>
      <w:bookmarkEnd w:id="4"/>
      <w:bookmarkEnd w:id="5"/>
      <w:bookmarkEnd w:id="6"/>
    </w:p>
    <w:p w:rsidR="00CA0AE3" w:rsidRPr="008710F5" w:rsidRDefault="0013750E" w:rsidP="00E81CEC">
      <w:pPr>
        <w:ind w:left="426"/>
        <w:jc w:val="both"/>
        <w:rPr>
          <w:lang w:val="ru-RU"/>
        </w:rPr>
      </w:pPr>
      <w:r w:rsidRPr="008710F5">
        <w:rPr>
          <w:lang w:val="ru-RU"/>
        </w:rPr>
        <w:t xml:space="preserve">Понуду може поднети заједнички и група понуђача. </w:t>
      </w:r>
      <w:r w:rsidR="00CA0AE3" w:rsidRPr="008710F5">
        <w:rPr>
          <w:lang w:val="ru-RU"/>
        </w:rPr>
        <w:t>Уколико понуду подноси група понуђача, у Обрасцу понуде (образац</w:t>
      </w:r>
      <w:r w:rsidR="00464947" w:rsidRPr="008710F5">
        <w:t xml:space="preserve"> III-2</w:t>
      </w:r>
      <w:r w:rsidR="006330CD" w:rsidRPr="008710F5">
        <w:rPr>
          <w:lang w:val="ru-RU"/>
        </w:rPr>
        <w:t>.</w:t>
      </w:r>
      <w:r w:rsidR="00CA0AE3" w:rsidRPr="008710F5">
        <w:rPr>
          <w:lang w:val="ru-RU"/>
        </w:rPr>
        <w:t xml:space="preserve"> у конкурсној документацији) навести </w:t>
      </w:r>
      <w:r w:rsidR="00356A9B" w:rsidRPr="008710F5">
        <w:rPr>
          <w:lang w:val="ru-RU"/>
        </w:rPr>
        <w:t xml:space="preserve">називе </w:t>
      </w:r>
      <w:r w:rsidR="00CA0AE3" w:rsidRPr="008710F5">
        <w:rPr>
          <w:lang w:val="ru-RU"/>
        </w:rPr>
        <w:t>св</w:t>
      </w:r>
      <w:r w:rsidR="00356A9B" w:rsidRPr="008710F5">
        <w:rPr>
          <w:lang w:val="ru-RU"/>
        </w:rPr>
        <w:t>их учесника</w:t>
      </w:r>
      <w:r w:rsidR="00CA0AE3" w:rsidRPr="008710F5">
        <w:rPr>
          <w:lang w:val="ru-RU"/>
        </w:rPr>
        <w:t xml:space="preserve"> у заједничкој понуди</w:t>
      </w:r>
      <w:r w:rsidR="005A5DA7" w:rsidRPr="008710F5">
        <w:rPr>
          <w:lang w:val="ru-RU"/>
        </w:rPr>
        <w:t>.</w:t>
      </w:r>
    </w:p>
    <w:p w:rsidR="00B42660" w:rsidRPr="008710F5" w:rsidRDefault="005A5DA7" w:rsidP="00E81CEC">
      <w:pPr>
        <w:ind w:left="426"/>
        <w:jc w:val="both"/>
        <w:rPr>
          <w:lang w:val="ru-RU"/>
        </w:rPr>
      </w:pPr>
      <w:r w:rsidRPr="008710F5">
        <w:rPr>
          <w:lang w:val="ru-RU"/>
        </w:rPr>
        <w:t xml:space="preserve">За сваког учесника у заједничкој понуди попунити, печатом оверити и потписати образац </w:t>
      </w:r>
      <w:r w:rsidR="00F3630B" w:rsidRPr="008710F5">
        <w:rPr>
          <w:lang w:val="ru-RU"/>
        </w:rPr>
        <w:t>„</w:t>
      </w:r>
      <w:r w:rsidRPr="008710F5">
        <w:rPr>
          <w:lang w:val="ru-RU"/>
        </w:rPr>
        <w:t>Подаци о члану групе понуђача</w:t>
      </w:r>
      <w:r w:rsidR="00F3630B" w:rsidRPr="008710F5">
        <w:rPr>
          <w:lang w:val="ru-RU"/>
        </w:rPr>
        <w:t>”</w:t>
      </w:r>
      <w:r w:rsidRPr="008710F5">
        <w:rPr>
          <w:lang w:val="ru-RU"/>
        </w:rPr>
        <w:t xml:space="preserve">. </w:t>
      </w:r>
      <w:r w:rsidR="00B42660" w:rsidRPr="008710F5">
        <w:rPr>
          <w:lang w:val="ru-RU"/>
        </w:rPr>
        <w:t xml:space="preserve">Саставни део заједничке понуде је споразум којим се понуђачи из групе међусобно и према наручиоцу обавезују на извршење јавне набавке, </w:t>
      </w:r>
      <w:r w:rsidR="00723BBD" w:rsidRPr="008710F5">
        <w:rPr>
          <w:lang w:val="ru-RU"/>
        </w:rPr>
        <w:t>а који обавезно садржи податке о:</w:t>
      </w:r>
    </w:p>
    <w:p w:rsidR="00B42660" w:rsidRPr="008710F5" w:rsidRDefault="00723BBD" w:rsidP="00096400">
      <w:pPr>
        <w:numPr>
          <w:ilvl w:val="0"/>
          <w:numId w:val="5"/>
        </w:numPr>
        <w:ind w:left="993" w:hanging="425"/>
        <w:jc w:val="both"/>
        <w:rPr>
          <w:lang w:val="ru-RU"/>
        </w:rPr>
      </w:pPr>
      <w:r w:rsidRPr="008710F5">
        <w:rPr>
          <w:lang w:val="ru-RU"/>
        </w:rPr>
        <w:t>ч</w:t>
      </w:r>
      <w:r w:rsidR="00B42660" w:rsidRPr="008710F5">
        <w:rPr>
          <w:lang w:val="ru-RU"/>
        </w:rPr>
        <w:t>лану групе који ће бити носилац посла, односно који ће поднети понуду и који ће заступати групу понуђача пред наручиоцем;</w:t>
      </w:r>
    </w:p>
    <w:p w:rsidR="00B42660" w:rsidRPr="008710F5" w:rsidRDefault="00723BBD" w:rsidP="00096400">
      <w:pPr>
        <w:numPr>
          <w:ilvl w:val="0"/>
          <w:numId w:val="5"/>
        </w:numPr>
        <w:ind w:left="993" w:hanging="425"/>
        <w:jc w:val="both"/>
        <w:rPr>
          <w:lang w:val="ru-RU"/>
        </w:rPr>
      </w:pPr>
      <w:r w:rsidRPr="008710F5">
        <w:rPr>
          <w:lang w:val="ru-RU"/>
        </w:rPr>
        <w:t>п</w:t>
      </w:r>
      <w:r w:rsidR="00B42660" w:rsidRPr="008710F5">
        <w:rPr>
          <w:lang w:val="ru-RU"/>
        </w:rPr>
        <w:t>онуђачу који ће у име групе потписати уговор;</w:t>
      </w:r>
    </w:p>
    <w:p w:rsidR="00B42660" w:rsidRPr="008710F5" w:rsidRDefault="00723BBD" w:rsidP="00096400">
      <w:pPr>
        <w:numPr>
          <w:ilvl w:val="0"/>
          <w:numId w:val="5"/>
        </w:numPr>
        <w:ind w:left="993" w:hanging="425"/>
        <w:jc w:val="both"/>
        <w:rPr>
          <w:lang w:val="ru-RU"/>
        </w:rPr>
      </w:pPr>
      <w:r w:rsidRPr="008710F5">
        <w:rPr>
          <w:lang w:val="ru-RU"/>
        </w:rPr>
        <w:t>п</w:t>
      </w:r>
      <w:r w:rsidR="00CB3901" w:rsidRPr="008710F5">
        <w:rPr>
          <w:lang w:val="ru-RU"/>
        </w:rPr>
        <w:t>онуђачу који ће у име групе понуђача дати средство обезбеђења;</w:t>
      </w:r>
    </w:p>
    <w:p w:rsidR="00CB3901" w:rsidRPr="008710F5" w:rsidRDefault="00723BBD" w:rsidP="00096400">
      <w:pPr>
        <w:numPr>
          <w:ilvl w:val="0"/>
          <w:numId w:val="5"/>
        </w:numPr>
        <w:ind w:left="993" w:hanging="425"/>
        <w:jc w:val="both"/>
        <w:rPr>
          <w:lang w:val="ru-RU"/>
        </w:rPr>
      </w:pPr>
      <w:r w:rsidRPr="008710F5">
        <w:rPr>
          <w:lang w:val="ru-RU"/>
        </w:rPr>
        <w:t>п</w:t>
      </w:r>
      <w:r w:rsidR="00CB3901" w:rsidRPr="008710F5">
        <w:rPr>
          <w:lang w:val="ru-RU"/>
        </w:rPr>
        <w:t>онуђачу који ће издати рачун;</w:t>
      </w:r>
    </w:p>
    <w:p w:rsidR="00CB3901" w:rsidRPr="008710F5" w:rsidRDefault="00723BBD" w:rsidP="00096400">
      <w:pPr>
        <w:numPr>
          <w:ilvl w:val="0"/>
          <w:numId w:val="5"/>
        </w:numPr>
        <w:ind w:left="993" w:hanging="425"/>
        <w:jc w:val="both"/>
        <w:rPr>
          <w:lang w:val="ru-RU"/>
        </w:rPr>
      </w:pPr>
      <w:r w:rsidRPr="008710F5">
        <w:rPr>
          <w:lang w:val="ru-RU"/>
        </w:rPr>
        <w:t>р</w:t>
      </w:r>
      <w:r w:rsidR="00CB3901" w:rsidRPr="008710F5">
        <w:rPr>
          <w:lang w:val="ru-RU"/>
        </w:rPr>
        <w:t>ачуну на који ће бити извршено плаћање</w:t>
      </w:r>
    </w:p>
    <w:p w:rsidR="00CB3901" w:rsidRPr="008710F5" w:rsidRDefault="00723BBD" w:rsidP="00096400">
      <w:pPr>
        <w:numPr>
          <w:ilvl w:val="0"/>
          <w:numId w:val="5"/>
        </w:numPr>
        <w:ind w:left="993" w:hanging="425"/>
        <w:jc w:val="both"/>
        <w:rPr>
          <w:lang w:val="ru-RU"/>
        </w:rPr>
      </w:pPr>
      <w:r w:rsidRPr="008710F5">
        <w:rPr>
          <w:lang w:val="ru-RU"/>
        </w:rPr>
        <w:t>о</w:t>
      </w:r>
      <w:r w:rsidR="00CB3901" w:rsidRPr="008710F5">
        <w:rPr>
          <w:lang w:val="ru-RU"/>
        </w:rPr>
        <w:t>бавезама сваког од понуђача из групе понуђача за извршење уговора</w:t>
      </w:r>
    </w:p>
    <w:p w:rsidR="0013750E" w:rsidRPr="008710F5" w:rsidRDefault="0013750E" w:rsidP="00E81CEC">
      <w:pPr>
        <w:ind w:left="426"/>
        <w:jc w:val="both"/>
        <w:rPr>
          <w:lang w:val="ru-RU"/>
        </w:rPr>
      </w:pPr>
      <w:r w:rsidRPr="008710F5">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8710F5">
        <w:rPr>
          <w:lang w:val="sr-Cyrl-CS"/>
        </w:rPr>
        <w:t xml:space="preserve">обавезне </w:t>
      </w:r>
      <w:r w:rsidRPr="008710F5">
        <w:rPr>
          <w:lang w:val="ru-RU"/>
        </w:rPr>
        <w:t>услове из члана</w:t>
      </w:r>
      <w:r w:rsidR="00CB3901" w:rsidRPr="008710F5">
        <w:rPr>
          <w:lang w:val="ru-RU"/>
        </w:rPr>
        <w:t xml:space="preserve"> 75. став 1</w:t>
      </w:r>
      <w:r w:rsidRPr="008710F5">
        <w:rPr>
          <w:lang w:val="ru-RU"/>
        </w:rPr>
        <w:t>. тач. 1-4. Закона</w:t>
      </w:r>
      <w:r w:rsidR="00013C22" w:rsidRPr="008710F5">
        <w:rPr>
          <w:lang w:val="ru-RU"/>
        </w:rPr>
        <w:t>,</w:t>
      </w:r>
      <w:r w:rsidR="001161B3" w:rsidRPr="001161B3">
        <w:rPr>
          <w:lang w:val="ru-RU"/>
        </w:rPr>
        <w:t xml:space="preserve"> </w:t>
      </w:r>
      <w:r w:rsidR="001161B3" w:rsidRPr="00D6679F">
        <w:rPr>
          <w:lang w:val="ru-RU"/>
        </w:rPr>
        <w:t xml:space="preserve">а </w:t>
      </w:r>
      <w:r w:rsidR="001161B3">
        <w:rPr>
          <w:lang w:val="ru-RU"/>
        </w:rPr>
        <w:t xml:space="preserve">додатне </w:t>
      </w:r>
      <w:r w:rsidR="001161B3" w:rsidRPr="00D6679F">
        <w:rPr>
          <w:lang w:val="ru-RU"/>
        </w:rPr>
        <w:t>услове из чл.7</w:t>
      </w:r>
      <w:r w:rsidR="001161B3">
        <w:rPr>
          <w:lang w:val="ru-RU"/>
        </w:rPr>
        <w:t>6</w:t>
      </w:r>
      <w:r w:rsidR="001161B3" w:rsidRPr="00D6679F">
        <w:rPr>
          <w:lang w:val="ru-RU"/>
        </w:rPr>
        <w:t>.</w:t>
      </w:r>
      <w:r w:rsidR="001161B3" w:rsidRPr="001161B3">
        <w:rPr>
          <w:lang w:val="ru-RU"/>
        </w:rPr>
        <w:t xml:space="preserve"> </w:t>
      </w:r>
      <w:r w:rsidR="001161B3" w:rsidRPr="00D6679F">
        <w:rPr>
          <w:lang w:val="ru-RU"/>
        </w:rPr>
        <w:t xml:space="preserve">Закона, </w:t>
      </w:r>
      <w:r w:rsidR="001161B3" w:rsidRPr="00D6679F">
        <w:rPr>
          <w:lang w:val="sr-Cyrl-CS"/>
        </w:rPr>
        <w:t>група понуђача испуњава заједно</w:t>
      </w:r>
      <w:r w:rsidR="00CB3901" w:rsidRPr="008710F5">
        <w:rPr>
          <w:lang w:val="sr-Cyrl-CS"/>
        </w:rPr>
        <w:t>.</w:t>
      </w:r>
      <w:r w:rsidR="006B1DC0">
        <w:rPr>
          <w:lang w:val="sr-Cyrl-CS"/>
        </w:rPr>
        <w:t xml:space="preserve"> </w:t>
      </w:r>
      <w:r w:rsidR="00CB3901" w:rsidRPr="008710F5">
        <w:rPr>
          <w:lang w:val="sr-Cyrl-CS"/>
        </w:rPr>
        <w:t>Услов из члана 75</w:t>
      </w:r>
      <w:r w:rsidR="00E81CEC" w:rsidRPr="008710F5">
        <w:rPr>
          <w:lang w:val="sr-Cyrl-CS"/>
        </w:rPr>
        <w:t>.</w:t>
      </w:r>
      <w:r w:rsidR="00CB3901" w:rsidRPr="008710F5">
        <w:rPr>
          <w:lang w:val="sr-Cyrl-CS"/>
        </w:rPr>
        <w:t xml:space="preserve"> став 1. </w:t>
      </w:r>
      <w:r w:rsidR="00E81CEC" w:rsidRPr="008710F5">
        <w:rPr>
          <w:lang w:val="sr-Cyrl-CS"/>
        </w:rPr>
        <w:t>т</w:t>
      </w:r>
      <w:r w:rsidR="00CB3901" w:rsidRPr="008710F5">
        <w:rPr>
          <w:lang w:val="sr-Cyrl-CS"/>
        </w:rPr>
        <w:t>ачка 5</w:t>
      </w:r>
      <w:r w:rsidR="00E81CEC" w:rsidRPr="008710F5">
        <w:rPr>
          <w:lang w:val="sr-Cyrl-CS"/>
        </w:rPr>
        <w:t>.</w:t>
      </w:r>
      <w:r w:rsidR="00CB3901" w:rsidRPr="008710F5">
        <w:rPr>
          <w:lang w:val="sr-Cyrl-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p>
    <w:p w:rsidR="005C6991" w:rsidRPr="008710F5" w:rsidRDefault="006330CD" w:rsidP="00E81CEC">
      <w:pPr>
        <w:ind w:left="426"/>
        <w:jc w:val="both"/>
      </w:pPr>
      <w:r w:rsidRPr="008710F5">
        <w:rPr>
          <w:lang w:val="ru-RU"/>
        </w:rPr>
        <w:t xml:space="preserve">Понуђачи из групе понуђача </w:t>
      </w:r>
      <w:r w:rsidR="00CB3901" w:rsidRPr="008710F5">
        <w:rPr>
          <w:lang w:val="ru-RU"/>
        </w:rPr>
        <w:t xml:space="preserve">који поднесу заједничку понуду </w:t>
      </w:r>
      <w:r w:rsidRPr="008710F5">
        <w:rPr>
          <w:lang w:val="ru-RU"/>
        </w:rPr>
        <w:t>одговарају неограничено солидарно према наручиоцу.</w:t>
      </w:r>
      <w:bookmarkStart w:id="7" w:name="_Toc239670706"/>
    </w:p>
    <w:p w:rsidR="008710F5" w:rsidRPr="008710F5" w:rsidRDefault="008710F5" w:rsidP="008710F5">
      <w:pPr>
        <w:rPr>
          <w:lang w:val="sr-Cyrl-CS"/>
        </w:rPr>
      </w:pPr>
    </w:p>
    <w:p w:rsidR="00EE77AA" w:rsidRPr="008710F5" w:rsidRDefault="00EE77AA"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CC6C7E" w:rsidRPr="00FD0D55" w:rsidRDefault="00CC6C7E" w:rsidP="00D9225B">
      <w:pPr>
        <w:ind w:left="426"/>
        <w:jc w:val="both"/>
        <w:rPr>
          <w:highlight w:val="green"/>
          <w:lang w:val="ru-RU"/>
        </w:rPr>
      </w:pPr>
      <w:r w:rsidRPr="00D9225B">
        <w:rPr>
          <w:bCs/>
          <w:lang w:val="sr-Cyrl-CS"/>
        </w:rPr>
        <w:t>Цена</w:t>
      </w:r>
      <w:r w:rsidR="0077100C">
        <w:rPr>
          <w:bCs/>
          <w:lang w:val="sr-Cyrl-CS"/>
        </w:rPr>
        <w:t>, односно укупна вредност услуга</w:t>
      </w:r>
      <w:r w:rsidRPr="00D9225B">
        <w:rPr>
          <w:bCs/>
          <w:lang w:val="sr-Cyrl-CS"/>
        </w:rPr>
        <w:t xml:space="preserve"> које су предмет јавне набавке исказује се у </w:t>
      </w:r>
      <w:r w:rsidRPr="00D9225B">
        <w:rPr>
          <w:b/>
          <w:bCs/>
          <w:lang w:val="sr-Cyrl-CS"/>
        </w:rPr>
        <w:t>динарима</w:t>
      </w:r>
      <w:r w:rsidR="0077100C">
        <w:rPr>
          <w:b/>
          <w:lang w:val="sr-Cyrl-CS"/>
        </w:rPr>
        <w:t>.</w:t>
      </w:r>
    </w:p>
    <w:p w:rsidR="00EE77AA" w:rsidRDefault="00EE77AA" w:rsidP="00E81CEC">
      <w:pPr>
        <w:ind w:left="426"/>
        <w:jc w:val="both"/>
        <w:rPr>
          <w:lang w:val="ru-RU"/>
        </w:rPr>
      </w:pPr>
      <w:r w:rsidRPr="00D9225B">
        <w:rPr>
          <w:lang w:val="ru-RU"/>
        </w:rPr>
        <w:t>Понуђена цена мора да садржи све припадајуће трошкове, са посебно израженим порезом на додату вредност.</w:t>
      </w:r>
    </w:p>
    <w:p w:rsidR="00820300" w:rsidRDefault="00EE77AA" w:rsidP="00E81CEC">
      <w:pPr>
        <w:ind w:left="426"/>
        <w:jc w:val="both"/>
        <w:rPr>
          <w:lang w:val="sr-Cyrl-CS"/>
        </w:rPr>
      </w:pPr>
      <w:r w:rsidRPr="008710F5">
        <w:rPr>
          <w:lang w:val="sr-Cyrl-CS"/>
        </w:rPr>
        <w:t>Ако је у понуди исказана неуобичајено ниска цена, наручилац ће поступити у складу са чланом</w:t>
      </w:r>
      <w:r w:rsidR="00AE0184" w:rsidRPr="00BB5342">
        <w:rPr>
          <w:lang w:val="ru-RU"/>
        </w:rPr>
        <w:t xml:space="preserve"> 92</w:t>
      </w:r>
      <w:r w:rsidRPr="008710F5">
        <w:rPr>
          <w:lang w:val="sr-Cyrl-CS"/>
        </w:rPr>
        <w:t>. Закона</w:t>
      </w:r>
      <w:r w:rsidR="0077100C">
        <w:rPr>
          <w:lang w:val="sr-Cyrl-CS"/>
        </w:rPr>
        <w:t>.</w:t>
      </w:r>
    </w:p>
    <w:p w:rsidR="001A2963" w:rsidRDefault="001A2963" w:rsidP="00E81CEC">
      <w:pPr>
        <w:ind w:left="426"/>
        <w:jc w:val="both"/>
        <w:rPr>
          <w:lang w:val="sr-Cyrl-CS"/>
        </w:rPr>
      </w:pPr>
    </w:p>
    <w:p w:rsidR="0077100C" w:rsidRDefault="0077100C" w:rsidP="00E81CEC">
      <w:pPr>
        <w:ind w:left="426"/>
        <w:jc w:val="both"/>
        <w:rPr>
          <w:lang w:val="sr-Cyrl-CS"/>
        </w:rPr>
      </w:pPr>
    </w:p>
    <w:p w:rsidR="0077100C" w:rsidRDefault="0077100C" w:rsidP="00E81CEC">
      <w:pPr>
        <w:ind w:left="426"/>
        <w:jc w:val="both"/>
        <w:rPr>
          <w:lang w:val="sr-Cyrl-CS"/>
        </w:rPr>
      </w:pPr>
    </w:p>
    <w:p w:rsidR="00BA528E" w:rsidRDefault="00BA528E" w:rsidP="00DC14B5">
      <w:pPr>
        <w:numPr>
          <w:ilvl w:val="0"/>
          <w:numId w:val="36"/>
        </w:numPr>
        <w:ind w:left="360"/>
        <w:jc w:val="both"/>
        <w:rPr>
          <w:b/>
          <w:lang w:val="sr-Cyrl-CS"/>
        </w:rPr>
      </w:pPr>
      <w:r w:rsidRPr="00BA528E">
        <w:rPr>
          <w:b/>
          <w:lang w:val="sr-Cyrl-CS"/>
        </w:rPr>
        <w:t xml:space="preserve">ПОДАЦИ О ДРЖАВНОМ ОРГАНУ ИЛИ ОРГАНИЗАЦИЈИ, ОДНОСНО ОРГАНУ ИЛИ СЛУЖБИ ТЕРИТОРИЈАЛНЕ АУТОНОМИЈЕ ИЛИ ЛОКАЛНЕ САМОУПРАВЕ </w:t>
      </w:r>
      <w:r w:rsidR="00F30A6A">
        <w:rPr>
          <w:b/>
          <w:lang w:val="sr-Cyrl-CS"/>
        </w:rPr>
        <w:t xml:space="preserve">- </w:t>
      </w:r>
      <w:r w:rsidRPr="00BA528E">
        <w:rPr>
          <w:b/>
          <w:lang w:val="sr-Cyrl-CS"/>
        </w:rPr>
        <w:t>ГДЕ СЕ МОГУ БЛАГОВРЕМЕНО ДОБИТИ ИСПРАВНИ ПОДАЦИ О ПОРЕСКИМ ОБАВЕЗАМА, ЗАШТИТИ ЖИВОТНЕ СРЕДИНЕ, ЗАШТИТИ ПРИ ЗАП</w:t>
      </w:r>
      <w:r w:rsidR="00437787">
        <w:rPr>
          <w:b/>
        </w:rPr>
        <w:t>O</w:t>
      </w:r>
      <w:r w:rsidR="00437787">
        <w:rPr>
          <w:b/>
          <w:lang w:val="sr-Cyrl-CS"/>
        </w:rPr>
        <w:t>ШЉАВАЊУ, УСЛОВИМА РАДА И СЛ</w:t>
      </w:r>
      <w:r w:rsidR="00437787" w:rsidRPr="00197BCF">
        <w:rPr>
          <w:b/>
          <w:lang w:val="sr-Cyrl-CS"/>
        </w:rPr>
        <w:t>.</w:t>
      </w:r>
      <w:r w:rsidR="00437787">
        <w:rPr>
          <w:b/>
          <w:lang w:val="sr-Cyrl-CS"/>
        </w:rPr>
        <w:t>,</w:t>
      </w:r>
      <w:r w:rsidR="00437787" w:rsidRPr="00197BCF">
        <w:rPr>
          <w:b/>
          <w:lang w:val="sr-Cyrl-CS"/>
        </w:rPr>
        <w:t xml:space="preserve"> </w:t>
      </w:r>
      <w:r w:rsidRPr="00BA528E">
        <w:rPr>
          <w:b/>
          <w:lang w:val="sr-Cyrl-CS"/>
        </w:rPr>
        <w:t>А КОЈИ СУ ВЕЗАНИ ЗА ИЗВРШЕЊЕ УГОВОРА О ЈАВНОЈ НАБАВЦИ</w:t>
      </w:r>
    </w:p>
    <w:p w:rsidR="00BA528E" w:rsidRDefault="00BA528E" w:rsidP="00BA528E">
      <w:pPr>
        <w:ind w:left="360"/>
        <w:jc w:val="both"/>
        <w:rPr>
          <w:lang w:val="sr-Cyrl-CS"/>
        </w:rPr>
      </w:pPr>
      <w:r>
        <w:rPr>
          <w:lang w:val="sr-Cyrl-CS"/>
        </w:rPr>
        <w:t>Подаци о пореским обавезама се</w:t>
      </w:r>
      <w:r w:rsidR="00922387">
        <w:rPr>
          <w:lang w:val="sr-Cyrl-CS"/>
        </w:rPr>
        <w:t xml:space="preserve"> могу добити у Пореској управи</w:t>
      </w:r>
      <w:r w:rsidR="00922387" w:rsidRPr="00197BCF">
        <w:rPr>
          <w:lang w:val="sr-Cyrl-CS"/>
        </w:rPr>
        <w:t xml:space="preserve"> </w:t>
      </w:r>
      <w:r>
        <w:rPr>
          <w:lang w:val="sr-Cyrl-CS"/>
        </w:rPr>
        <w:t>Министарства финансија и привреде.</w:t>
      </w:r>
    </w:p>
    <w:p w:rsidR="00BA528E" w:rsidRDefault="00BA528E" w:rsidP="00BA528E">
      <w:pPr>
        <w:ind w:left="360"/>
        <w:jc w:val="both"/>
        <w:rPr>
          <w:lang w:val="sr-Cyrl-CS"/>
        </w:rPr>
      </w:pPr>
      <w:r>
        <w:rPr>
          <w:lang w:val="sr-Cyrl-CS"/>
        </w:rPr>
        <w:t>Подаци о заштити животне средине се могу добити у Агенцији за заштиту животне средине</w:t>
      </w:r>
      <w:r w:rsidR="00C810E5">
        <w:rPr>
          <w:lang w:val="sr-Cyrl-CS"/>
        </w:rPr>
        <w:t xml:space="preserve"> и у Министарству енергетике, развоја и заштите животне средине.</w:t>
      </w:r>
    </w:p>
    <w:p w:rsidR="00C810E5" w:rsidRPr="00BA528E" w:rsidRDefault="00C810E5" w:rsidP="00BA528E">
      <w:pPr>
        <w:ind w:left="360"/>
        <w:jc w:val="both"/>
        <w:rPr>
          <w:lang w:val="sr-Cyrl-CS"/>
        </w:rPr>
      </w:pPr>
      <w:r>
        <w:rPr>
          <w:lang w:val="sr-Cyrl-CS"/>
        </w:rPr>
        <w:t>Подаци о заштити при запошљавању и условима рада могу се добити у Министарству рада, запошљавања и социјалне политике.</w:t>
      </w:r>
    </w:p>
    <w:p w:rsidR="00F9160B" w:rsidRPr="008710F5" w:rsidRDefault="00F9160B" w:rsidP="00E81CEC">
      <w:pPr>
        <w:jc w:val="both"/>
      </w:pPr>
    </w:p>
    <w:p w:rsidR="008734F0" w:rsidRPr="008710F5" w:rsidRDefault="00EE77AA"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СРЕДСТВА ФИНАНСИЈСКОГ ОБЕЗБЕЂЕЊА</w:t>
      </w:r>
    </w:p>
    <w:p w:rsidR="00092E41" w:rsidRPr="00A178F3" w:rsidRDefault="00092E41" w:rsidP="00E81CEC">
      <w:pPr>
        <w:ind w:left="426"/>
        <w:jc w:val="both"/>
        <w:rPr>
          <w:lang w:val="sr-Cyrl-CS"/>
        </w:rPr>
      </w:pPr>
      <w:r w:rsidRPr="00A178F3">
        <w:rPr>
          <w:lang w:val="sr-Cyrl-CS"/>
        </w:rPr>
        <w:t>Понуђач је у обавези да уз понуду достави:</w:t>
      </w:r>
    </w:p>
    <w:p w:rsidR="00092E41" w:rsidRPr="00A178F3" w:rsidRDefault="00092E41" w:rsidP="00E81CEC">
      <w:pPr>
        <w:ind w:left="709" w:hanging="283"/>
        <w:jc w:val="both"/>
        <w:rPr>
          <w:lang w:val="sr-Cyrl-CS"/>
        </w:rPr>
      </w:pPr>
      <w:r w:rsidRPr="00A178F3">
        <w:rPr>
          <w:b/>
          <w:lang w:val="sr-Cyrl-CS"/>
        </w:rPr>
        <w:t>1.</w:t>
      </w:r>
      <w:r w:rsidR="00F3630B" w:rsidRPr="00A178F3">
        <w:rPr>
          <w:b/>
          <w:lang w:val="sr-Cyrl-CS"/>
        </w:rPr>
        <w:tab/>
      </w:r>
      <w:r w:rsidRPr="00A178F3">
        <w:rPr>
          <w:b/>
          <w:lang w:val="sr-Cyrl-CS"/>
        </w:rPr>
        <w:t xml:space="preserve">Оригинал банкарску гаранцију за озбиљност понуде, </w:t>
      </w:r>
      <w:r w:rsidRPr="00A178F3">
        <w:rPr>
          <w:lang w:val="sr-Cyrl-CS"/>
        </w:rPr>
        <w:t>издаје се у висини од 2% од вредности понуде</w:t>
      </w:r>
      <w:r w:rsidR="00D34376" w:rsidRPr="00197BCF">
        <w:rPr>
          <w:lang w:val="sr-Cyrl-CS"/>
        </w:rPr>
        <w:t xml:space="preserve"> </w:t>
      </w:r>
      <w:r w:rsidR="00D34376" w:rsidRPr="00A178F3">
        <w:t>без ПДВ-а</w:t>
      </w:r>
      <w:r w:rsidRPr="00A178F3">
        <w:rPr>
          <w:lang w:val="sr-Cyrl-CS"/>
        </w:rPr>
        <w:t>, а предаје се наручиоцу заједно са понудом, са роком важности до истека понуђене опције понуде.</w:t>
      </w:r>
    </w:p>
    <w:p w:rsidR="005B7333" w:rsidRPr="00197BCF" w:rsidRDefault="00092E41" w:rsidP="001A2963">
      <w:pPr>
        <w:ind w:left="709" w:hanging="283"/>
        <w:jc w:val="both"/>
        <w:rPr>
          <w:b/>
          <w:lang w:val="sr-Cyrl-CS"/>
        </w:rPr>
      </w:pPr>
      <w:r w:rsidRPr="00A178F3">
        <w:rPr>
          <w:b/>
          <w:lang w:val="sr-Cyrl-CS"/>
        </w:rPr>
        <w:t>2.</w:t>
      </w:r>
      <w:r w:rsidR="00F3630B" w:rsidRPr="00A178F3">
        <w:rPr>
          <w:b/>
          <w:lang w:val="sr-Cyrl-CS"/>
        </w:rPr>
        <w:tab/>
      </w:r>
      <w:r w:rsidRPr="00A178F3">
        <w:rPr>
          <w:b/>
          <w:lang w:val="sr-Cyrl-CS"/>
        </w:rPr>
        <w:t>Изјава о достављању банкарских гаранција за добро извршење посла (Образац</w:t>
      </w:r>
      <w:r w:rsidR="00C7392B" w:rsidRPr="00A178F3">
        <w:rPr>
          <w:b/>
        </w:rPr>
        <w:t xml:space="preserve"> VI1</w:t>
      </w:r>
      <w:r w:rsidRPr="00A178F3">
        <w:rPr>
          <w:b/>
          <w:lang w:val="sr-Cyrl-CS"/>
        </w:rPr>
        <w:t>)</w:t>
      </w:r>
    </w:p>
    <w:p w:rsidR="002B75E9" w:rsidRPr="00197BCF" w:rsidRDefault="002B75E9" w:rsidP="001A2963">
      <w:pPr>
        <w:ind w:left="709" w:hanging="283"/>
        <w:jc w:val="both"/>
        <w:rPr>
          <w:b/>
          <w:lang w:val="sr-Cyrl-CS"/>
        </w:rPr>
      </w:pPr>
    </w:p>
    <w:p w:rsidR="002D6855" w:rsidRPr="008710F5" w:rsidRDefault="002D6855" w:rsidP="008F314B">
      <w:pPr>
        <w:widowControl w:val="0"/>
        <w:numPr>
          <w:ilvl w:val="0"/>
          <w:numId w:val="36"/>
        </w:numPr>
        <w:adjustRightInd w:val="0"/>
        <w:ind w:left="426" w:hanging="426"/>
        <w:jc w:val="both"/>
        <w:textAlignment w:val="baseline"/>
        <w:rPr>
          <w:b/>
          <w:lang w:val="sr-Cyrl-CS"/>
        </w:rPr>
      </w:pPr>
      <w:r w:rsidRPr="008710F5">
        <w:rPr>
          <w:b/>
          <w:lang w:val="sr-Cyrl-CS"/>
        </w:rPr>
        <w:t>НАЧИН ОЗНАЧАВАЊА ПОВЕРЉИВИХ  ПОДАТАКА ИЗ ПОНУДЕ</w:t>
      </w:r>
    </w:p>
    <w:p w:rsidR="00C92107" w:rsidRPr="008710F5" w:rsidRDefault="002D6855" w:rsidP="00E81CEC">
      <w:pPr>
        <w:pStyle w:val="Heading2"/>
        <w:keepNext w:val="0"/>
        <w:spacing w:before="0" w:after="0"/>
        <w:ind w:left="426"/>
        <w:jc w:val="both"/>
        <w:rPr>
          <w:rFonts w:ascii="Times New Roman" w:hAnsi="Times New Roman" w:cs="Times New Roman"/>
          <w:b w:val="0"/>
          <w:i w:val="0"/>
          <w:sz w:val="24"/>
          <w:szCs w:val="24"/>
          <w:lang w:val="sr-Cyrl-CS"/>
        </w:rPr>
      </w:pPr>
      <w:r w:rsidRPr="008710F5">
        <w:rPr>
          <w:rFonts w:ascii="Times New Roman" w:hAnsi="Times New Roman" w:cs="Times New Roman"/>
          <w:b w:val="0"/>
          <w:i w:val="0"/>
          <w:sz w:val="24"/>
          <w:szCs w:val="24"/>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r w:rsidR="00E81CEC" w:rsidRPr="008710F5">
        <w:rPr>
          <w:rFonts w:ascii="Times New Roman" w:hAnsi="Times New Roman" w:cs="Times New Roman"/>
          <w:b w:val="0"/>
          <w:i w:val="0"/>
          <w:sz w:val="24"/>
          <w:szCs w:val="24"/>
          <w:lang w:val="sr-Cyrl-CS"/>
        </w:rPr>
        <w:t xml:space="preserve"> </w:t>
      </w:r>
      <w:r w:rsidRPr="008710F5">
        <w:rPr>
          <w:rFonts w:ascii="Times New Roman" w:hAnsi="Times New Roman" w:cs="Times New Roman"/>
          <w:b w:val="0"/>
          <w:i w:val="0"/>
          <w:sz w:val="24"/>
          <w:szCs w:val="24"/>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w:t>
      </w:r>
      <w:r w:rsidR="00E81CEC" w:rsidRPr="008710F5">
        <w:rPr>
          <w:rFonts w:ascii="Times New Roman" w:hAnsi="Times New Roman" w:cs="Times New Roman"/>
          <w:b w:val="0"/>
          <w:i w:val="0"/>
          <w:sz w:val="24"/>
          <w:szCs w:val="24"/>
          <w:lang w:val="sr-Cyrl-CS"/>
        </w:rPr>
        <w:t>оред њега мора да буде наведено</w:t>
      </w:r>
      <w:r w:rsidRPr="008710F5">
        <w:rPr>
          <w:rFonts w:ascii="Times New Roman" w:hAnsi="Times New Roman" w:cs="Times New Roman"/>
          <w:b w:val="0"/>
          <w:i w:val="0"/>
          <w:sz w:val="24"/>
          <w:szCs w:val="24"/>
          <w:lang w:val="sr-Cyrl-CS"/>
        </w:rPr>
        <w:t xml:space="preserve"> „ПОВЕРЉИВО“, а испод поменуте ознаке потпис овлашћеног лица понуђача</w:t>
      </w:r>
      <w:r w:rsidR="00FA5193" w:rsidRPr="008710F5">
        <w:rPr>
          <w:rFonts w:ascii="Times New Roman" w:hAnsi="Times New Roman" w:cs="Times New Roman"/>
          <w:b w:val="0"/>
          <w:i w:val="0"/>
          <w:sz w:val="24"/>
          <w:szCs w:val="24"/>
          <w:lang w:val="sr-Cyrl-CS"/>
        </w:rPr>
        <w:t>.</w:t>
      </w:r>
      <w:r w:rsidR="00E81CEC" w:rsidRPr="008710F5">
        <w:rPr>
          <w:rFonts w:ascii="Times New Roman" w:hAnsi="Times New Roman" w:cs="Times New Roman"/>
          <w:b w:val="0"/>
          <w:i w:val="0"/>
          <w:sz w:val="24"/>
          <w:szCs w:val="24"/>
          <w:lang w:val="sr-Cyrl-CS"/>
        </w:rPr>
        <w:t xml:space="preserve"> </w:t>
      </w:r>
      <w:r w:rsidR="008C24C6" w:rsidRPr="008710F5">
        <w:rPr>
          <w:rFonts w:ascii="Times New Roman" w:hAnsi="Times New Roman" w:cs="Times New Roman"/>
          <w:b w:val="0"/>
          <w:i w:val="0"/>
          <w:sz w:val="24"/>
          <w:szCs w:val="24"/>
          <w:lang w:val="sr-Cyrl-CS"/>
        </w:rPr>
        <w:t>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w:t>
      </w:r>
      <w:r w:rsidR="00A7008B">
        <w:rPr>
          <w:rFonts w:ascii="Times New Roman" w:hAnsi="Times New Roman" w:cs="Times New Roman"/>
          <w:b w:val="0"/>
          <w:i w:val="0"/>
          <w:sz w:val="24"/>
          <w:szCs w:val="24"/>
          <w:lang w:val="sr-Cyrl-CS"/>
        </w:rPr>
        <w:t>и подаци из понуде који су од з</w:t>
      </w:r>
      <w:r w:rsidR="008C24C6" w:rsidRPr="008710F5">
        <w:rPr>
          <w:rFonts w:ascii="Times New Roman" w:hAnsi="Times New Roman" w:cs="Times New Roman"/>
          <w:b w:val="0"/>
          <w:i w:val="0"/>
          <w:sz w:val="24"/>
          <w:szCs w:val="24"/>
          <w:lang w:val="sr-Cyrl-CS"/>
        </w:rPr>
        <w:t>начаја за примену елемената критеријума и рангирање понуде.</w:t>
      </w:r>
      <w:r w:rsidR="00E81CEC" w:rsidRPr="008710F5">
        <w:rPr>
          <w:rFonts w:ascii="Times New Roman" w:hAnsi="Times New Roman" w:cs="Times New Roman"/>
          <w:b w:val="0"/>
          <w:i w:val="0"/>
          <w:sz w:val="24"/>
          <w:szCs w:val="24"/>
          <w:lang w:val="sr-Cyrl-CS"/>
        </w:rPr>
        <w:t xml:space="preserve"> </w:t>
      </w:r>
      <w:r w:rsidR="008C24C6" w:rsidRPr="008710F5">
        <w:rPr>
          <w:rFonts w:ascii="Times New Roman" w:hAnsi="Times New Roman" w:cs="Times New Roman"/>
          <w:b w:val="0"/>
          <w:i w:val="0"/>
          <w:sz w:val="24"/>
          <w:szCs w:val="24"/>
          <w:lang w:val="sr-Cyrl-CS"/>
        </w:rPr>
        <w:t>Наручилац ће чувати као пословну тајну имена понуђача, као и поднете понуде, до истека рока предвиђеног за отварање понуда</w:t>
      </w:r>
      <w:r w:rsidR="00DC759E" w:rsidRPr="008710F5">
        <w:rPr>
          <w:rFonts w:ascii="Times New Roman" w:hAnsi="Times New Roman" w:cs="Times New Roman"/>
          <w:b w:val="0"/>
          <w:i w:val="0"/>
          <w:sz w:val="24"/>
          <w:szCs w:val="24"/>
          <w:lang w:val="sr-Cyrl-CS"/>
        </w:rPr>
        <w:t>.</w:t>
      </w:r>
    </w:p>
    <w:p w:rsidR="00591013" w:rsidRPr="008710F5" w:rsidRDefault="00591013" w:rsidP="00E81CEC">
      <w:pPr>
        <w:pStyle w:val="Heading2"/>
        <w:keepNext w:val="0"/>
        <w:spacing w:before="0" w:after="0"/>
        <w:rPr>
          <w:rFonts w:ascii="Times New Roman" w:hAnsi="Times New Roman" w:cs="Times New Roman"/>
          <w:i w:val="0"/>
          <w:sz w:val="24"/>
          <w:szCs w:val="24"/>
        </w:rPr>
      </w:pPr>
    </w:p>
    <w:bookmarkEnd w:id="7"/>
    <w:p w:rsidR="0013750E" w:rsidRPr="008710F5" w:rsidRDefault="008C24C6"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ДОДАТНЕ ИНФОРМАЦИЈЕ ИЛИ ПОЈАШЊЕЊА У ВЕЗИ СА ПРИПРЕМАЊЕМ ПОНУДЕ</w:t>
      </w:r>
    </w:p>
    <w:p w:rsidR="001B371C" w:rsidRPr="00EC27D0" w:rsidRDefault="006B4550" w:rsidP="00EC27D0">
      <w:pPr>
        <w:tabs>
          <w:tab w:val="left" w:pos="284"/>
        </w:tabs>
        <w:ind w:left="450"/>
        <w:jc w:val="both"/>
        <w:rPr>
          <w:lang w:val="sr-Cyrl-BA"/>
        </w:rPr>
      </w:pPr>
      <w:r w:rsidRPr="00EC27D0">
        <w:rPr>
          <w:lang w:val="sr-Cyrl-CS"/>
        </w:rPr>
        <w:t xml:space="preserve">Захтеве за додатним информацијама и </w:t>
      </w:r>
      <w:r w:rsidR="00A25A00" w:rsidRPr="00EC27D0">
        <w:rPr>
          <w:lang w:val="sr-Cyrl-CS"/>
        </w:rPr>
        <w:t>појашњењима</w:t>
      </w:r>
      <w:r w:rsidRPr="00EC27D0">
        <w:rPr>
          <w:lang w:val="sr-Cyrl-CS"/>
        </w:rPr>
        <w:t xml:space="preserve"> </w:t>
      </w:r>
      <w:r w:rsidR="002B58A5" w:rsidRPr="00EC27D0">
        <w:rPr>
          <w:lang w:val="ru-RU"/>
        </w:rPr>
        <w:t xml:space="preserve">у вези са </w:t>
      </w:r>
      <w:r w:rsidR="00A25A00" w:rsidRPr="00EC27D0">
        <w:rPr>
          <w:lang w:val="ru-RU"/>
        </w:rPr>
        <w:t xml:space="preserve">припремањем понуде заинтересовано лице може тражити </w:t>
      </w:r>
      <w:r w:rsidR="002B58A5" w:rsidRPr="00EC27D0">
        <w:rPr>
          <w:lang w:val="ru-RU"/>
        </w:rPr>
        <w:t>у писаном облику</w:t>
      </w:r>
      <w:r w:rsidR="00A25A00" w:rsidRPr="00EC27D0">
        <w:rPr>
          <w:lang w:val="ru-RU"/>
        </w:rPr>
        <w:t>, најкасније пет дана пре истека рока за подношење понуда</w:t>
      </w:r>
      <w:r w:rsidR="002B58A5" w:rsidRPr="00EC27D0">
        <w:rPr>
          <w:lang w:val="ru-RU"/>
        </w:rPr>
        <w:t xml:space="preserve">, са назнаком – </w:t>
      </w:r>
      <w:r w:rsidR="002B58A5" w:rsidRPr="00B65D4E">
        <w:rPr>
          <w:b/>
          <w:u w:val="single"/>
          <w:lang w:val="ru-RU"/>
        </w:rPr>
        <w:t xml:space="preserve">Питања за Комисију за јавну набавку </w:t>
      </w:r>
      <w:r w:rsidR="00A178F3" w:rsidRPr="00B65D4E">
        <w:rPr>
          <w:b/>
          <w:u w:val="single"/>
          <w:lang w:val="ru-RU"/>
        </w:rPr>
        <w:t>услуга</w:t>
      </w:r>
      <w:r w:rsidR="00C45E74" w:rsidRPr="00B65D4E">
        <w:rPr>
          <w:b/>
          <w:u w:val="single"/>
          <w:lang w:val="sr-Cyrl-CS"/>
        </w:rPr>
        <w:t xml:space="preserve"> бр.</w:t>
      </w:r>
      <w:r w:rsidR="00591013" w:rsidRPr="00B65D4E">
        <w:rPr>
          <w:b/>
          <w:u w:val="single"/>
        </w:rPr>
        <w:t xml:space="preserve"> </w:t>
      </w:r>
      <w:r w:rsidR="00B65D4E">
        <w:rPr>
          <w:b/>
          <w:u w:val="single"/>
          <w:lang w:val="sr-Cyrl-BA"/>
        </w:rPr>
        <w:t>10</w:t>
      </w:r>
      <w:r w:rsidR="00914AA2" w:rsidRPr="00B65D4E">
        <w:rPr>
          <w:b/>
          <w:u w:val="single"/>
          <w:lang w:val="sr-Cyrl-CS"/>
        </w:rPr>
        <w:t>/1</w:t>
      </w:r>
      <w:r w:rsidR="00B65D4E">
        <w:rPr>
          <w:b/>
          <w:u w:val="single"/>
          <w:lang w:val="sr-Cyrl-CS"/>
        </w:rPr>
        <w:t>4</w:t>
      </w:r>
      <w:r w:rsidR="002B58A5" w:rsidRPr="00B65D4E">
        <w:rPr>
          <w:b/>
          <w:u w:val="single"/>
          <w:lang w:val="ru-RU"/>
        </w:rPr>
        <w:t xml:space="preserve"> –</w:t>
      </w:r>
      <w:r w:rsidR="00EC27D0" w:rsidRPr="00B65D4E">
        <w:rPr>
          <w:b/>
          <w:bCs/>
          <w:color w:val="000000"/>
          <w:u w:val="single"/>
          <w:lang w:val="sr-Cyrl-BA"/>
        </w:rPr>
        <w:t xml:space="preserve"> Ангажовање</w:t>
      </w:r>
      <w:r w:rsidR="00EC27D0" w:rsidRPr="00B65D4E">
        <w:rPr>
          <w:b/>
          <w:u w:val="single"/>
          <w:lang w:val="sr-Cyrl-BA"/>
        </w:rPr>
        <w:t xml:space="preserve"> радне снаге за обављање административно-техничких и других послова</w:t>
      </w:r>
      <w:r w:rsidR="00EC27D0">
        <w:rPr>
          <w:lang w:val="sr-Cyrl-BA"/>
        </w:rPr>
        <w:t xml:space="preserve">, </w:t>
      </w:r>
      <w:r w:rsidR="002B58A5" w:rsidRPr="00EC27D0">
        <w:rPr>
          <w:lang w:val="ru-RU"/>
        </w:rPr>
        <w:t>путем</w:t>
      </w:r>
      <w:r w:rsidR="00EC27D0">
        <w:rPr>
          <w:lang w:val="ru-RU"/>
        </w:rPr>
        <w:t xml:space="preserve"> телефона </w:t>
      </w:r>
      <w:r w:rsidR="00B65D4E">
        <w:rPr>
          <w:lang w:val="sr-Cyrl-CS"/>
        </w:rPr>
        <w:t>066</w:t>
      </w:r>
      <w:r w:rsidR="00EC27D0" w:rsidRPr="00EC27D0">
        <w:rPr>
          <w:lang w:val="sr-Cyrl-CS"/>
        </w:rPr>
        <w:t>/86-37-740</w:t>
      </w:r>
      <w:r w:rsidR="00EC27D0">
        <w:rPr>
          <w:lang w:val="sr-Cyrl-BA"/>
        </w:rPr>
        <w:t>,</w:t>
      </w:r>
      <w:r w:rsidR="00B65D4E">
        <w:rPr>
          <w:lang w:val="sr-Cyrl-BA"/>
        </w:rPr>
        <w:t xml:space="preserve"> 066/86-37-847</w:t>
      </w:r>
      <w:r w:rsidR="002B58A5" w:rsidRPr="00EC27D0">
        <w:rPr>
          <w:lang w:val="ru-RU"/>
        </w:rPr>
        <w:t xml:space="preserve"> само у току радне недеље од понедељка до петка у периоду од 08:00 до 16:00 часова или </w:t>
      </w:r>
      <w:r w:rsidR="00650318" w:rsidRPr="00EC27D0">
        <w:rPr>
          <w:lang w:val="ru-RU"/>
        </w:rPr>
        <w:t xml:space="preserve">путем поште на адресу </w:t>
      </w:r>
      <w:r w:rsidR="00EC27D0">
        <w:rPr>
          <w:lang w:val="ru-RU"/>
        </w:rPr>
        <w:t>ЈП СУРЧИН, Војвођанска бр.80 Служба за јавне набавке</w:t>
      </w:r>
      <w:r w:rsidR="00954DB7" w:rsidRPr="00EC27D0">
        <w:rPr>
          <w:lang w:val="sr-Cyrl-CS"/>
        </w:rPr>
        <w:t>.</w:t>
      </w:r>
      <w:r w:rsidR="002B58A5" w:rsidRPr="00EC27D0">
        <w:rPr>
          <w:lang w:val="ru-RU"/>
        </w:rPr>
        <w:t xml:space="preserve"> Наручилац ће </w:t>
      </w:r>
      <w:r w:rsidR="0031700C" w:rsidRPr="00EC27D0">
        <w:rPr>
          <w:lang w:val="ru-RU"/>
        </w:rPr>
        <w:t xml:space="preserve">заинтересованом лицу у року од три дана од дана пријема </w:t>
      </w:r>
      <w:r w:rsidR="00A25A00" w:rsidRPr="00EC27D0">
        <w:rPr>
          <w:lang w:val="ru-RU"/>
        </w:rPr>
        <w:t xml:space="preserve">захтева послати одговор у писаном облику и истовремено ту информацију објавити на Порталу јавних набавки и на својој интернет </w:t>
      </w:r>
      <w:r w:rsidR="00A25A00" w:rsidRPr="00EC27D0">
        <w:rPr>
          <w:lang w:val="ru-RU"/>
        </w:rPr>
        <w:lastRenderedPageBreak/>
        <w:t>страници.</w:t>
      </w:r>
      <w:r w:rsidR="001E6721" w:rsidRPr="00EC27D0">
        <w:rPr>
          <w:lang w:val="ru-RU"/>
        </w:rPr>
        <w:t xml:space="preserve"> </w:t>
      </w:r>
      <w:r w:rsidR="00A25A00" w:rsidRPr="00EC27D0">
        <w:rPr>
          <w:lang w:val="ru-RU"/>
        </w:rPr>
        <w:t>Ком</w:t>
      </w:r>
      <w:r w:rsidR="00243032" w:rsidRPr="00EC27D0">
        <w:rPr>
          <w:lang w:val="ru-RU"/>
        </w:rPr>
        <w:t>уникација у вези са додатним информацијама, појашњењима врши се на начин одређен чланом 20. Закона.</w:t>
      </w:r>
      <w:r w:rsidR="001B371C" w:rsidRPr="00EC27D0">
        <w:rPr>
          <w:lang w:val="sr-Cyrl-CS"/>
        </w:rPr>
        <w:t xml:space="preserve"> Тражење додатних информација или </w:t>
      </w:r>
      <w:r w:rsidR="00F3630B" w:rsidRPr="00EC27D0">
        <w:rPr>
          <w:lang w:val="sr-Cyrl-CS"/>
        </w:rPr>
        <w:t>појашњења у вези са припремањем</w:t>
      </w:r>
      <w:r w:rsidR="001B371C" w:rsidRPr="00EC27D0">
        <w:rPr>
          <w:lang w:val="sr-Cyrl-CS"/>
        </w:rPr>
        <w:t xml:space="preserve"> понуде телефоном није дозвољено.</w:t>
      </w:r>
    </w:p>
    <w:p w:rsidR="00E81CEC" w:rsidRPr="008710F5" w:rsidRDefault="00E81CEC" w:rsidP="00E81CEC">
      <w:pPr>
        <w:rPr>
          <w:lang w:val="sr-Cyrl-CS"/>
        </w:rPr>
      </w:pPr>
      <w:bookmarkStart w:id="8" w:name="_Toc239670707"/>
    </w:p>
    <w:p w:rsidR="0013750E" w:rsidRPr="008710F5" w:rsidRDefault="0013750E"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r w:rsidRPr="008710F5">
        <w:rPr>
          <w:rFonts w:ascii="Times New Roman" w:hAnsi="Times New Roman" w:cs="Times New Roman"/>
          <w:i w:val="0"/>
          <w:sz w:val="24"/>
          <w:szCs w:val="24"/>
          <w:lang w:val="sr-Cyrl-CS"/>
        </w:rPr>
        <w:t>ИЗМЕНЕ И ДОПУНЕ КОНКУРСНЕ ДОКУМЕНТАЦИЈЕ</w:t>
      </w:r>
      <w:bookmarkEnd w:id="8"/>
    </w:p>
    <w:p w:rsidR="001E6721" w:rsidRPr="008710F5" w:rsidRDefault="0013750E" w:rsidP="00E81CEC">
      <w:pPr>
        <w:ind w:left="426"/>
        <w:jc w:val="both"/>
        <w:rPr>
          <w:lang w:val="ru-RU"/>
        </w:rPr>
      </w:pPr>
      <w:r w:rsidRPr="008710F5">
        <w:rPr>
          <w:lang w:val="ru-RU"/>
        </w:rPr>
        <w:t>Наручилац задржава право да током рока за достављање понуда измени или допуни конкурсну документацију.</w:t>
      </w:r>
      <w:r w:rsidR="00E77012" w:rsidRPr="008710F5">
        <w:rPr>
          <w:lang w:val="ru-RU"/>
        </w:rPr>
        <w:t xml:space="preserve"> Све измене и допуне </w:t>
      </w:r>
      <w:r w:rsidR="00092E41" w:rsidRPr="008710F5">
        <w:rPr>
          <w:lang w:val="ru-RU"/>
        </w:rPr>
        <w:t>н</w:t>
      </w:r>
      <w:r w:rsidR="00E77012" w:rsidRPr="008710F5">
        <w:rPr>
          <w:lang w:val="ru-RU"/>
        </w:rPr>
        <w:t>аручилац ће објавити на Порталу јавних набавки и на својој интернет страници.</w:t>
      </w:r>
      <w:r w:rsidRPr="008710F5">
        <w:rPr>
          <w:lang w:val="ru-RU"/>
        </w:rPr>
        <w:t xml:space="preserve"> </w:t>
      </w:r>
    </w:p>
    <w:p w:rsidR="0013750E" w:rsidRPr="008710F5" w:rsidRDefault="0013750E" w:rsidP="00E81CEC">
      <w:pPr>
        <w:ind w:left="426"/>
        <w:jc w:val="both"/>
        <w:rPr>
          <w:lang w:val="ru-RU"/>
        </w:rPr>
      </w:pPr>
      <w:r w:rsidRPr="008710F5">
        <w:rPr>
          <w:lang w:val="ru-RU"/>
        </w:rPr>
        <w:t xml:space="preserve">Уколико </w:t>
      </w:r>
      <w:r w:rsidR="00092E41" w:rsidRPr="008710F5">
        <w:rPr>
          <w:lang w:val="ru-RU"/>
        </w:rPr>
        <w:t>н</w:t>
      </w:r>
      <w:r w:rsidRPr="008710F5">
        <w:rPr>
          <w:lang w:val="ru-RU"/>
        </w:rPr>
        <w:t xml:space="preserve">аручилац измени или допуни конкурсну документацију </w:t>
      </w:r>
      <w:r w:rsidR="001E6721" w:rsidRPr="008710F5">
        <w:rPr>
          <w:lang w:val="ru-RU"/>
        </w:rPr>
        <w:t>8</w:t>
      </w:r>
      <w:r w:rsidRPr="008710F5">
        <w:rPr>
          <w:lang w:val="ru-RU"/>
        </w:rPr>
        <w:t xml:space="preserve"> (</w:t>
      </w:r>
      <w:r w:rsidR="001E6721" w:rsidRPr="008710F5">
        <w:rPr>
          <w:lang w:val="ru-RU"/>
        </w:rPr>
        <w:t>осам</w:t>
      </w:r>
      <w:r w:rsidRPr="008710F5">
        <w:rPr>
          <w:lang w:val="ru-RU"/>
        </w:rPr>
        <w:t xml:space="preserve">) или мање дана пре истека рока за достављање понуда, </w:t>
      </w:r>
      <w:r w:rsidR="00092E41" w:rsidRPr="008710F5">
        <w:rPr>
          <w:lang w:val="ru-RU"/>
        </w:rPr>
        <w:t>н</w:t>
      </w:r>
      <w:r w:rsidRPr="008710F5">
        <w:rPr>
          <w:lang w:val="ru-RU"/>
        </w:rPr>
        <w:t xml:space="preserve">аручилац ће продужити рок за </w:t>
      </w:r>
      <w:r w:rsidR="001E6721" w:rsidRPr="008710F5">
        <w:rPr>
          <w:lang w:val="ru-RU"/>
        </w:rPr>
        <w:t xml:space="preserve">подношење </w:t>
      </w:r>
      <w:r w:rsidRPr="008710F5">
        <w:rPr>
          <w:lang w:val="ru-RU"/>
        </w:rPr>
        <w:t xml:space="preserve">понуда за одговарајући број </w:t>
      </w:r>
      <w:r w:rsidR="001E6721" w:rsidRPr="008710F5">
        <w:rPr>
          <w:lang w:val="ru-RU"/>
        </w:rPr>
        <w:t>дана.</w:t>
      </w:r>
    </w:p>
    <w:p w:rsidR="00C810E5" w:rsidRPr="008710F5" w:rsidRDefault="00C810E5" w:rsidP="00E81CEC">
      <w:pPr>
        <w:jc w:val="both"/>
        <w:rPr>
          <w:b/>
          <w:lang w:val="sr-Cyrl-CS"/>
        </w:rPr>
      </w:pPr>
    </w:p>
    <w:p w:rsidR="00AD1DEA" w:rsidRPr="008710F5" w:rsidRDefault="0029644C" w:rsidP="008F314B">
      <w:pPr>
        <w:numPr>
          <w:ilvl w:val="0"/>
          <w:numId w:val="36"/>
        </w:numPr>
        <w:ind w:left="426" w:hanging="426"/>
        <w:jc w:val="both"/>
        <w:rPr>
          <w:b/>
          <w:lang w:val="sr-Cyrl-CS"/>
        </w:rPr>
      </w:pPr>
      <w:r w:rsidRPr="008710F5">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29644C" w:rsidRPr="008710F5" w:rsidRDefault="0029644C" w:rsidP="00E81CEC">
      <w:pPr>
        <w:ind w:left="426"/>
        <w:jc w:val="both"/>
        <w:rPr>
          <w:lang w:val="sr-Cyrl-CS"/>
        </w:rPr>
      </w:pPr>
      <w:bookmarkStart w:id="9" w:name="_Toc147304219"/>
      <w:bookmarkStart w:id="10" w:name="_Toc147304405"/>
      <w:bookmarkStart w:id="11" w:name="_Toc147304533"/>
      <w:bookmarkStart w:id="12" w:name="_Toc147304858"/>
      <w:bookmarkStart w:id="13" w:name="_Toc147305056"/>
      <w:bookmarkStart w:id="14" w:name="_Toc147305112"/>
      <w:bookmarkStart w:id="15" w:name="_Toc147305429"/>
      <w:bookmarkStart w:id="16" w:name="_Toc147305615"/>
      <w:bookmarkStart w:id="17" w:name="_Toc147306035"/>
      <w:bookmarkStart w:id="18" w:name="_Toc147306083"/>
      <w:bookmarkStart w:id="19" w:name="_Toc147308832"/>
      <w:bookmarkStart w:id="20" w:name="_Toc147308936"/>
      <w:bookmarkStart w:id="21" w:name="_Toc147309105"/>
      <w:bookmarkStart w:id="22" w:name="_Toc147310819"/>
      <w:bookmarkStart w:id="23" w:name="_Toc147311016"/>
      <w:bookmarkStart w:id="24" w:name="_Toc147311075"/>
      <w:bookmarkStart w:id="25" w:name="_Toc147569338"/>
      <w:bookmarkStart w:id="26" w:name="_Toc147569458"/>
      <w:bookmarkStart w:id="27" w:name="_Toc193599747"/>
      <w:bookmarkStart w:id="28" w:name="_Toc193600586"/>
      <w:bookmarkStart w:id="29" w:name="_Toc193780641"/>
      <w:bookmarkStart w:id="30" w:name="_Toc193780689"/>
      <w:bookmarkStart w:id="31" w:name="_Toc193875657"/>
      <w:bookmarkStart w:id="32" w:name="_Toc193875705"/>
      <w:bookmarkStart w:id="33" w:name="_Toc193875754"/>
      <w:bookmarkStart w:id="34" w:name="_Toc193880299"/>
      <w:bookmarkStart w:id="35" w:name="_Toc194120795"/>
      <w:bookmarkStart w:id="36" w:name="_Toc194121112"/>
      <w:bookmarkStart w:id="37" w:name="_Toc194123570"/>
      <w:bookmarkStart w:id="38" w:name="_Toc194129970"/>
      <w:bookmarkStart w:id="39" w:name="_Toc194130018"/>
      <w:bookmarkStart w:id="40" w:name="_Toc194130066"/>
      <w:bookmarkStart w:id="41" w:name="_Toc147304220"/>
      <w:bookmarkStart w:id="42" w:name="_Toc147304406"/>
      <w:bookmarkStart w:id="43" w:name="_Toc147304534"/>
      <w:bookmarkStart w:id="44" w:name="_Toc147304859"/>
      <w:bookmarkStart w:id="45" w:name="_Toc147305057"/>
      <w:bookmarkStart w:id="46" w:name="_Toc147305113"/>
      <w:bookmarkStart w:id="47" w:name="_Toc147305430"/>
      <w:bookmarkStart w:id="48" w:name="_Toc147305616"/>
      <w:bookmarkStart w:id="49" w:name="_Toc147306036"/>
      <w:bookmarkStart w:id="50" w:name="_Toc147306084"/>
      <w:bookmarkStart w:id="51" w:name="_Toc147308833"/>
      <w:bookmarkStart w:id="52" w:name="_Toc147308937"/>
      <w:bookmarkStart w:id="53" w:name="_Toc147309106"/>
      <w:bookmarkStart w:id="54" w:name="_Toc147310820"/>
      <w:bookmarkStart w:id="55" w:name="_Toc147311017"/>
      <w:bookmarkStart w:id="56" w:name="_Toc147311076"/>
      <w:bookmarkStart w:id="57" w:name="_Toc147569339"/>
      <w:bookmarkStart w:id="58" w:name="_Toc147569459"/>
      <w:bookmarkStart w:id="59" w:name="_Toc193599748"/>
      <w:bookmarkStart w:id="60" w:name="_Toc193600587"/>
      <w:bookmarkStart w:id="61" w:name="_Toc193780642"/>
      <w:bookmarkStart w:id="62" w:name="_Toc193780690"/>
      <w:bookmarkStart w:id="63" w:name="_Toc193875658"/>
      <w:bookmarkStart w:id="64" w:name="_Toc193875706"/>
      <w:bookmarkStart w:id="65" w:name="_Toc193875755"/>
      <w:bookmarkStart w:id="66" w:name="_Toc193880300"/>
      <w:bookmarkStart w:id="67" w:name="_Toc194120796"/>
      <w:bookmarkStart w:id="68" w:name="_Toc194121113"/>
      <w:bookmarkStart w:id="69" w:name="_Toc194123571"/>
      <w:bookmarkStart w:id="70" w:name="_Toc194129971"/>
      <w:bookmarkStart w:id="71" w:name="_Toc194130019"/>
      <w:bookmarkStart w:id="72" w:name="_Toc194130067"/>
      <w:bookmarkStart w:id="73" w:name="_Toc147304223"/>
      <w:bookmarkStart w:id="74" w:name="_Toc147304409"/>
      <w:bookmarkStart w:id="75" w:name="_Toc147304537"/>
      <w:bookmarkStart w:id="76" w:name="_Toc147304862"/>
      <w:bookmarkStart w:id="77" w:name="_Toc147305060"/>
      <w:bookmarkStart w:id="78" w:name="_Toc147305116"/>
      <w:bookmarkStart w:id="79" w:name="_Toc147305433"/>
      <w:bookmarkStart w:id="80" w:name="_Toc147305619"/>
      <w:bookmarkStart w:id="81" w:name="_Toc147306039"/>
      <w:bookmarkStart w:id="82" w:name="_Toc147306087"/>
      <w:bookmarkStart w:id="83" w:name="_Toc147308836"/>
      <w:bookmarkStart w:id="84" w:name="_Toc147308940"/>
      <w:bookmarkStart w:id="85" w:name="_Toc147309109"/>
      <w:bookmarkStart w:id="86" w:name="_Toc147310823"/>
      <w:bookmarkStart w:id="87" w:name="_Toc147311020"/>
      <w:bookmarkStart w:id="88" w:name="_Toc147311079"/>
      <w:bookmarkStart w:id="89" w:name="_Toc147569342"/>
      <w:bookmarkStart w:id="90" w:name="_Toc147569462"/>
      <w:bookmarkStart w:id="91" w:name="_Toc193599751"/>
      <w:bookmarkStart w:id="92" w:name="_Toc193600590"/>
      <w:bookmarkStart w:id="93" w:name="_Toc193780645"/>
      <w:bookmarkStart w:id="94" w:name="_Toc193780693"/>
      <w:bookmarkStart w:id="95" w:name="_Toc193875661"/>
      <w:bookmarkStart w:id="96" w:name="_Toc193875709"/>
      <w:bookmarkStart w:id="97" w:name="_Toc193875758"/>
      <w:bookmarkStart w:id="98" w:name="_Toc193880303"/>
      <w:bookmarkStart w:id="99" w:name="_Toc194120799"/>
      <w:bookmarkStart w:id="100" w:name="_Toc194121116"/>
      <w:bookmarkStart w:id="101" w:name="_Toc194123574"/>
      <w:bookmarkStart w:id="102" w:name="_Toc194129974"/>
      <w:bookmarkStart w:id="103" w:name="_Toc194130022"/>
      <w:bookmarkStart w:id="104" w:name="_Toc19413007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8710F5">
        <w:rPr>
          <w:lang w:val="sr-Cyrl-CS"/>
        </w:rPr>
        <w:t xml:space="preserve">Наручилац може приликом стручне оцене понуда да захтева од понуђача додатна објашњења која ће му помоћи при прегледу, </w:t>
      </w:r>
      <w:r w:rsidR="000113BC" w:rsidRPr="008710F5">
        <w:rPr>
          <w:lang w:val="sr-Cyrl-CS"/>
        </w:rPr>
        <w:t>вредновању и упоређивању понуда</w:t>
      </w:r>
      <w:r w:rsidRPr="008710F5">
        <w:rPr>
          <w:lang w:val="sr-Cyrl-CS"/>
        </w:rPr>
        <w:t>. Наручилац може да врши и контролу</w:t>
      </w:r>
      <w:r w:rsidR="009D0B20">
        <w:rPr>
          <w:lang w:val="sr-Cyrl-CS"/>
        </w:rPr>
        <w:t xml:space="preserve"> </w:t>
      </w:r>
      <w:r w:rsidRPr="008710F5">
        <w:rPr>
          <w:lang w:val="sr-Cyrl-CS"/>
        </w:rPr>
        <w:t>(увид) код понуђача односно његовог подизвођача.</w:t>
      </w:r>
    </w:p>
    <w:p w:rsidR="00440402" w:rsidRPr="008710F5" w:rsidRDefault="00440402" w:rsidP="00E81CEC">
      <w:pPr>
        <w:ind w:left="426"/>
        <w:jc w:val="both"/>
        <w:rPr>
          <w:lang w:val="sr-Cyrl-CS"/>
        </w:rPr>
      </w:pPr>
      <w:r w:rsidRPr="008710F5">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w:t>
      </w:r>
      <w:r w:rsidR="000113BC" w:rsidRPr="008710F5">
        <w:rPr>
          <w:lang w:val="sr-Cyrl-CS"/>
        </w:rPr>
        <w:t>д</w:t>
      </w:r>
      <w:r w:rsidRPr="008710F5">
        <w:rPr>
          <w:lang w:val="sr-Cyrl-CS"/>
        </w:rPr>
        <w:t>а. У случају разлике између јединичне и укупне цене, меродавна је јединична цена.</w:t>
      </w:r>
    </w:p>
    <w:p w:rsidR="00F9160B" w:rsidRPr="008710F5" w:rsidRDefault="00F9160B" w:rsidP="00E81CEC">
      <w:pPr>
        <w:rPr>
          <w:lang w:val="sr-Cyrl-CS"/>
        </w:rPr>
      </w:pPr>
    </w:p>
    <w:p w:rsidR="00166B87" w:rsidRPr="008710F5" w:rsidRDefault="0013750E" w:rsidP="008F314B">
      <w:pPr>
        <w:pStyle w:val="Heading2"/>
        <w:keepNext w:val="0"/>
        <w:numPr>
          <w:ilvl w:val="0"/>
          <w:numId w:val="36"/>
        </w:numPr>
        <w:spacing w:before="0" w:after="0"/>
        <w:ind w:left="426" w:hanging="426"/>
        <w:rPr>
          <w:rFonts w:ascii="Times New Roman" w:hAnsi="Times New Roman" w:cs="Times New Roman"/>
          <w:i w:val="0"/>
          <w:sz w:val="24"/>
          <w:szCs w:val="24"/>
          <w:lang w:val="sr-Cyrl-CS"/>
        </w:rPr>
      </w:pPr>
      <w:bookmarkStart w:id="105" w:name="_Toc147304231"/>
      <w:bookmarkStart w:id="106" w:name="_Toc147304417"/>
      <w:bookmarkStart w:id="107" w:name="_Toc147304545"/>
      <w:bookmarkStart w:id="108" w:name="_Toc147304870"/>
      <w:bookmarkStart w:id="109" w:name="_Toc147305068"/>
      <w:bookmarkStart w:id="110" w:name="_Toc147305124"/>
      <w:bookmarkStart w:id="111" w:name="_Toc147305441"/>
      <w:bookmarkStart w:id="112" w:name="_Toc147305627"/>
      <w:bookmarkStart w:id="113" w:name="_Toc147306047"/>
      <w:bookmarkStart w:id="114" w:name="_Toc147306095"/>
      <w:bookmarkStart w:id="115" w:name="_Toc147308844"/>
      <w:bookmarkStart w:id="116" w:name="_Toc147308948"/>
      <w:bookmarkStart w:id="117" w:name="_Toc147309117"/>
      <w:bookmarkStart w:id="118" w:name="_Toc147310831"/>
      <w:bookmarkStart w:id="119" w:name="_Toc147311028"/>
      <w:bookmarkStart w:id="120" w:name="_Toc147311087"/>
      <w:bookmarkStart w:id="121" w:name="_Toc147569350"/>
      <w:bookmarkStart w:id="122" w:name="_Toc147569470"/>
      <w:bookmarkStart w:id="123" w:name="_Toc193599759"/>
      <w:bookmarkStart w:id="124" w:name="_Toc193600598"/>
      <w:bookmarkStart w:id="125" w:name="_Toc193780653"/>
      <w:bookmarkStart w:id="126" w:name="_Toc193780701"/>
      <w:bookmarkStart w:id="127" w:name="_Toc193875669"/>
      <w:bookmarkStart w:id="128" w:name="_Toc193875717"/>
      <w:bookmarkStart w:id="129" w:name="_Toc193875766"/>
      <w:bookmarkStart w:id="130" w:name="_Toc193880311"/>
      <w:bookmarkStart w:id="131" w:name="_Toc194120807"/>
      <w:bookmarkStart w:id="132" w:name="_Toc194121124"/>
      <w:bookmarkStart w:id="133" w:name="_Toc194123582"/>
      <w:bookmarkStart w:id="134" w:name="_Toc194129982"/>
      <w:bookmarkStart w:id="135" w:name="_Toc194130030"/>
      <w:bookmarkStart w:id="136" w:name="_Toc194130078"/>
      <w:bookmarkStart w:id="137" w:name="_Toc2396707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8710F5">
        <w:rPr>
          <w:rFonts w:ascii="Times New Roman" w:hAnsi="Times New Roman" w:cs="Times New Roman"/>
          <w:i w:val="0"/>
          <w:sz w:val="24"/>
          <w:szCs w:val="24"/>
          <w:lang w:val="sr-Cyrl-CS"/>
        </w:rPr>
        <w:t xml:space="preserve">ТРОШКОВИ </w:t>
      </w:r>
      <w:r w:rsidR="00FD0488" w:rsidRPr="008710F5">
        <w:rPr>
          <w:rFonts w:ascii="Times New Roman" w:hAnsi="Times New Roman" w:cs="Times New Roman"/>
          <w:i w:val="0"/>
          <w:sz w:val="24"/>
          <w:szCs w:val="24"/>
          <w:lang w:val="sr-Cyrl-CS"/>
        </w:rPr>
        <w:t xml:space="preserve">ПРИПРЕМАЊА </w:t>
      </w:r>
      <w:r w:rsidRPr="008710F5">
        <w:rPr>
          <w:rFonts w:ascii="Times New Roman" w:hAnsi="Times New Roman" w:cs="Times New Roman"/>
          <w:i w:val="0"/>
          <w:sz w:val="24"/>
          <w:szCs w:val="24"/>
          <w:lang w:val="sr-Cyrl-CS"/>
        </w:rPr>
        <w:t>ПОНУДЕ</w:t>
      </w:r>
      <w:bookmarkEnd w:id="137"/>
    </w:p>
    <w:p w:rsidR="00FD0488" w:rsidRPr="008710F5" w:rsidRDefault="00FD0488" w:rsidP="00E81CEC">
      <w:pPr>
        <w:ind w:left="426"/>
        <w:jc w:val="both"/>
      </w:pPr>
      <w:bookmarkStart w:id="138" w:name="_Toc239670719"/>
      <w:r w:rsidRPr="008710F5">
        <w:t>Понуђач може да у оквиру понуде достави укупан износ и структуру трошкова припремања пону</w:t>
      </w:r>
      <w:r w:rsidR="00110CC6" w:rsidRPr="008710F5">
        <w:t>де.</w:t>
      </w:r>
      <w:r w:rsidR="00E81CEC" w:rsidRPr="008710F5">
        <w:rPr>
          <w:lang w:val="sr-Cyrl-CS"/>
        </w:rPr>
        <w:t xml:space="preserve"> </w:t>
      </w:r>
      <w:r w:rsidR="00110CC6" w:rsidRPr="008710F5">
        <w:t>Трошкове припреме и подношења</w:t>
      </w:r>
      <w:r w:rsidRPr="008710F5">
        <w:t xml:space="preserve"> понуде сноси </w:t>
      </w:r>
      <w:r w:rsidR="00166B87" w:rsidRPr="008710F5">
        <w:t>искључиво понуђач и не може траж</w:t>
      </w:r>
      <w:r w:rsidRPr="008710F5">
        <w:t>ити од наручиоца накнаду трошкова, осим у случају кад је поступак јавне набавке обустављен из разлога који су на страни наручиоца. У том случају наручилац је у обавези да понуђачу надокнади трошкове израд</w:t>
      </w:r>
      <w:r w:rsidR="00110CC6" w:rsidRPr="008710F5">
        <w:t>е узорака или модела, ако су из</w:t>
      </w:r>
      <w:r w:rsidRPr="008710F5">
        <w:t xml:space="preserve">рађени у складу са техничким спецификацијама наручиоца и трошкове прибављања средстава </w:t>
      </w:r>
      <w:r w:rsidR="00F01F9B" w:rsidRPr="008710F5">
        <w:t xml:space="preserve">финансијског </w:t>
      </w:r>
      <w:r w:rsidR="00166B87" w:rsidRPr="008710F5">
        <w:t>обезбеђења, под условом да је понуђач тражио накнаду тих трошкова у својој понуди.</w:t>
      </w:r>
    </w:p>
    <w:p w:rsidR="00C810E5" w:rsidRDefault="00C810E5" w:rsidP="00E81CEC">
      <w:pPr>
        <w:ind w:left="426"/>
        <w:jc w:val="both"/>
        <w:rPr>
          <w:lang w:val="ru-RU"/>
        </w:rPr>
      </w:pPr>
    </w:p>
    <w:p w:rsidR="00C810E5" w:rsidRPr="00C810E5" w:rsidRDefault="00C810E5" w:rsidP="009C0365">
      <w:pPr>
        <w:numPr>
          <w:ilvl w:val="0"/>
          <w:numId w:val="36"/>
        </w:numPr>
        <w:ind w:left="360"/>
        <w:jc w:val="both"/>
        <w:rPr>
          <w:b/>
          <w:lang w:val="ru-RU"/>
        </w:rPr>
      </w:pPr>
      <w:r w:rsidRPr="00C810E5">
        <w:rPr>
          <w:b/>
          <w:lang w:val="ru-RU"/>
        </w:rPr>
        <w:t>ПОШТОВАЊЕ ОБАВЕЗА КОЈЕ ПРОИЗИЛАЗЕ ИЗ ВАЖЕЋИХ ПРОПИСА</w:t>
      </w:r>
    </w:p>
    <w:p w:rsidR="00C810E5" w:rsidRDefault="00C810E5" w:rsidP="00C810E5">
      <w:pPr>
        <w:ind w:left="360"/>
        <w:jc w:val="both"/>
        <w:rPr>
          <w:lang w:val="ru-RU"/>
        </w:rPr>
      </w:pPr>
      <w:r>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C810E5" w:rsidRDefault="00C810E5" w:rsidP="00C810E5">
      <w:pPr>
        <w:ind w:left="360"/>
        <w:jc w:val="both"/>
        <w:rPr>
          <w:lang w:val="ru-RU"/>
        </w:rPr>
      </w:pPr>
    </w:p>
    <w:p w:rsidR="00C810E5" w:rsidRPr="00C810E5" w:rsidRDefault="00C810E5" w:rsidP="009C0365">
      <w:pPr>
        <w:numPr>
          <w:ilvl w:val="0"/>
          <w:numId w:val="36"/>
        </w:numPr>
        <w:ind w:left="360"/>
        <w:jc w:val="both"/>
        <w:rPr>
          <w:b/>
          <w:lang w:val="ru-RU"/>
        </w:rPr>
      </w:pPr>
      <w:r w:rsidRPr="00C810E5">
        <w:rPr>
          <w:b/>
          <w:lang w:val="ru-RU"/>
        </w:rPr>
        <w:t>КОРИШЋЕЊЕ ПАТЕНТА И ОДГОВОРНОСТ ЗА ПОВРЕДУ ЗАШТИЋЕНИХ ПРАВА ИНТЕЛЕКТУАЛНЕ СВОЈИНЕ</w:t>
      </w:r>
    </w:p>
    <w:p w:rsidR="00C810E5" w:rsidRPr="008710F5" w:rsidRDefault="00C810E5" w:rsidP="00C810E5">
      <w:pPr>
        <w:ind w:left="360"/>
        <w:jc w:val="both"/>
        <w:rPr>
          <w:lang w:val="ru-RU"/>
        </w:rPr>
      </w:pPr>
      <w:r>
        <w:rPr>
          <w:lang w:val="ru-RU"/>
        </w:rPr>
        <w:t>Накнаду за коришћење патента, као и одговорност за повреду заштићених права интелектуалне својине трећих лица сноси понуђач.</w:t>
      </w:r>
    </w:p>
    <w:p w:rsidR="00C847BC" w:rsidRPr="008710F5" w:rsidRDefault="00C847BC" w:rsidP="00E81CEC"/>
    <w:p w:rsidR="009215A4" w:rsidRPr="00A81DAD" w:rsidRDefault="00C847BC" w:rsidP="008F314B">
      <w:pPr>
        <w:numPr>
          <w:ilvl w:val="0"/>
          <w:numId w:val="36"/>
        </w:numPr>
        <w:ind w:left="426" w:hanging="426"/>
      </w:pPr>
      <w:r w:rsidRPr="008710F5">
        <w:rPr>
          <w:b/>
          <w:lang w:val="sr-Cyrl-CS"/>
        </w:rPr>
        <w:t>РОК ВАЖЕЊА ПОНУДЕ</w:t>
      </w:r>
      <w:r w:rsidR="00166B87" w:rsidRPr="008710F5">
        <w:rPr>
          <w:lang w:val="sr-Cyrl-CS"/>
        </w:rPr>
        <w:t xml:space="preserve">: </w:t>
      </w:r>
      <w:r w:rsidR="00F01F9B" w:rsidRPr="00FD0D55">
        <w:rPr>
          <w:lang w:val="sr-Cyrl-CS"/>
        </w:rPr>
        <w:t>60 дана од дана отварања понуда</w:t>
      </w:r>
      <w:r w:rsidR="00DD274B" w:rsidRPr="008710F5">
        <w:rPr>
          <w:lang w:val="sr-Cyrl-CS"/>
        </w:rPr>
        <w:t>.</w:t>
      </w:r>
    </w:p>
    <w:p w:rsidR="00A81DAD" w:rsidRPr="00851B75" w:rsidRDefault="00A81DAD" w:rsidP="00A81DAD">
      <w:pPr>
        <w:ind w:left="426"/>
      </w:pPr>
    </w:p>
    <w:p w:rsidR="000A0BA2" w:rsidRPr="004941F5" w:rsidRDefault="000A0BA2" w:rsidP="008F314B">
      <w:pPr>
        <w:numPr>
          <w:ilvl w:val="0"/>
          <w:numId w:val="36"/>
        </w:numPr>
        <w:ind w:left="426" w:hanging="426"/>
      </w:pPr>
      <w:r w:rsidRPr="004941F5">
        <w:rPr>
          <w:b/>
          <w:lang w:val="sr-Cyrl-CS"/>
        </w:rPr>
        <w:t xml:space="preserve">РОК </w:t>
      </w:r>
      <w:r w:rsidR="00A81DAD" w:rsidRPr="004941F5">
        <w:rPr>
          <w:b/>
          <w:lang w:val="sr-Cyrl-CS"/>
        </w:rPr>
        <w:t>ЗА ПОЧЕТАК ВРШЕЊА УСЛУГЕ</w:t>
      </w:r>
      <w:r w:rsidRPr="004941F5">
        <w:rPr>
          <w:lang w:val="sr-Cyrl-CS"/>
        </w:rPr>
        <w:t xml:space="preserve">: </w:t>
      </w:r>
      <w:r w:rsidRPr="004941F5">
        <w:rPr>
          <w:color w:val="000000"/>
          <w:lang w:val="sr-Cyrl-CS"/>
        </w:rPr>
        <w:t xml:space="preserve">максимум </w:t>
      </w:r>
      <w:r w:rsidR="00A81DAD" w:rsidRPr="004941F5">
        <w:rPr>
          <w:color w:val="000000"/>
          <w:lang w:val="sr-Cyrl-CS"/>
        </w:rPr>
        <w:t>48</w:t>
      </w:r>
      <w:r w:rsidRPr="004941F5">
        <w:rPr>
          <w:color w:val="000000"/>
          <w:lang w:val="sr-Cyrl-CS"/>
        </w:rPr>
        <w:t xml:space="preserve"> </w:t>
      </w:r>
      <w:r w:rsidR="00A81DAD" w:rsidRPr="004941F5">
        <w:rPr>
          <w:color w:val="000000"/>
          <w:lang w:val="sr-Cyrl-CS"/>
        </w:rPr>
        <w:t>сати</w:t>
      </w:r>
      <w:r w:rsidRPr="004941F5">
        <w:rPr>
          <w:color w:val="000000"/>
          <w:lang w:val="sr-Cyrl-CS"/>
        </w:rPr>
        <w:t xml:space="preserve"> од дана пријема</w:t>
      </w:r>
      <w:r w:rsidRPr="004941F5">
        <w:rPr>
          <w:lang w:val="sr-Cyrl-CS"/>
        </w:rPr>
        <w:t xml:space="preserve"> </w:t>
      </w:r>
      <w:r w:rsidR="00A81DAD" w:rsidRPr="004941F5">
        <w:rPr>
          <w:lang w:val="sr-Cyrl-CS"/>
        </w:rPr>
        <w:t>писаног</w:t>
      </w:r>
      <w:r w:rsidRPr="004941F5">
        <w:rPr>
          <w:lang w:val="sr-Cyrl-CS"/>
        </w:rPr>
        <w:t xml:space="preserve"> </w:t>
      </w:r>
      <w:r w:rsidR="00A81DAD" w:rsidRPr="004941F5">
        <w:rPr>
          <w:lang w:val="sr-Cyrl-CS"/>
        </w:rPr>
        <w:t xml:space="preserve">позива </w:t>
      </w:r>
      <w:r w:rsidRPr="004941F5">
        <w:rPr>
          <w:lang w:val="sr-Cyrl-CS"/>
        </w:rPr>
        <w:t>Наручиоца.</w:t>
      </w:r>
    </w:p>
    <w:p w:rsidR="00851B75" w:rsidRPr="002B75E9" w:rsidRDefault="00851B75" w:rsidP="00851B75">
      <w:pPr>
        <w:ind w:left="426"/>
      </w:pPr>
    </w:p>
    <w:p w:rsidR="000A0BA2" w:rsidRPr="00651CCA" w:rsidRDefault="002B75E9" w:rsidP="009C0365">
      <w:pPr>
        <w:numPr>
          <w:ilvl w:val="0"/>
          <w:numId w:val="36"/>
        </w:numPr>
        <w:ind w:left="360"/>
        <w:jc w:val="both"/>
        <w:rPr>
          <w:lang w:val="sr-Cyrl-CS"/>
        </w:rPr>
      </w:pPr>
      <w:r>
        <w:rPr>
          <w:b/>
        </w:rPr>
        <w:lastRenderedPageBreak/>
        <w:t>РОК И НАЧИН ПЛАЋАЊА</w:t>
      </w:r>
      <w:r w:rsidRPr="002B75E9">
        <w:t>:</w:t>
      </w:r>
      <w:r w:rsidR="00851B75">
        <w:t xml:space="preserve"> </w:t>
      </w:r>
      <w:r>
        <w:t xml:space="preserve">плаћање ће се вршити </w:t>
      </w:r>
      <w:r w:rsidR="00EA7D73">
        <w:rPr>
          <w:lang w:val="sr-Cyrl-CS"/>
        </w:rPr>
        <w:t xml:space="preserve">по </w:t>
      </w:r>
      <w:r w:rsidR="00EA7D73" w:rsidRPr="00651CCA">
        <w:rPr>
          <w:lang w:val="sr-Cyrl-CS"/>
        </w:rPr>
        <w:t>извршењу сваке услуге</w:t>
      </w:r>
      <w:r w:rsidR="00EA7D73">
        <w:t xml:space="preserve"> </w:t>
      </w:r>
      <w:r>
        <w:t xml:space="preserve">у року </w:t>
      </w:r>
      <w:r w:rsidR="00851B75">
        <w:t xml:space="preserve">до 45 дана од дана пријема исправног рачуна </w:t>
      </w:r>
      <w:r w:rsidR="00EA7D73" w:rsidRPr="00651CCA">
        <w:rPr>
          <w:lang w:val="sr-Cyrl-CS"/>
        </w:rPr>
        <w:t>Даваоца услуга</w:t>
      </w:r>
      <w:r w:rsidR="00EA7D73">
        <w:t xml:space="preserve"> </w:t>
      </w:r>
      <w:r w:rsidR="00851B75">
        <w:t xml:space="preserve">на архиви </w:t>
      </w:r>
      <w:r w:rsidR="00D411FF">
        <w:rPr>
          <w:lang w:val="sr-Cyrl-BA"/>
        </w:rPr>
        <w:t>ЈП СУРЧИН, ул. Војвођанска бр.80</w:t>
      </w:r>
      <w:r w:rsidR="000A0BA2" w:rsidRPr="00651CCA">
        <w:rPr>
          <w:lang w:val="sr-Cyrl-CS"/>
        </w:rPr>
        <w:t xml:space="preserve">, </w:t>
      </w:r>
      <w:r w:rsidR="00D411FF">
        <w:rPr>
          <w:lang w:val="sr-Cyrl-CS"/>
        </w:rPr>
        <w:t>једном</w:t>
      </w:r>
      <w:r w:rsidR="000A0BA2" w:rsidRPr="00651CCA">
        <w:rPr>
          <w:lang w:val="sr-Cyrl-CS"/>
        </w:rPr>
        <w:t xml:space="preserve"> месечно у року до 45 дана од дана пријема ист</w:t>
      </w:r>
      <w:r w:rsidR="000A0BA2">
        <w:rPr>
          <w:lang w:val="sr-Cyrl-CS"/>
        </w:rPr>
        <w:t>ог</w:t>
      </w:r>
      <w:r w:rsidR="000A0BA2" w:rsidRPr="00651CCA">
        <w:rPr>
          <w:lang w:val="sr-Cyrl-CS"/>
        </w:rPr>
        <w:t xml:space="preserve"> (</w:t>
      </w:r>
      <w:r w:rsidR="000A0BA2">
        <w:rPr>
          <w:lang w:val="sr-Cyrl-CS"/>
        </w:rPr>
        <w:t>рачуна</w:t>
      </w:r>
      <w:r w:rsidR="000A0BA2" w:rsidRPr="00651CCA">
        <w:rPr>
          <w:lang w:val="sr-Cyrl-CS"/>
        </w:rPr>
        <w:t xml:space="preserve">) од стране Наручиоца. </w:t>
      </w:r>
    </w:p>
    <w:p w:rsidR="000A0BA2" w:rsidRPr="00651CCA" w:rsidRDefault="000A0BA2" w:rsidP="00C5433B">
      <w:pPr>
        <w:ind w:left="426"/>
        <w:jc w:val="both"/>
        <w:rPr>
          <w:lang w:val="sr-Cyrl-CS"/>
        </w:rPr>
      </w:pPr>
      <w:r w:rsidRPr="00651CCA">
        <w:rPr>
          <w:lang w:val="sr-Cyrl-CS"/>
        </w:rPr>
        <w:t>Давалац услуга ће п</w:t>
      </w:r>
      <w:r w:rsidR="00D411FF">
        <w:rPr>
          <w:lang w:val="sr-Cyrl-CS"/>
        </w:rPr>
        <w:t>о стварном извршењу услуга до 5</w:t>
      </w:r>
      <w:r w:rsidRPr="00651CCA">
        <w:rPr>
          <w:lang w:val="sr-Cyrl-CS"/>
        </w:rPr>
        <w:t xml:space="preserve">.-ог у текућем месецу испоставити Наручиоцу </w:t>
      </w:r>
      <w:r>
        <w:rPr>
          <w:lang w:val="sr-Cyrl-CS"/>
        </w:rPr>
        <w:t>рачун</w:t>
      </w:r>
      <w:r w:rsidRPr="00651CCA">
        <w:rPr>
          <w:lang w:val="sr-Cyrl-CS"/>
        </w:rPr>
        <w:t xml:space="preserve"> за услуге извршене у </w:t>
      </w:r>
      <w:r w:rsidR="00D411FF">
        <w:rPr>
          <w:lang w:val="sr-Cyrl-CS"/>
        </w:rPr>
        <w:t>претходном месецу</w:t>
      </w:r>
      <w:r w:rsidRPr="00651CCA">
        <w:rPr>
          <w:lang w:val="sr-Cyrl-CS"/>
        </w:rPr>
        <w:t xml:space="preserve">, а на основу радних листи односно извештаја овереног од стране овлашћеног лица Наручиоца и овлашћеног лица Даваоца услуга. </w:t>
      </w:r>
    </w:p>
    <w:p w:rsidR="000A0BA2" w:rsidRDefault="000A0BA2" w:rsidP="00C5433B">
      <w:pPr>
        <w:ind w:left="426"/>
        <w:jc w:val="both"/>
        <w:rPr>
          <w:lang w:val="sr-Cyrl-CS"/>
        </w:rPr>
      </w:pPr>
      <w:r>
        <w:rPr>
          <w:lang w:val="sr-Cyrl-CS"/>
        </w:rPr>
        <w:t>Рачун</w:t>
      </w:r>
      <w:r w:rsidRPr="00651CCA">
        <w:rPr>
          <w:lang w:val="sr-Cyrl-CS"/>
        </w:rPr>
        <w:t xml:space="preserve"> Даваоца услуга садржи обрачун стварно утрошеног времена за извршење услуга (извршених радних часова), број извршиоца и јединичних цена услуга </w:t>
      </w:r>
      <w:r w:rsidRPr="00197BCF">
        <w:rPr>
          <w:lang w:val="sr-Cyrl-CS"/>
        </w:rPr>
        <w:t xml:space="preserve">прецизираних по позицијама за одређене групе послова </w:t>
      </w:r>
      <w:r w:rsidRPr="00651CCA">
        <w:rPr>
          <w:lang w:val="sr-Cyrl-CS"/>
        </w:rPr>
        <w:t>у обрасцу понуде.</w:t>
      </w:r>
    </w:p>
    <w:p w:rsidR="000A0BA2" w:rsidRDefault="000A0BA2" w:rsidP="000A0BA2">
      <w:pPr>
        <w:ind w:left="851"/>
        <w:jc w:val="both"/>
        <w:rPr>
          <w:lang w:val="sr-Cyrl-CS"/>
        </w:rPr>
      </w:pPr>
    </w:p>
    <w:p w:rsidR="00A178F3" w:rsidRDefault="000A0BA2" w:rsidP="008F314B">
      <w:pPr>
        <w:widowControl w:val="0"/>
        <w:numPr>
          <w:ilvl w:val="0"/>
          <w:numId w:val="36"/>
        </w:numPr>
        <w:autoSpaceDE w:val="0"/>
        <w:autoSpaceDN w:val="0"/>
        <w:adjustRightInd w:val="0"/>
        <w:ind w:left="426" w:right="-90"/>
        <w:jc w:val="both"/>
        <w:textAlignment w:val="baseline"/>
        <w:rPr>
          <w:lang w:val="sr-Cyrl-CS"/>
        </w:rPr>
      </w:pPr>
      <w:r w:rsidRPr="002B1CA2">
        <w:rPr>
          <w:b/>
          <w:lang w:val="sr-Cyrl-CS"/>
        </w:rPr>
        <w:t xml:space="preserve">ЦЕНА : </w:t>
      </w:r>
      <w:r w:rsidR="00C5433B" w:rsidRPr="002B1CA2">
        <w:rPr>
          <w:iCs/>
          <w:lang w:val="sr-Cyrl-CS"/>
        </w:rPr>
        <w:t xml:space="preserve">Понуђене цене услуга су </w:t>
      </w:r>
      <w:r w:rsidR="00C5433B" w:rsidRPr="00197BCF">
        <w:rPr>
          <w:lang w:val="sr-Cyrl-CS"/>
        </w:rPr>
        <w:t>фиксн</w:t>
      </w:r>
      <w:r w:rsidR="00C5433B" w:rsidRPr="002B1CA2">
        <w:t>е</w:t>
      </w:r>
      <w:r w:rsidR="008F72B0">
        <w:rPr>
          <w:lang w:val="sr-Cyrl-CS"/>
        </w:rPr>
        <w:t xml:space="preserve"> </w:t>
      </w:r>
      <w:r w:rsidR="00C5433B" w:rsidRPr="00197BCF">
        <w:rPr>
          <w:lang w:val="sr-Cyrl-CS"/>
        </w:rPr>
        <w:t xml:space="preserve"> до коначне реализације уговора</w:t>
      </w:r>
      <w:r w:rsidR="00C5433B" w:rsidRPr="002B1CA2">
        <w:t xml:space="preserve"> и </w:t>
      </w:r>
      <w:r w:rsidR="00C5433B" w:rsidRPr="002B1CA2">
        <w:rPr>
          <w:iCs/>
          <w:lang w:val="sr-Cyrl-CS"/>
        </w:rPr>
        <w:t xml:space="preserve"> обухватају</w:t>
      </w:r>
      <w:r w:rsidR="00C5433B" w:rsidRPr="00C5433B">
        <w:rPr>
          <w:iCs/>
          <w:lang w:val="sr-Cyrl-CS"/>
        </w:rPr>
        <w:t xml:space="preserve"> све трошкове које понуђач има у вези са извршењем услуга</w:t>
      </w:r>
      <w:r w:rsidR="00C5433B" w:rsidRPr="00C5433B">
        <w:rPr>
          <w:lang w:val="ru-RU"/>
        </w:rPr>
        <w:t>, као што су нпр. нето рад</w:t>
      </w:r>
      <w:r w:rsidR="008F72B0">
        <w:rPr>
          <w:lang w:val="ru-RU"/>
        </w:rPr>
        <w:t>, превоз запослених</w:t>
      </w:r>
      <w:r w:rsidR="00C5433B" w:rsidRPr="00C5433B">
        <w:rPr>
          <w:lang w:val="ru-RU"/>
        </w:rPr>
        <w:t>, и сл.</w:t>
      </w:r>
      <w:r w:rsidR="00C5433B" w:rsidRPr="00C5433B">
        <w:rPr>
          <w:lang w:val="sr-Cyrl-CS"/>
        </w:rPr>
        <w:t xml:space="preserve">, и иста је за све режиме рада </w:t>
      </w:r>
      <w:r w:rsidR="00C5433B" w:rsidRPr="00197BCF">
        <w:rPr>
          <w:lang w:val="sr-Cyrl-CS"/>
        </w:rPr>
        <w:t>(дневни рад</w:t>
      </w:r>
      <w:r w:rsidR="00C5433B" w:rsidRPr="00C5433B">
        <w:rPr>
          <w:lang w:val="sr-Cyrl-CS"/>
        </w:rPr>
        <w:t>,</w:t>
      </w:r>
      <w:r w:rsidR="00C5433B" w:rsidRPr="00197BCF">
        <w:rPr>
          <w:lang w:val="sr-Cyrl-CS"/>
        </w:rPr>
        <w:t xml:space="preserve"> ноћни рад</w:t>
      </w:r>
      <w:r w:rsidR="00C5433B" w:rsidRPr="00C5433B">
        <w:rPr>
          <w:lang w:val="sr-Cyrl-CS"/>
        </w:rPr>
        <w:t>,</w:t>
      </w:r>
      <w:r w:rsidR="00C5433B" w:rsidRPr="00197BCF">
        <w:rPr>
          <w:lang w:val="sr-Cyrl-CS"/>
        </w:rPr>
        <w:t xml:space="preserve"> рад викенд</w:t>
      </w:r>
      <w:r w:rsidR="00C5433B" w:rsidRPr="00C5433B">
        <w:rPr>
          <w:lang w:val="sr-Cyrl-CS"/>
        </w:rPr>
        <w:t xml:space="preserve">ом и државним </w:t>
      </w:r>
      <w:r w:rsidR="00C5433B" w:rsidRPr="00197BCF">
        <w:rPr>
          <w:lang w:val="sr-Cyrl-CS"/>
        </w:rPr>
        <w:t>празницима</w:t>
      </w:r>
      <w:r w:rsidR="008F72B0">
        <w:rPr>
          <w:lang w:val="sr-Latn-CS"/>
        </w:rPr>
        <w:t xml:space="preserve">, </w:t>
      </w:r>
      <w:r w:rsidR="008F72B0">
        <w:rPr>
          <w:lang w:val="sr-Cyrl-BA"/>
        </w:rPr>
        <w:t>плаћена одсуства, годишњи одмори, боловања</w:t>
      </w:r>
      <w:r w:rsidR="00C5433B" w:rsidRPr="00197BCF">
        <w:rPr>
          <w:lang w:val="sr-Cyrl-CS"/>
        </w:rPr>
        <w:t>)</w:t>
      </w:r>
      <w:r w:rsidR="00C5433B" w:rsidRPr="00C5433B">
        <w:rPr>
          <w:b/>
          <w:lang w:val="sr-Cyrl-CS"/>
        </w:rPr>
        <w:t>.</w:t>
      </w:r>
      <w:r w:rsidR="00C5433B" w:rsidRPr="00C5433B">
        <w:rPr>
          <w:lang w:val="sr-Cyrl-CS"/>
        </w:rPr>
        <w:t xml:space="preserve"> </w:t>
      </w:r>
    </w:p>
    <w:p w:rsidR="00C5433B" w:rsidRPr="00C5433B" w:rsidRDefault="00C5433B" w:rsidP="00C5433B">
      <w:pPr>
        <w:widowControl w:val="0"/>
        <w:autoSpaceDE w:val="0"/>
        <w:autoSpaceDN w:val="0"/>
        <w:adjustRightInd w:val="0"/>
        <w:ind w:left="426" w:right="-90"/>
        <w:jc w:val="both"/>
        <w:textAlignment w:val="baseline"/>
        <w:rPr>
          <w:lang w:val="sr-Cyrl-CS"/>
        </w:rPr>
      </w:pPr>
    </w:p>
    <w:p w:rsidR="00A178F3" w:rsidRPr="00CA7061" w:rsidRDefault="00A178F3" w:rsidP="00C5433B">
      <w:pPr>
        <w:widowControl w:val="0"/>
        <w:autoSpaceDE w:val="0"/>
        <w:autoSpaceDN w:val="0"/>
        <w:adjustRightInd w:val="0"/>
        <w:ind w:left="426" w:right="-90"/>
        <w:jc w:val="both"/>
        <w:textAlignment w:val="baseline"/>
        <w:rPr>
          <w:lang w:val="sr-Cyrl-CS"/>
        </w:rPr>
      </w:pPr>
      <w:r w:rsidRPr="00CA7061">
        <w:rPr>
          <w:lang w:val="sr-Cyrl-CS"/>
        </w:rPr>
        <w:t xml:space="preserve">Цена услуга са свим трошковима која је предмет набавке мора бити изражена у динарима, без пореза на додату вредност, по јединичним ценама услуга према </w:t>
      </w:r>
      <w:r w:rsidR="00E85A61">
        <w:rPr>
          <w:lang w:val="sr-Cyrl-CS"/>
        </w:rPr>
        <w:t>послови</w:t>
      </w:r>
      <w:r w:rsidRPr="00CA7061">
        <w:rPr>
          <w:lang w:val="sr-Cyrl-CS"/>
        </w:rPr>
        <w:t xml:space="preserve">ма, орјентационом броју извршиоца, </w:t>
      </w:r>
      <w:r w:rsidRPr="00197BCF">
        <w:rPr>
          <w:lang w:val="sr-Cyrl-CS"/>
        </w:rPr>
        <w:t xml:space="preserve">планираном </w:t>
      </w:r>
      <w:r w:rsidRPr="00CA7061">
        <w:rPr>
          <w:lang w:val="sr-Cyrl-CS"/>
        </w:rPr>
        <w:t>обиму времена за извршење услуга (радних сати) за временски пери</w:t>
      </w:r>
      <w:r w:rsidR="00E85A61">
        <w:rPr>
          <w:lang w:val="sr-Cyrl-CS"/>
        </w:rPr>
        <w:t>о</w:t>
      </w:r>
      <w:r w:rsidRPr="00CA7061">
        <w:rPr>
          <w:lang w:val="sr-Cyrl-CS"/>
        </w:rPr>
        <w:t>д назначен у Образцу понуде са свим трошк</w:t>
      </w:r>
      <w:r w:rsidR="0094727F">
        <w:rPr>
          <w:lang w:val="sr-Cyrl-CS"/>
        </w:rPr>
        <w:t>овима без ПДВ</w:t>
      </w:r>
      <w:r w:rsidRPr="00CA7061">
        <w:rPr>
          <w:lang w:val="sr-Cyrl-CS"/>
        </w:rPr>
        <w:t xml:space="preserve">, </w:t>
      </w:r>
      <w:r w:rsidR="0094727F">
        <w:t xml:space="preserve">садржи </w:t>
      </w:r>
      <w:r w:rsidRPr="00CA7061">
        <w:rPr>
          <w:lang w:val="sr-Cyrl-CS"/>
        </w:rPr>
        <w:t>укупну цену услуга за сваку услугу прецизирану према називу групе послова, укупну вредност понуде без ПДВ, обрачунск</w:t>
      </w:r>
      <w:r w:rsidR="0094727F">
        <w:rPr>
          <w:lang w:val="sr-Cyrl-CS"/>
        </w:rPr>
        <w:t>у</w:t>
      </w:r>
      <w:r w:rsidRPr="00CA7061">
        <w:rPr>
          <w:lang w:val="sr-Cyrl-CS"/>
        </w:rPr>
        <w:t xml:space="preserve"> стоп</w:t>
      </w:r>
      <w:r w:rsidR="0094727F">
        <w:rPr>
          <w:lang w:val="sr-Cyrl-CS"/>
        </w:rPr>
        <w:t>у</w:t>
      </w:r>
      <w:r w:rsidRPr="00CA7061">
        <w:rPr>
          <w:lang w:val="sr-Cyrl-CS"/>
        </w:rPr>
        <w:t xml:space="preserve"> ПДВ, и </w:t>
      </w:r>
      <w:r w:rsidR="0094727F">
        <w:rPr>
          <w:lang w:val="sr-Cyrl-CS"/>
        </w:rPr>
        <w:t>укупну вредност понуде са ПДВ</w:t>
      </w:r>
      <w:r w:rsidRPr="00CA7061">
        <w:rPr>
          <w:lang w:val="sr-Cyrl-CS"/>
        </w:rPr>
        <w:t>.</w:t>
      </w:r>
    </w:p>
    <w:p w:rsidR="00A178F3" w:rsidRPr="005B3E65" w:rsidRDefault="00A178F3" w:rsidP="00C5433B">
      <w:pPr>
        <w:ind w:left="426"/>
        <w:jc w:val="both"/>
        <w:rPr>
          <w:b/>
          <w:lang w:val="sr-Cyrl-CS"/>
        </w:rPr>
      </w:pPr>
      <w:r w:rsidRPr="005B3E65">
        <w:rPr>
          <w:lang w:val="ru-RU"/>
        </w:rPr>
        <w:t>Н</w:t>
      </w:r>
      <w:r w:rsidRPr="005B3E65">
        <w:rPr>
          <w:lang w:val="sr-Cyrl-CS"/>
        </w:rPr>
        <w:t>аручилац ће сваку понуду у којој понуђач буде тражио аванс одбити као неисправну и у даљем поступку неће је узети у разматрање</w:t>
      </w:r>
      <w:r w:rsidRPr="005B3E65">
        <w:rPr>
          <w:b/>
          <w:lang w:val="sr-Cyrl-CS"/>
        </w:rPr>
        <w:t>.</w:t>
      </w:r>
    </w:p>
    <w:p w:rsidR="00C5433B" w:rsidRDefault="0094727F" w:rsidP="00C5433B">
      <w:pPr>
        <w:ind w:left="426"/>
        <w:jc w:val="both"/>
        <w:rPr>
          <w:lang w:val="sr-Cyrl-CS"/>
        </w:rPr>
      </w:pPr>
      <w:r w:rsidRPr="004941F5">
        <w:rPr>
          <w:lang w:val="sr-Cyrl-CS"/>
        </w:rPr>
        <w:t>Понуђена цена услуга је фиксна. Понуђач може да достави захтев за усклађивање цене уколико дође до промене минималне цене рада .Услови за измену цене и поступак разматрања захтева утврђени су у Моделу уговора који је саставни део конкурсне документације</w:t>
      </w:r>
      <w:r>
        <w:rPr>
          <w:lang w:val="sr-Cyrl-CS"/>
        </w:rPr>
        <w:t>.</w:t>
      </w:r>
    </w:p>
    <w:p w:rsidR="0094727F" w:rsidRDefault="0094727F" w:rsidP="00C5433B">
      <w:pPr>
        <w:ind w:left="426"/>
        <w:jc w:val="both"/>
        <w:rPr>
          <w:lang w:val="sr-Cyrl-CS"/>
        </w:rPr>
      </w:pPr>
    </w:p>
    <w:p w:rsidR="00A178F3" w:rsidRPr="00D44ABC" w:rsidRDefault="00A178F3" w:rsidP="00C5433B">
      <w:pPr>
        <w:ind w:left="426"/>
        <w:jc w:val="both"/>
        <w:rPr>
          <w:lang w:val="sr-Cyrl-CS"/>
        </w:rPr>
      </w:pPr>
      <w:r w:rsidRPr="004B5DC2">
        <w:rPr>
          <w:lang w:val="sr-Cyrl-CS"/>
        </w:rPr>
        <w:t xml:space="preserve">Јединична цена услуга са свим трошковима утврђена према норма часу рада једног извршиоца за услуге прецизиране према називима услуге односно групе у спецификацији услуга, као и добијене појединачне цене услуга за услуге прецизиране према редном броју назива услуге односно групама послова </w:t>
      </w:r>
      <w:r w:rsidRPr="00D44ABC">
        <w:rPr>
          <w:lang w:val="sr-Cyrl-CS"/>
        </w:rPr>
        <w:t>уносе се у образац понуде.</w:t>
      </w:r>
    </w:p>
    <w:p w:rsidR="00C5433B" w:rsidRDefault="00C5433B" w:rsidP="00C5433B">
      <w:pPr>
        <w:ind w:left="426"/>
        <w:jc w:val="both"/>
        <w:rPr>
          <w:lang w:val="sr-Cyrl-CS"/>
        </w:rPr>
      </w:pPr>
    </w:p>
    <w:p w:rsidR="00A178F3" w:rsidRPr="00D44ABC" w:rsidRDefault="00A178F3" w:rsidP="00C5433B">
      <w:pPr>
        <w:ind w:left="426"/>
        <w:jc w:val="both"/>
        <w:rPr>
          <w:lang w:val="sr-Cyrl-CS"/>
        </w:rPr>
      </w:pPr>
      <w:r w:rsidRPr="00D44ABC">
        <w:rPr>
          <w:lang w:val="sr-Cyrl-CS"/>
        </w:rPr>
        <w:t xml:space="preserve">Понуђач за све услуге прецизиране према групама послова, </w:t>
      </w:r>
      <w:r w:rsidR="0094727F" w:rsidRPr="00D44ABC">
        <w:rPr>
          <w:lang w:val="sr-Cyrl-CS"/>
        </w:rPr>
        <w:t xml:space="preserve">обрачунава </w:t>
      </w:r>
      <w:r w:rsidRPr="00D44ABC">
        <w:rPr>
          <w:lang w:val="sr-Cyrl-CS"/>
        </w:rPr>
        <w:t xml:space="preserve">појединачно јединичну цену утврђену према норма часу рада једног извршиоца и укупну цену сваке услуге без ПДВ (за период важења уговора). Јединична цена услуга утврђена према норма часу рада једног извршиоца, множи се са орјентационим бројем извршиоца и планираним обимом времена за извршење услуга на годишњем нивоу и добија се укупна цена сваке услуге прецизиране према редном броју назива услуге односно групама послова у обрасцу понуде. </w:t>
      </w:r>
    </w:p>
    <w:p w:rsidR="00A178F3" w:rsidRPr="00C708FA" w:rsidRDefault="00A178F3" w:rsidP="00C5433B">
      <w:pPr>
        <w:ind w:left="426"/>
        <w:jc w:val="both"/>
        <w:rPr>
          <w:lang w:val="sr-Cyrl-CS"/>
        </w:rPr>
      </w:pPr>
      <w:r w:rsidRPr="00D44ABC">
        <w:rPr>
          <w:lang w:val="sr-Cyrl-CS"/>
        </w:rPr>
        <w:t xml:space="preserve">Овако добијене појединачне цене сваке услуге се сабирају и добија се </w:t>
      </w:r>
      <w:r>
        <w:rPr>
          <w:lang w:val="sr-Cyrl-CS"/>
        </w:rPr>
        <w:t>укупна вредност понуде</w:t>
      </w:r>
      <w:r w:rsidRPr="00C708FA">
        <w:rPr>
          <w:lang w:val="sr-Cyrl-CS"/>
        </w:rPr>
        <w:t>.</w:t>
      </w:r>
    </w:p>
    <w:p w:rsidR="00C5433B" w:rsidRDefault="00C5433B" w:rsidP="00C5433B">
      <w:pPr>
        <w:suppressAutoHyphens/>
        <w:autoSpaceDE w:val="0"/>
        <w:autoSpaceDN w:val="0"/>
        <w:adjustRightInd w:val="0"/>
        <w:ind w:left="426" w:right="-90"/>
        <w:jc w:val="both"/>
        <w:rPr>
          <w:lang w:val="ru-RU"/>
        </w:rPr>
      </w:pPr>
    </w:p>
    <w:p w:rsidR="00B65D4E" w:rsidRPr="009C0365" w:rsidRDefault="00A178F3" w:rsidP="009C0365">
      <w:pPr>
        <w:suppressAutoHyphens/>
        <w:autoSpaceDE w:val="0"/>
        <w:autoSpaceDN w:val="0"/>
        <w:adjustRightInd w:val="0"/>
        <w:ind w:left="426" w:right="-90"/>
        <w:jc w:val="both"/>
        <w:rPr>
          <w:b/>
          <w:i/>
          <w:u w:val="single"/>
          <w:lang w:val="sr-Cyrl-CS"/>
        </w:rPr>
      </w:pPr>
      <w:r w:rsidRPr="00C708FA">
        <w:rPr>
          <w:lang w:val="ru-RU"/>
        </w:rPr>
        <w:t>У обрасцу структуре цене морају бити приказани основни</w:t>
      </w:r>
      <w:r w:rsidRPr="009E07A7">
        <w:rPr>
          <w:lang w:val="ru-RU"/>
        </w:rPr>
        <w:t xml:space="preserve"> елементи структуре цене као што су: јединична цена услуга по 1 часу рада без ПДВ, укупна цена услуга без ПДВ и укупна цена услуга</w:t>
      </w:r>
      <w:r>
        <w:rPr>
          <w:lang w:val="ru-RU"/>
        </w:rPr>
        <w:t xml:space="preserve">. </w:t>
      </w:r>
      <w:r w:rsidRPr="009E07A7">
        <w:rPr>
          <w:lang w:val="ru-RU"/>
        </w:rPr>
        <w:t xml:space="preserve">са ПДВ; </w:t>
      </w:r>
    </w:p>
    <w:p w:rsidR="00B65D4E" w:rsidRPr="008710F5" w:rsidRDefault="00B65D4E" w:rsidP="00C5433B">
      <w:pPr>
        <w:ind w:left="426"/>
        <w:rPr>
          <w:b/>
          <w:lang w:val="sr-Cyrl-CS"/>
        </w:rPr>
      </w:pPr>
    </w:p>
    <w:p w:rsidR="00B65D4E" w:rsidRPr="00B65D4E" w:rsidRDefault="00166B87" w:rsidP="00B65D4E">
      <w:pPr>
        <w:numPr>
          <w:ilvl w:val="0"/>
          <w:numId w:val="36"/>
        </w:numPr>
        <w:ind w:left="360"/>
        <w:rPr>
          <w:rFonts w:eastAsia="Times New Roman"/>
          <w:lang w:val="sr-Cyrl-CS" w:eastAsia="ar-SA"/>
        </w:rPr>
      </w:pPr>
      <w:r w:rsidRPr="00B65D4E">
        <w:rPr>
          <w:b/>
          <w:lang w:val="sr-Cyrl-CS"/>
        </w:rPr>
        <w:t>МЕСТО И</w:t>
      </w:r>
      <w:r w:rsidR="000A0BA2" w:rsidRPr="00B65D4E">
        <w:rPr>
          <w:b/>
          <w:lang w:val="sr-Cyrl-CS"/>
        </w:rPr>
        <w:t>ЗВРШЕЊА УСЛУГЕ</w:t>
      </w:r>
      <w:r w:rsidR="009270F6" w:rsidRPr="00B65D4E">
        <w:rPr>
          <w:b/>
          <w:lang w:val="sr-Cyrl-CS"/>
        </w:rPr>
        <w:t xml:space="preserve">: </w:t>
      </w:r>
      <w:r w:rsidR="007610B5" w:rsidRPr="00B65D4E">
        <w:rPr>
          <w:rFonts w:eastAsia="Times New Roman"/>
          <w:lang w:val="sr-Cyrl-CS" w:eastAsia="ar-SA"/>
        </w:rPr>
        <w:t>Локације</w:t>
      </w:r>
      <w:r w:rsidR="000A0BA2" w:rsidRPr="00B65D4E">
        <w:rPr>
          <w:rFonts w:eastAsia="Times New Roman"/>
          <w:lang w:val="sr-Cyrl-CS" w:eastAsia="ar-SA"/>
        </w:rPr>
        <w:t xml:space="preserve"> Наручиоца </w:t>
      </w:r>
      <w:r w:rsidR="007610B5" w:rsidRPr="00B65D4E">
        <w:rPr>
          <w:rFonts w:eastAsia="Times New Roman"/>
          <w:lang w:val="sr-Cyrl-CS" w:eastAsia="ar-SA"/>
        </w:rPr>
        <w:t>ЈП Сурчин</w:t>
      </w:r>
      <w:r w:rsidR="000A0BA2" w:rsidRPr="00B65D4E">
        <w:rPr>
          <w:rFonts w:eastAsia="Times New Roman"/>
          <w:lang w:val="sr-Cyrl-CS" w:eastAsia="ar-SA"/>
        </w:rPr>
        <w:t xml:space="preserve"> на територији </w:t>
      </w:r>
      <w:r w:rsidR="007610B5" w:rsidRPr="00B65D4E">
        <w:rPr>
          <w:rFonts w:eastAsia="Times New Roman"/>
          <w:lang w:val="sr-Cyrl-CS" w:eastAsia="ar-SA"/>
        </w:rPr>
        <w:t>СО Сурчин.</w:t>
      </w:r>
    </w:p>
    <w:p w:rsidR="00B65D4E" w:rsidRPr="00B65D4E" w:rsidRDefault="00B65D4E" w:rsidP="00B65D4E">
      <w:pPr>
        <w:ind w:left="720"/>
        <w:rPr>
          <w:rFonts w:eastAsia="Times New Roman"/>
          <w:lang w:val="sr-Cyrl-CS" w:eastAsia="ar-SA"/>
        </w:rPr>
      </w:pPr>
    </w:p>
    <w:bookmarkEnd w:id="138"/>
    <w:p w:rsidR="002C69E6" w:rsidRPr="008710F5" w:rsidRDefault="002C69E6" w:rsidP="008F314B">
      <w:pPr>
        <w:numPr>
          <w:ilvl w:val="0"/>
          <w:numId w:val="36"/>
        </w:numPr>
        <w:ind w:left="426" w:hanging="426"/>
        <w:jc w:val="both"/>
        <w:rPr>
          <w:b/>
          <w:lang w:val="sr-Cyrl-CS"/>
        </w:rPr>
      </w:pPr>
      <w:r w:rsidRPr="008710F5">
        <w:rPr>
          <w:b/>
          <w:lang w:val="sr-Cyrl-CS"/>
        </w:rPr>
        <w:t>КРИТЕРИЈУМ ЗА ИЗБОР НАЈПОВОЉНИЈЕ ПОНУДЕ</w:t>
      </w:r>
    </w:p>
    <w:p w:rsidR="000120E0" w:rsidRPr="000A0BA2" w:rsidRDefault="000120E0" w:rsidP="00877172">
      <w:pPr>
        <w:ind w:left="426"/>
        <w:jc w:val="both"/>
        <w:rPr>
          <w:lang w:val="sr-Cyrl-CS"/>
        </w:rPr>
      </w:pPr>
      <w:r w:rsidRPr="000A0BA2">
        <w:rPr>
          <w:lang w:val="sr-Cyrl-CS"/>
        </w:rPr>
        <w:t xml:space="preserve">Критеријум за избор најповољније понуде </w:t>
      </w:r>
      <w:r w:rsidRPr="000A0BA2">
        <w:rPr>
          <w:lang w:val="sr-Latn-CS"/>
        </w:rPr>
        <w:t xml:space="preserve">je </w:t>
      </w:r>
      <w:r w:rsidRPr="000A0BA2">
        <w:rPr>
          <w:lang w:val="sr-Cyrl-CS"/>
        </w:rPr>
        <w:t>најнижа понуђена цена.</w:t>
      </w:r>
    </w:p>
    <w:p w:rsidR="00B035D4" w:rsidRPr="00197BCF" w:rsidRDefault="00B035D4" w:rsidP="00851B75">
      <w:pPr>
        <w:ind w:left="426"/>
        <w:jc w:val="both"/>
        <w:rPr>
          <w:lang w:val="sr-Cyrl-CS"/>
        </w:rPr>
      </w:pPr>
    </w:p>
    <w:p w:rsidR="00C15271" w:rsidRPr="008710F5" w:rsidRDefault="00C15271" w:rsidP="008F314B">
      <w:pPr>
        <w:numPr>
          <w:ilvl w:val="0"/>
          <w:numId w:val="36"/>
        </w:numPr>
        <w:ind w:left="426" w:hanging="426"/>
        <w:rPr>
          <w:b/>
          <w:lang w:val="sr-Cyrl-CS"/>
        </w:rPr>
      </w:pPr>
      <w:r w:rsidRPr="008710F5">
        <w:rPr>
          <w:b/>
          <w:lang w:val="sr-Cyrl-CS"/>
        </w:rPr>
        <w:t>НЕГАТИВНЕ РЕФЕРЕНЦЕ</w:t>
      </w:r>
    </w:p>
    <w:p w:rsidR="00FD1DBB" w:rsidRPr="008710F5" w:rsidRDefault="004A49DF" w:rsidP="00877172">
      <w:pPr>
        <w:ind w:left="426"/>
        <w:jc w:val="both"/>
      </w:pPr>
      <w:bookmarkStart w:id="139" w:name="_Toc239670721"/>
      <w:r w:rsidRPr="008710F5">
        <w:rPr>
          <w:lang w:val="ru-RU"/>
        </w:rPr>
        <w:t xml:space="preserve">Наручилац ће одбити понуду уколико поседује доказ </w:t>
      </w:r>
      <w:r w:rsidR="00F01F9B" w:rsidRPr="008710F5">
        <w:t>члана 82. Закона.</w:t>
      </w:r>
    </w:p>
    <w:p w:rsidR="005B7333" w:rsidRPr="008710F5" w:rsidRDefault="005B7333" w:rsidP="00E81CEC">
      <w:pPr>
        <w:suppressAutoHyphens/>
        <w:jc w:val="both"/>
        <w:rPr>
          <w:lang w:val="sr-Cyrl-CS"/>
        </w:rPr>
      </w:pPr>
    </w:p>
    <w:p w:rsidR="00560480" w:rsidRPr="008710F5" w:rsidRDefault="00560480" w:rsidP="008F314B">
      <w:pPr>
        <w:numPr>
          <w:ilvl w:val="0"/>
          <w:numId w:val="36"/>
        </w:numPr>
        <w:suppressAutoHyphens/>
        <w:ind w:left="426" w:hanging="426"/>
        <w:jc w:val="both"/>
        <w:rPr>
          <w:b/>
          <w:lang w:val="sr-Cyrl-CS"/>
        </w:rPr>
      </w:pPr>
      <w:r w:rsidRPr="008710F5">
        <w:rPr>
          <w:b/>
          <w:lang w:val="sr-Cyrl-CS"/>
        </w:rPr>
        <w:t>УПУТСТВО ЗА ПОПУЊАВАЊЕ ПОНУДЕ СА СТРУКТУРОМ ЦЕНЕ</w:t>
      </w:r>
    </w:p>
    <w:p w:rsidR="008F314B" w:rsidRPr="00DC743B" w:rsidRDefault="008F314B" w:rsidP="008F314B">
      <w:pPr>
        <w:ind w:left="426"/>
        <w:jc w:val="both"/>
        <w:rPr>
          <w:lang w:val="sr-Latn-CS"/>
        </w:rPr>
      </w:pPr>
      <w:r w:rsidRPr="008710F5">
        <w:rPr>
          <w:lang w:val="sr-Cyrl-CS"/>
        </w:rPr>
        <w:t xml:space="preserve">Овим упутством прописује се садржај обрасца структуре цене као документа из поступка предметне јавне набавке, када је наручилац </w:t>
      </w:r>
      <w:r>
        <w:rPr>
          <w:lang w:val="sr-Cyrl-CS"/>
        </w:rPr>
        <w:t>ЈП Сурчин</w:t>
      </w:r>
      <w:r>
        <w:rPr>
          <w:lang w:val="sr-Latn-CS"/>
        </w:rPr>
        <w:t>.</w:t>
      </w:r>
    </w:p>
    <w:p w:rsidR="008F314B" w:rsidRPr="00DC743B" w:rsidRDefault="008F314B" w:rsidP="008F314B">
      <w:pPr>
        <w:widowControl w:val="0"/>
        <w:adjustRightInd w:val="0"/>
        <w:ind w:left="426"/>
        <w:jc w:val="both"/>
        <w:textAlignment w:val="baseline"/>
        <w:rPr>
          <w:lang w:val="sr-Cyrl-CS"/>
        </w:rPr>
      </w:pPr>
      <w:r w:rsidRPr="00DC743B">
        <w:rPr>
          <w:lang w:val="sr-Cyrl-CS"/>
        </w:rPr>
        <w:t>Образац структуре цене мора потписати овлашћено лице понуђача;</w:t>
      </w:r>
    </w:p>
    <w:p w:rsidR="008F314B" w:rsidRPr="00DC743B" w:rsidRDefault="008F314B" w:rsidP="008F314B">
      <w:pPr>
        <w:widowControl w:val="0"/>
        <w:adjustRightInd w:val="0"/>
        <w:ind w:left="426"/>
        <w:jc w:val="both"/>
        <w:textAlignment w:val="baseline"/>
        <w:rPr>
          <w:i/>
          <w:iCs/>
          <w:lang w:val="sr-Cyrl-CS"/>
        </w:rPr>
      </w:pPr>
      <w:r w:rsidRPr="00DC743B">
        <w:rPr>
          <w:i/>
          <w:iCs/>
          <w:lang w:val="sr-Cyrl-CS"/>
        </w:rPr>
        <w:t>Напомена: понуђене цене обухватају све трошкове које понуђач има у извршењу уговора.</w:t>
      </w:r>
    </w:p>
    <w:p w:rsidR="008F314B" w:rsidRPr="00DC743B" w:rsidRDefault="008F314B" w:rsidP="008F314B">
      <w:pPr>
        <w:ind w:left="426"/>
        <w:jc w:val="both"/>
        <w:rPr>
          <w:i/>
          <w:iCs/>
          <w:lang w:val="sr-Cyrl-CS"/>
        </w:rPr>
      </w:pPr>
      <w:r w:rsidRPr="00DC743B">
        <w:rPr>
          <w:i/>
          <w:iCs/>
          <w:lang w:val="sr-Cyrl-CS"/>
        </w:rPr>
        <w:t>Наручилац не сноси одговорност за оне елементе понуђене цене које понуђач није укључио приликом подношења понуде.</w:t>
      </w:r>
    </w:p>
    <w:p w:rsidR="008F314B" w:rsidRPr="00DC743B" w:rsidRDefault="008F314B" w:rsidP="008F314B">
      <w:pPr>
        <w:ind w:left="426"/>
        <w:jc w:val="both"/>
        <w:rPr>
          <w:i/>
        </w:rPr>
      </w:pPr>
      <w:r w:rsidRPr="00DC743B">
        <w:rPr>
          <w:i/>
          <w:lang w:val="sr-Cyrl-CS"/>
        </w:rPr>
        <w:t>Елементи</w:t>
      </w:r>
      <w:r w:rsidRPr="00DC743B">
        <w:rPr>
          <w:i/>
          <w:lang w:val="ru-RU"/>
        </w:rPr>
        <w:t xml:space="preserve"> </w:t>
      </w:r>
      <w:r w:rsidRPr="00DC743B">
        <w:rPr>
          <w:i/>
          <w:lang w:val="sr-Cyrl-CS"/>
        </w:rPr>
        <w:t>структуре цене морају бити усаглашени са вредностима исказаним у обрасцу понуде</w:t>
      </w:r>
      <w:r w:rsidRPr="00DC743B">
        <w:rPr>
          <w:i/>
          <w:lang w:val="ru-RU"/>
        </w:rPr>
        <w:t>.</w:t>
      </w:r>
    </w:p>
    <w:p w:rsidR="00780C94" w:rsidRPr="008F314B" w:rsidRDefault="00780C94" w:rsidP="00E81CEC">
      <w:pPr>
        <w:jc w:val="both"/>
        <w:rPr>
          <w:b/>
        </w:rPr>
      </w:pPr>
    </w:p>
    <w:p w:rsidR="00BA4483" w:rsidRPr="008710F5" w:rsidRDefault="00BA4483" w:rsidP="008F314B">
      <w:pPr>
        <w:numPr>
          <w:ilvl w:val="0"/>
          <w:numId w:val="36"/>
        </w:numPr>
        <w:ind w:left="426" w:hanging="426"/>
        <w:jc w:val="both"/>
        <w:rPr>
          <w:b/>
          <w:lang w:val="ru-RU"/>
        </w:rPr>
      </w:pPr>
      <w:r w:rsidRPr="008710F5">
        <w:rPr>
          <w:b/>
          <w:lang w:val="sr-Cyrl-CS"/>
        </w:rPr>
        <w:t xml:space="preserve">РОК ЗА </w:t>
      </w:r>
      <w:r w:rsidRPr="008710F5">
        <w:rPr>
          <w:b/>
          <w:lang w:val="ru-RU"/>
        </w:rPr>
        <w:t>ЗАКЉУЧЕЊЕ УГОВОРА</w:t>
      </w:r>
    </w:p>
    <w:p w:rsidR="00BA4483" w:rsidRPr="008710F5" w:rsidRDefault="00BA4483" w:rsidP="00877172">
      <w:pPr>
        <w:ind w:left="426"/>
        <w:rPr>
          <w:lang w:val="sr-Cyrl-CS"/>
        </w:rPr>
      </w:pPr>
      <w:r w:rsidRPr="008710F5">
        <w:rPr>
          <w:lang w:val="sr-Cyrl-CS"/>
        </w:rPr>
        <w:t xml:space="preserve">Наручилац ће приступити закључењу уговора о јавној набавци у року од осам дана од дана </w:t>
      </w:r>
    </w:p>
    <w:p w:rsidR="00BA4483" w:rsidRPr="008710F5" w:rsidRDefault="00BA4483" w:rsidP="00877172">
      <w:pPr>
        <w:ind w:left="426"/>
        <w:rPr>
          <w:lang w:val="sr-Cyrl-CS"/>
        </w:rPr>
      </w:pPr>
      <w:r w:rsidRPr="008710F5">
        <w:rPr>
          <w:lang w:val="sr-Cyrl-CS"/>
        </w:rPr>
        <w:t>истека рока за подношење захтева за заштиту права из члана 149. Закона. Наручилац може и пре истека рока за подношење захтева за заштиту права закључити уговор</w:t>
      </w:r>
    </w:p>
    <w:p w:rsidR="00BA4483" w:rsidRPr="008710F5" w:rsidRDefault="00BA4483" w:rsidP="00877172">
      <w:pPr>
        <w:ind w:left="993" w:hanging="426"/>
        <w:rPr>
          <w:lang w:val="sr-Cyrl-CS"/>
        </w:rPr>
      </w:pPr>
      <w:r w:rsidRPr="008710F5">
        <w:rPr>
          <w:lang w:val="sr-Cyrl-CS"/>
        </w:rPr>
        <w:t>1.</w:t>
      </w:r>
      <w:r w:rsidR="00877172" w:rsidRPr="008710F5">
        <w:rPr>
          <w:lang w:val="sr-Cyrl-CS"/>
        </w:rPr>
        <w:tab/>
      </w:r>
      <w:r w:rsidRPr="008710F5">
        <w:rPr>
          <w:lang w:val="sr-Cyrl-CS"/>
        </w:rPr>
        <w:t>на основу оквирног споразума;</w:t>
      </w:r>
    </w:p>
    <w:p w:rsidR="00BA4483" w:rsidRPr="008710F5" w:rsidRDefault="00BA4483" w:rsidP="00877172">
      <w:pPr>
        <w:ind w:left="993" w:hanging="426"/>
        <w:rPr>
          <w:lang w:val="sr-Cyrl-CS"/>
        </w:rPr>
      </w:pPr>
      <w:r w:rsidRPr="008710F5">
        <w:rPr>
          <w:lang w:val="sr-Cyrl-CS"/>
        </w:rPr>
        <w:t>2.</w:t>
      </w:r>
      <w:r w:rsidR="00877172" w:rsidRPr="008710F5">
        <w:rPr>
          <w:lang w:val="sr-Cyrl-CS"/>
        </w:rPr>
        <w:tab/>
      </w:r>
      <w:r w:rsidRPr="008710F5">
        <w:rPr>
          <w:lang w:val="sr-Cyrl-CS"/>
        </w:rPr>
        <w:t>у случају примене преговарачког поступк</w:t>
      </w:r>
      <w:r w:rsidR="00877172" w:rsidRPr="008710F5">
        <w:rPr>
          <w:lang w:val="sr-Cyrl-CS"/>
        </w:rPr>
        <w:t>а из члана 36. став 1. тачка 3)</w:t>
      </w:r>
      <w:r w:rsidRPr="008710F5">
        <w:rPr>
          <w:lang w:val="sr-Cyrl-CS"/>
        </w:rPr>
        <w:t>;</w:t>
      </w:r>
    </w:p>
    <w:p w:rsidR="00BA4483" w:rsidRPr="008710F5" w:rsidRDefault="00BA4483" w:rsidP="00096400">
      <w:pPr>
        <w:numPr>
          <w:ilvl w:val="0"/>
          <w:numId w:val="7"/>
        </w:numPr>
        <w:ind w:left="993" w:hanging="426"/>
      </w:pPr>
      <w:r w:rsidRPr="008710F5">
        <w:rPr>
          <w:lang w:val="sr-Cyrl-CS"/>
        </w:rPr>
        <w:t>у случају примене система динамичне набавке;</w:t>
      </w:r>
    </w:p>
    <w:p w:rsidR="00BA4483" w:rsidRPr="008710F5" w:rsidRDefault="00BA4483" w:rsidP="00096400">
      <w:pPr>
        <w:numPr>
          <w:ilvl w:val="0"/>
          <w:numId w:val="7"/>
        </w:numPr>
        <w:ind w:left="993" w:hanging="426"/>
      </w:pPr>
      <w:r w:rsidRPr="008710F5">
        <w:rPr>
          <w:lang w:val="sr-Cyrl-CS"/>
        </w:rPr>
        <w:t>у случају поступка јавне набавке мале вредности из члана 39. став 6. Закона;</w:t>
      </w:r>
    </w:p>
    <w:p w:rsidR="003D01F6" w:rsidRPr="00B7142A" w:rsidRDefault="00BA4483" w:rsidP="00096400">
      <w:pPr>
        <w:numPr>
          <w:ilvl w:val="0"/>
          <w:numId w:val="7"/>
        </w:numPr>
        <w:ind w:left="993" w:hanging="426"/>
      </w:pPr>
      <w:r w:rsidRPr="008710F5">
        <w:rPr>
          <w:lang w:val="sr-Cyrl-CS"/>
        </w:rPr>
        <w:t>ако је поднета само једна понуда, осим у преговарачком поступку без објављивања јавног позива;</w:t>
      </w:r>
    </w:p>
    <w:p w:rsidR="00B7142A" w:rsidRPr="008710F5" w:rsidRDefault="00B7142A" w:rsidP="00C26BF0">
      <w:pPr>
        <w:ind w:left="993"/>
      </w:pPr>
    </w:p>
    <w:p w:rsidR="0013750E" w:rsidRDefault="00560480" w:rsidP="008F314B">
      <w:pPr>
        <w:pStyle w:val="Heading2"/>
        <w:keepNext w:val="0"/>
        <w:numPr>
          <w:ilvl w:val="0"/>
          <w:numId w:val="36"/>
        </w:numPr>
        <w:spacing w:before="0" w:after="0"/>
        <w:ind w:left="426" w:hanging="426"/>
        <w:rPr>
          <w:rFonts w:ascii="Times New Roman" w:hAnsi="Times New Roman" w:cs="Times New Roman"/>
          <w:i w:val="0"/>
          <w:color w:val="000000"/>
          <w:sz w:val="24"/>
          <w:szCs w:val="24"/>
          <w:lang w:val="ru-RU"/>
        </w:rPr>
      </w:pPr>
      <w:r w:rsidRPr="008710F5">
        <w:rPr>
          <w:rFonts w:ascii="Times New Roman" w:hAnsi="Times New Roman" w:cs="Times New Roman"/>
          <w:i w:val="0"/>
          <w:color w:val="000000"/>
          <w:sz w:val="24"/>
          <w:szCs w:val="24"/>
          <w:lang w:val="sr-Cyrl-CS"/>
        </w:rPr>
        <w:t>ЗА</w:t>
      </w:r>
      <w:r w:rsidR="0013750E" w:rsidRPr="008710F5">
        <w:rPr>
          <w:rFonts w:ascii="Times New Roman" w:hAnsi="Times New Roman" w:cs="Times New Roman"/>
          <w:i w:val="0"/>
          <w:color w:val="000000"/>
          <w:sz w:val="24"/>
          <w:szCs w:val="24"/>
          <w:lang w:val="ru-RU"/>
        </w:rPr>
        <w:t>ШТИТА ПРАВА ПОНУЂАЧА</w:t>
      </w:r>
      <w:bookmarkEnd w:id="139"/>
    </w:p>
    <w:p w:rsidR="00B7142A" w:rsidRPr="00B7142A" w:rsidRDefault="00B7142A" w:rsidP="00B7142A">
      <w:pPr>
        <w:rPr>
          <w:lang w:val="ru-RU"/>
        </w:rPr>
      </w:pPr>
    </w:p>
    <w:p w:rsidR="0013750E" w:rsidRPr="008710F5" w:rsidRDefault="0013750E" w:rsidP="00877172">
      <w:pPr>
        <w:ind w:left="426"/>
        <w:jc w:val="both"/>
        <w:rPr>
          <w:color w:val="000000"/>
          <w:lang w:val="ru-RU"/>
        </w:rPr>
      </w:pPr>
      <w:r w:rsidRPr="008710F5">
        <w:rPr>
          <w:color w:val="000000"/>
          <w:lang w:val="ru-RU"/>
        </w:rPr>
        <w:t>У случају да понуђач сматра да су му у поступку јавне набавке повређена права може уложити захтев за заштиту права, односно поступити у складу са одредбама Закона које уређују поступак заштите права (чл.</w:t>
      </w:r>
      <w:r w:rsidR="00E937D6">
        <w:rPr>
          <w:color w:val="000000"/>
          <w:lang w:val="ru-RU"/>
        </w:rPr>
        <w:t xml:space="preserve"> </w:t>
      </w:r>
      <w:r w:rsidR="004B5701" w:rsidRPr="008710F5">
        <w:rPr>
          <w:color w:val="000000"/>
          <w:lang w:val="ru-RU"/>
        </w:rPr>
        <w:t>148-158</w:t>
      </w:r>
      <w:r w:rsidRPr="008710F5">
        <w:rPr>
          <w:color w:val="000000"/>
          <w:lang w:val="ru-RU"/>
        </w:rPr>
        <w:t>. Закона).</w:t>
      </w:r>
    </w:p>
    <w:p w:rsidR="004B5701" w:rsidRPr="008710F5" w:rsidRDefault="0013750E" w:rsidP="00877172">
      <w:pPr>
        <w:ind w:left="426"/>
        <w:jc w:val="both"/>
        <w:rPr>
          <w:color w:val="000000"/>
          <w:lang w:val="ru-RU"/>
        </w:rPr>
      </w:pPr>
      <w:r w:rsidRPr="008710F5">
        <w:rPr>
          <w:color w:val="000000"/>
          <w:lang w:val="ru-RU"/>
        </w:rPr>
        <w:t>Обавезну таксу из члана</w:t>
      </w:r>
      <w:r w:rsidR="004B5701" w:rsidRPr="008710F5">
        <w:rPr>
          <w:color w:val="000000"/>
          <w:lang w:val="ru-RU"/>
        </w:rPr>
        <w:t>156</w:t>
      </w:r>
      <w:r w:rsidRPr="008710F5">
        <w:rPr>
          <w:color w:val="000000"/>
          <w:lang w:val="ru-RU"/>
        </w:rPr>
        <w:t>. став 1. Закона, у износу од</w:t>
      </w:r>
      <w:r w:rsidR="004B5701" w:rsidRPr="008710F5">
        <w:rPr>
          <w:color w:val="000000"/>
          <w:lang w:val="ru-RU"/>
        </w:rPr>
        <w:t>:</w:t>
      </w:r>
    </w:p>
    <w:p w:rsidR="004B5701" w:rsidRPr="008710F5" w:rsidRDefault="00877172" w:rsidP="00096400">
      <w:pPr>
        <w:numPr>
          <w:ilvl w:val="0"/>
          <w:numId w:val="6"/>
        </w:numPr>
        <w:ind w:left="993" w:hanging="426"/>
        <w:jc w:val="both"/>
        <w:rPr>
          <w:color w:val="000000"/>
          <w:lang w:val="ru-RU"/>
        </w:rPr>
      </w:pPr>
      <w:r w:rsidRPr="008710F5">
        <w:rPr>
          <w:color w:val="000000"/>
          <w:lang w:val="ru-RU"/>
        </w:rPr>
        <w:t>15.000</w:t>
      </w:r>
      <w:r w:rsidR="004B5701" w:rsidRPr="008710F5">
        <w:rPr>
          <w:color w:val="000000"/>
          <w:lang w:val="ru-RU"/>
        </w:rPr>
        <w:t xml:space="preserve"> динара у поступку по жалби на закључак Управе за јавне набавке из члана 83. Закона;</w:t>
      </w:r>
    </w:p>
    <w:p w:rsidR="004B5701" w:rsidRPr="008710F5" w:rsidRDefault="004B5701" w:rsidP="00096400">
      <w:pPr>
        <w:numPr>
          <w:ilvl w:val="0"/>
          <w:numId w:val="6"/>
        </w:numPr>
        <w:ind w:left="993" w:hanging="426"/>
        <w:jc w:val="both"/>
        <w:rPr>
          <w:color w:val="000000"/>
          <w:lang w:val="ru-RU"/>
        </w:rPr>
      </w:pPr>
      <w:r w:rsidRPr="008710F5">
        <w:rPr>
          <w:color w:val="000000"/>
          <w:lang w:val="ru-RU"/>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4B5701" w:rsidRPr="008710F5" w:rsidRDefault="004B5701" w:rsidP="00096400">
      <w:pPr>
        <w:numPr>
          <w:ilvl w:val="0"/>
          <w:numId w:val="6"/>
        </w:numPr>
        <w:ind w:left="993" w:hanging="426"/>
        <w:jc w:val="both"/>
        <w:rPr>
          <w:color w:val="000000"/>
          <w:lang w:val="ru-RU"/>
        </w:rPr>
      </w:pPr>
      <w:r w:rsidRPr="008710F5">
        <w:rPr>
          <w:color w:val="000000"/>
          <w:lang w:val="ru-RU"/>
        </w:rPr>
        <w:t>0,1% процењене вредности јавне набавке, односно понуђене цене понуђача којем</w:t>
      </w:r>
      <w:r w:rsidR="00232827" w:rsidRPr="008710F5">
        <w:rPr>
          <w:color w:val="000000"/>
          <w:lang w:val="ru-RU"/>
        </w:rPr>
        <w:t xml:space="preserve"> је додељен уговор, ако је та вредност већа од 80.000.000 динара;</w:t>
      </w:r>
      <w:r w:rsidRPr="008710F5">
        <w:rPr>
          <w:color w:val="000000"/>
          <w:lang w:val="ru-RU"/>
        </w:rPr>
        <w:t xml:space="preserve"> </w:t>
      </w:r>
    </w:p>
    <w:p w:rsidR="007E54A8" w:rsidRPr="00F40165" w:rsidRDefault="00232827" w:rsidP="00F40165">
      <w:pPr>
        <w:ind w:left="426"/>
        <w:jc w:val="both"/>
        <w:rPr>
          <w:color w:val="000000"/>
          <w:lang w:val="ru-RU"/>
        </w:rPr>
      </w:pPr>
      <w:r w:rsidRPr="008710F5">
        <w:rPr>
          <w:color w:val="000000"/>
          <w:lang w:val="ru-RU"/>
        </w:rPr>
        <w:t>П</w:t>
      </w:r>
      <w:r w:rsidR="0013750E" w:rsidRPr="008710F5">
        <w:rPr>
          <w:color w:val="000000"/>
          <w:lang w:val="ru-RU"/>
        </w:rPr>
        <w:t>односилац захтева је дужан да</w:t>
      </w:r>
      <w:r w:rsidRPr="008710F5">
        <w:rPr>
          <w:color w:val="000000"/>
          <w:lang w:val="ru-RU"/>
        </w:rPr>
        <w:t xml:space="preserve"> таксу</w:t>
      </w:r>
      <w:r w:rsidR="0013750E" w:rsidRPr="008710F5">
        <w:rPr>
          <w:color w:val="000000"/>
          <w:lang w:val="ru-RU"/>
        </w:rPr>
        <w:t xml:space="preserve"> уплати на текући рачун бр. 840-742221843-57, шифра плаћања: 153, позив на бр. 97 50-016, сврха: републичка административна такса</w:t>
      </w:r>
      <w:r w:rsidR="00244B05" w:rsidRPr="008710F5">
        <w:rPr>
          <w:color w:val="000000"/>
          <w:lang w:val="ru-RU"/>
        </w:rPr>
        <w:t xml:space="preserve"> (</w:t>
      </w:r>
      <w:r w:rsidR="00387094" w:rsidRPr="008710F5">
        <w:rPr>
          <w:color w:val="000000"/>
          <w:lang w:val="sr-Cyrl-CS"/>
        </w:rPr>
        <w:t>са назнаком набавке на коју се односи</w:t>
      </w:r>
      <w:r w:rsidR="00244B05" w:rsidRPr="008710F5">
        <w:rPr>
          <w:color w:val="000000"/>
          <w:lang w:val="ru-RU"/>
        </w:rPr>
        <w:t>)</w:t>
      </w:r>
      <w:bookmarkStart w:id="140" w:name="_Toc239670722"/>
      <w:r w:rsidR="00F40165">
        <w:rPr>
          <w:color w:val="000000"/>
          <w:lang w:val="ru-RU"/>
        </w:rPr>
        <w:t>, корисник: буџет</w:t>
      </w:r>
    </w:p>
    <w:p w:rsidR="00B65D4E" w:rsidRDefault="00B65D4E" w:rsidP="003631C3">
      <w:pPr>
        <w:tabs>
          <w:tab w:val="left" w:pos="8730"/>
        </w:tabs>
        <w:autoSpaceDE w:val="0"/>
        <w:autoSpaceDN w:val="0"/>
        <w:adjustRightInd w:val="0"/>
        <w:rPr>
          <w:b/>
          <w:bCs/>
          <w:lang w:val="sr-Cyrl-RS"/>
        </w:rPr>
      </w:pPr>
    </w:p>
    <w:p w:rsidR="009C0365" w:rsidRDefault="009C0365" w:rsidP="003631C3">
      <w:pPr>
        <w:tabs>
          <w:tab w:val="left" w:pos="8730"/>
        </w:tabs>
        <w:autoSpaceDE w:val="0"/>
        <w:autoSpaceDN w:val="0"/>
        <w:adjustRightInd w:val="0"/>
        <w:rPr>
          <w:b/>
          <w:bCs/>
          <w:lang w:val="sr-Cyrl-RS"/>
        </w:rPr>
      </w:pPr>
    </w:p>
    <w:p w:rsidR="00682FE6" w:rsidRPr="00D8628A" w:rsidRDefault="00B035D4" w:rsidP="003631C3">
      <w:pPr>
        <w:tabs>
          <w:tab w:val="left" w:pos="8730"/>
        </w:tabs>
        <w:autoSpaceDE w:val="0"/>
        <w:autoSpaceDN w:val="0"/>
        <w:adjustRightInd w:val="0"/>
        <w:rPr>
          <w:b/>
          <w:bCs/>
        </w:rPr>
      </w:pPr>
      <w:r>
        <w:rPr>
          <w:b/>
          <w:bCs/>
        </w:rPr>
        <w:lastRenderedPageBreak/>
        <w:t>O</w:t>
      </w:r>
      <w:r w:rsidR="00682FE6" w:rsidRPr="00D8628A">
        <w:rPr>
          <w:b/>
          <w:bCs/>
        </w:rPr>
        <w:t>бразац III-1</w:t>
      </w:r>
    </w:p>
    <w:p w:rsidR="00B65D4E" w:rsidRDefault="00B65D4E" w:rsidP="00E937D6">
      <w:pPr>
        <w:autoSpaceDE w:val="0"/>
        <w:autoSpaceDN w:val="0"/>
        <w:adjustRightInd w:val="0"/>
        <w:ind w:left="1080"/>
        <w:jc w:val="center"/>
        <w:rPr>
          <w:b/>
          <w:bCs/>
          <w:lang w:val="sr-Cyrl-CS"/>
        </w:rPr>
      </w:pPr>
    </w:p>
    <w:p w:rsidR="00B65D4E" w:rsidRDefault="003A601C" w:rsidP="00B65D4E">
      <w:pPr>
        <w:autoSpaceDE w:val="0"/>
        <w:autoSpaceDN w:val="0"/>
        <w:adjustRightInd w:val="0"/>
        <w:ind w:left="1080"/>
        <w:jc w:val="center"/>
        <w:rPr>
          <w:b/>
          <w:bCs/>
          <w:lang w:val="sr-Cyrl-CS"/>
        </w:rPr>
      </w:pPr>
      <w:r w:rsidRPr="00D8628A">
        <w:rPr>
          <w:b/>
          <w:bCs/>
          <w:lang w:val="sr-Cyrl-CS"/>
        </w:rPr>
        <w:t>ОБРАЗАЦ ПОНУДЕ</w:t>
      </w:r>
    </w:p>
    <w:p w:rsidR="003A601C" w:rsidRPr="00364AB7" w:rsidRDefault="00D8628A" w:rsidP="00E937D6">
      <w:pPr>
        <w:autoSpaceDE w:val="0"/>
        <w:autoSpaceDN w:val="0"/>
        <w:adjustRightInd w:val="0"/>
        <w:ind w:left="1080"/>
        <w:jc w:val="center"/>
        <w:rPr>
          <w:b/>
          <w:bCs/>
          <w:lang w:val="sr-Cyrl-CS"/>
        </w:rPr>
      </w:pPr>
      <w:r>
        <w:rPr>
          <w:b/>
          <w:bCs/>
          <w:lang w:val="sr-Cyrl-CS"/>
        </w:rPr>
        <w:t xml:space="preserve"> </w:t>
      </w:r>
    </w:p>
    <w:p w:rsidR="003A601C" w:rsidRPr="00364AB7" w:rsidRDefault="003A601C" w:rsidP="003631C3">
      <w:pPr>
        <w:tabs>
          <w:tab w:val="left" w:pos="284"/>
        </w:tabs>
        <w:jc w:val="both"/>
        <w:rPr>
          <w:b/>
          <w:lang w:val="sr-Cyrl-CS"/>
        </w:rPr>
      </w:pPr>
      <w:r w:rsidRPr="00364AB7">
        <w:rPr>
          <w:b/>
          <w:lang w:val="ru-RU"/>
        </w:rPr>
        <w:t xml:space="preserve">ПОНУДА број </w:t>
      </w:r>
      <w:r w:rsidR="003B477E">
        <w:rPr>
          <w:b/>
        </w:rPr>
        <w:t>_______</w:t>
      </w:r>
      <w:r w:rsidRPr="00364AB7">
        <w:rPr>
          <w:b/>
          <w:lang w:val="ru-RU"/>
        </w:rPr>
        <w:t xml:space="preserve"> од __________ </w:t>
      </w:r>
      <w:r w:rsidRPr="00364AB7">
        <w:rPr>
          <w:lang w:val="ru-RU"/>
        </w:rPr>
        <w:t xml:space="preserve">за јавну набавку </w:t>
      </w:r>
      <w:r w:rsidR="00892036">
        <w:rPr>
          <w:lang w:val="ru-RU"/>
        </w:rPr>
        <w:t>услуга</w:t>
      </w:r>
      <w:r w:rsidRPr="00364AB7">
        <w:rPr>
          <w:lang w:val="ru-RU"/>
        </w:rPr>
        <w:t>–</w:t>
      </w:r>
      <w:r w:rsidR="00892036">
        <w:rPr>
          <w:lang w:val="ru-RU"/>
        </w:rPr>
        <w:t xml:space="preserve"> </w:t>
      </w:r>
      <w:r w:rsidR="003631C3" w:rsidRPr="003631C3">
        <w:rPr>
          <w:bCs/>
          <w:color w:val="000000"/>
          <w:lang w:val="sr-Cyrl-BA"/>
        </w:rPr>
        <w:t>Ангажовање</w:t>
      </w:r>
      <w:r w:rsidR="003631C3" w:rsidRPr="003631C3">
        <w:rPr>
          <w:lang w:val="sr-Cyrl-BA"/>
        </w:rPr>
        <w:t xml:space="preserve"> радне снаге за обављање администрат</w:t>
      </w:r>
      <w:r w:rsidR="003631C3">
        <w:rPr>
          <w:lang w:val="sr-Cyrl-BA"/>
        </w:rPr>
        <w:t>ивно-техничких и других послова</w:t>
      </w:r>
      <w:r w:rsidR="00F57DE2">
        <w:rPr>
          <w:lang w:val="sr-Cyrl-CS"/>
        </w:rPr>
        <w:t>, јавна набавка број</w:t>
      </w:r>
      <w:r w:rsidR="00B7142A">
        <w:rPr>
          <w:lang w:val="sr-Cyrl-CS"/>
        </w:rPr>
        <w:t xml:space="preserve"> </w:t>
      </w:r>
      <w:r w:rsidR="00B65D4E">
        <w:rPr>
          <w:lang w:val="sr-Cyrl-CS"/>
        </w:rPr>
        <w:t>10/14</w:t>
      </w:r>
      <w:r w:rsidR="00F57DE2">
        <w:rPr>
          <w:lang w:val="sr-Cyrl-CS"/>
        </w:rPr>
        <w:t>, за коју је позив објављен на Потралу јавних набавки дана_________и интернет страници наручиоца дана________</w:t>
      </w:r>
      <w:r w:rsidRPr="00364AB7">
        <w:rPr>
          <w:lang w:val="sr-Cyrl-CS"/>
        </w:rPr>
        <w:t>.</w:t>
      </w:r>
    </w:p>
    <w:tbl>
      <w:tblPr>
        <w:tblW w:w="98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986"/>
      </w:tblGrid>
      <w:tr w:rsidR="00F57DE2" w:rsidRPr="002D4512">
        <w:trPr>
          <w:trHeight w:val="426"/>
          <w:jc w:val="center"/>
        </w:trPr>
        <w:tc>
          <w:tcPr>
            <w:tcW w:w="9874" w:type="dxa"/>
            <w:gridSpan w:val="2"/>
            <w:tcBorders>
              <w:top w:val="double" w:sz="4" w:space="0" w:color="auto"/>
              <w:left w:val="double" w:sz="4" w:space="0" w:color="auto"/>
              <w:bottom w:val="double" w:sz="4" w:space="0" w:color="auto"/>
              <w:right w:val="double" w:sz="4" w:space="0" w:color="auto"/>
            </w:tcBorders>
            <w:vAlign w:val="center"/>
          </w:tcPr>
          <w:p w:rsidR="00F57DE2" w:rsidRPr="001B1344" w:rsidRDefault="00F57DE2" w:rsidP="00E46E74">
            <w:pPr>
              <w:ind w:right="-108"/>
              <w:jc w:val="center"/>
              <w:rPr>
                <w:lang w:val="ru-RU"/>
              </w:rPr>
            </w:pPr>
          </w:p>
          <w:p w:rsidR="00F57DE2" w:rsidRPr="002D4512" w:rsidRDefault="00F57DE2" w:rsidP="00E46E74">
            <w:pPr>
              <w:ind w:right="-108"/>
              <w:jc w:val="center"/>
              <w:rPr>
                <w:b/>
              </w:rPr>
            </w:pPr>
            <w:r w:rsidRPr="002D4512">
              <w:rPr>
                <w:b/>
                <w:lang w:val="ru-RU"/>
              </w:rPr>
              <w:t>ПОДАЦИ О ПОНУЂАЧУ</w:t>
            </w:r>
          </w:p>
          <w:p w:rsidR="00F57DE2" w:rsidRPr="002D4512" w:rsidRDefault="00F57DE2" w:rsidP="00E46E74">
            <w:pPr>
              <w:ind w:right="-108"/>
              <w:jc w:val="center"/>
              <w:rPr>
                <w:b/>
                <w:lang w:val="ru-RU"/>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НАЗИВ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АДРЕСА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 xml:space="preserve">ОДГОВОРНА ОСОБА </w:t>
            </w:r>
          </w:p>
          <w:p w:rsidR="00F57DE2" w:rsidRPr="002D4512" w:rsidRDefault="00F57DE2" w:rsidP="00E46E74">
            <w:pPr>
              <w:ind w:right="-108"/>
              <w:rPr>
                <w:b/>
              </w:rPr>
            </w:pPr>
            <w:r w:rsidRPr="002D4512">
              <w:rPr>
                <w:b/>
              </w:rPr>
              <w:t>(ПОТПИСНИК УГОВОРА):</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ОСОБА ЗА КОНТАКТ:</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ТЕЛЕФОН:</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ТЕЛЕФАКС:</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Е-</w:t>
            </w:r>
            <w:r w:rsidRPr="002D4512">
              <w:rPr>
                <w:b/>
                <w:lang w:val="sr-Latn-CS"/>
              </w:rPr>
              <w:t>mail</w:t>
            </w:r>
            <w:r w:rsidRPr="002D4512">
              <w:rPr>
                <w:b/>
              </w:rPr>
              <w:t>:</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BB534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r w:rsidRPr="00BB5342">
              <w:rPr>
                <w:b/>
                <w:lang w:val="ru-RU"/>
              </w:rPr>
              <w:t>БРОЈ РАЧУНА</w:t>
            </w:r>
            <w:r>
              <w:rPr>
                <w:b/>
                <w:lang w:val="sr-Cyrl-CS"/>
              </w:rPr>
              <w:t xml:space="preserve"> ПОНУЂАЧА И НАЗИВ БАНКЕ</w:t>
            </w:r>
            <w:r w:rsidRPr="00BB5342">
              <w:rPr>
                <w:b/>
                <w:lang w:val="ru-RU"/>
              </w:rPr>
              <w:t>:</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МАТИЧНИ БРОЈ</w:t>
            </w:r>
            <w:r>
              <w:rPr>
                <w:b/>
                <w:lang w:val="sr-Cyrl-CS"/>
              </w:rPr>
              <w:t xml:space="preserve"> ПОНУЂАЧА</w:t>
            </w:r>
            <w:r w:rsidRPr="002D4512">
              <w:rPr>
                <w:b/>
              </w:rPr>
              <w:t>:</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 xml:space="preserve">ПОРЕСКИ </w:t>
            </w:r>
            <w:r>
              <w:rPr>
                <w:b/>
                <w:lang w:val="sr-Cyrl-CS"/>
              </w:rPr>
              <w:t xml:space="preserve">ИДЕНТИФИКАЦИОНИ </w:t>
            </w:r>
            <w:r w:rsidRPr="002D4512">
              <w:rPr>
                <w:b/>
              </w:rPr>
              <w:t>БРОЈ (ПИБ):</w:t>
            </w:r>
          </w:p>
        </w:tc>
        <w:tc>
          <w:tcPr>
            <w:tcW w:w="5986"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1374"/>
          <w:jc w:val="center"/>
        </w:trPr>
        <w:tc>
          <w:tcPr>
            <w:tcW w:w="9874" w:type="dxa"/>
            <w:gridSpan w:val="2"/>
            <w:tcBorders>
              <w:top w:val="double" w:sz="4" w:space="0" w:color="auto"/>
              <w:left w:val="double" w:sz="4" w:space="0" w:color="auto"/>
              <w:bottom w:val="double" w:sz="4" w:space="0" w:color="auto"/>
              <w:right w:val="double" w:sz="4" w:space="0" w:color="auto"/>
            </w:tcBorders>
          </w:tcPr>
          <w:p w:rsidR="00F57DE2" w:rsidRPr="00BF122A" w:rsidRDefault="00F57DE2" w:rsidP="00E46E74">
            <w:pPr>
              <w:ind w:right="-108"/>
              <w:rPr>
                <w:b/>
              </w:rPr>
            </w:pPr>
          </w:p>
          <w:p w:rsidR="00F57DE2" w:rsidRPr="002D4512" w:rsidRDefault="00F57DE2" w:rsidP="00E46E74">
            <w:pPr>
              <w:ind w:right="-108"/>
              <w:rPr>
                <w:b/>
                <w:lang w:val="sr-Cyrl-CS"/>
              </w:rPr>
            </w:pPr>
            <w:r w:rsidRPr="002D4512">
              <w:rPr>
                <w:b/>
                <w:lang w:val="sr-Cyrl-CS"/>
              </w:rPr>
              <w:t xml:space="preserve">       М</w:t>
            </w:r>
            <w:r w:rsidR="00D8628A">
              <w:rPr>
                <w:b/>
                <w:lang w:val="sr-Cyrl-CS"/>
              </w:rPr>
              <w:t xml:space="preserve">есто и датум:                                      </w:t>
            </w:r>
            <w:r>
              <w:rPr>
                <w:b/>
                <w:lang w:val="sr-Cyrl-CS"/>
              </w:rPr>
              <w:t xml:space="preserve"> Печат:                    </w:t>
            </w:r>
            <w:r w:rsidRPr="002D4512">
              <w:rPr>
                <w:b/>
                <w:lang w:val="sr-Cyrl-CS"/>
              </w:rPr>
              <w:t xml:space="preserve"> </w:t>
            </w:r>
            <w:r>
              <w:rPr>
                <w:b/>
                <w:lang w:val="sr-Cyrl-CS"/>
              </w:rPr>
              <w:t>Потпис овлашћеног лица</w:t>
            </w:r>
          </w:p>
          <w:p w:rsidR="00F57DE2" w:rsidRPr="002D4512" w:rsidRDefault="00F57DE2" w:rsidP="00E46E74">
            <w:pPr>
              <w:ind w:right="-108"/>
              <w:jc w:val="both"/>
              <w:rPr>
                <w:b/>
              </w:rPr>
            </w:pPr>
            <w:r>
              <w:rPr>
                <w:b/>
                <w:lang w:val="sr-Cyrl-CS"/>
              </w:rPr>
              <w:t xml:space="preserve"> </w:t>
            </w:r>
            <w:r w:rsidRPr="002D4512">
              <w:rPr>
                <w:b/>
              </w:rPr>
              <w:t xml:space="preserve">____________________                                                   </w:t>
            </w:r>
            <w:r w:rsidR="00D8628A">
              <w:rPr>
                <w:b/>
              </w:rPr>
              <w:t xml:space="preserve">                   </w:t>
            </w:r>
            <w:r w:rsidRPr="002D4512">
              <w:rPr>
                <w:b/>
              </w:rPr>
              <w:t>___________________</w:t>
            </w:r>
          </w:p>
          <w:p w:rsidR="00F57DE2" w:rsidRPr="002D4512" w:rsidRDefault="00F57DE2" w:rsidP="00E46E74">
            <w:pPr>
              <w:ind w:right="-108"/>
              <w:rPr>
                <w:b/>
                <w:lang w:val="sr-Cyrl-CS"/>
              </w:rPr>
            </w:pPr>
          </w:p>
        </w:tc>
      </w:tr>
    </w:tbl>
    <w:p w:rsidR="003A601C" w:rsidRPr="00364AB7" w:rsidRDefault="003A601C" w:rsidP="003A601C">
      <w:pPr>
        <w:ind w:right="-108"/>
        <w:rPr>
          <w:b/>
          <w:lang w:val="sr-Cyrl-CS"/>
        </w:rPr>
      </w:pPr>
      <w:r w:rsidRPr="00364AB7">
        <w:rPr>
          <w:b/>
          <w:lang w:val="sr-Cyrl-CS"/>
        </w:rPr>
        <w:t>Понуду дајем:</w:t>
      </w:r>
    </w:p>
    <w:p w:rsidR="003A601C" w:rsidRDefault="003A601C" w:rsidP="003A601C">
      <w:pPr>
        <w:ind w:right="-108"/>
        <w:rPr>
          <w:lang w:val="sr-Cyrl-CS"/>
        </w:rPr>
      </w:pPr>
      <w:r w:rsidRPr="00364AB7">
        <w:rPr>
          <w:lang w:val="sr-Cyrl-CS"/>
        </w:rPr>
        <w:t>(заокружити начин давања понуде)</w:t>
      </w:r>
    </w:p>
    <w:p w:rsidR="003A601C" w:rsidRPr="00364AB7" w:rsidRDefault="003A601C" w:rsidP="003A601C">
      <w:pPr>
        <w:autoSpaceDE w:val="0"/>
        <w:autoSpaceDN w:val="0"/>
        <w:adjustRightInd w:val="0"/>
        <w:jc w:val="both"/>
        <w:rPr>
          <w:b/>
          <w:bCs/>
          <w:color w:val="000000"/>
          <w:lang w:val="sr-Cyrl-CS"/>
        </w:rPr>
      </w:pPr>
      <w:r w:rsidRPr="00364AB7">
        <w:rPr>
          <w:b/>
          <w:bCs/>
          <w:color w:val="000000"/>
          <w:lang w:val="sr-Cyrl-CS"/>
        </w:rPr>
        <w:t>1)  самостално          2)  са подизвођачем:                              3)  као заједничку понуду</w:t>
      </w:r>
      <w:r w:rsidR="00BF122A">
        <w:rPr>
          <w:b/>
          <w:bCs/>
          <w:color w:val="000000"/>
          <w:lang w:val="sr-Cyrl-CS"/>
        </w:rPr>
        <w:t xml:space="preserve"> </w:t>
      </w:r>
    </w:p>
    <w:p w:rsidR="003A601C" w:rsidRPr="00364AB7" w:rsidRDefault="003A601C" w:rsidP="003A601C">
      <w:pPr>
        <w:autoSpaceDE w:val="0"/>
        <w:autoSpaceDN w:val="0"/>
        <w:adjustRightInd w:val="0"/>
        <w:jc w:val="both"/>
        <w:rPr>
          <w:b/>
          <w:bCs/>
          <w:color w:val="000000"/>
          <w:lang w:val="sr-Cyrl-CS"/>
        </w:rPr>
      </w:pPr>
      <w:r w:rsidRPr="00364AB7">
        <w:rPr>
          <w:b/>
          <w:bCs/>
          <w:color w:val="000000"/>
          <w:lang w:val="sr-Cyrl-CS"/>
        </w:rPr>
        <w:t xml:space="preserve">                                    2.1 ________________________             3.1 ________________________</w:t>
      </w:r>
    </w:p>
    <w:p w:rsidR="003A601C" w:rsidRPr="00364AB7" w:rsidRDefault="003A601C" w:rsidP="003A601C">
      <w:pPr>
        <w:autoSpaceDE w:val="0"/>
        <w:autoSpaceDN w:val="0"/>
        <w:adjustRightInd w:val="0"/>
        <w:jc w:val="both"/>
        <w:rPr>
          <w:b/>
          <w:bCs/>
          <w:color w:val="000000"/>
          <w:lang w:val="sr-Cyrl-CS"/>
        </w:rPr>
      </w:pPr>
      <w:r w:rsidRPr="00364AB7">
        <w:rPr>
          <w:b/>
          <w:bCs/>
          <w:color w:val="000000"/>
          <w:lang w:val="sr-Cyrl-CS"/>
        </w:rPr>
        <w:t xml:space="preserve">                                    2.2 ________________________             3.2 ________________________</w:t>
      </w:r>
    </w:p>
    <w:p w:rsidR="003A601C" w:rsidRPr="00364AB7" w:rsidRDefault="003A601C" w:rsidP="003A601C">
      <w:pPr>
        <w:autoSpaceDE w:val="0"/>
        <w:autoSpaceDN w:val="0"/>
        <w:adjustRightInd w:val="0"/>
        <w:ind w:left="360"/>
        <w:jc w:val="both"/>
        <w:rPr>
          <w:bCs/>
          <w:color w:val="000000"/>
          <w:lang w:val="sr-Cyrl-CS"/>
        </w:rPr>
      </w:pPr>
      <w:r w:rsidRPr="00364AB7">
        <w:rPr>
          <w:bCs/>
          <w:color w:val="000000"/>
          <w:lang w:val="sr-Cyrl-CS"/>
        </w:rPr>
        <w:t xml:space="preserve">                                    (Навести назив и седиште                       (Навести назив и седиште</w:t>
      </w:r>
    </w:p>
    <w:p w:rsidR="00BB1323" w:rsidRDefault="003A601C" w:rsidP="008710F5">
      <w:pPr>
        <w:tabs>
          <w:tab w:val="left" w:pos="7170"/>
        </w:tabs>
        <w:autoSpaceDE w:val="0"/>
        <w:autoSpaceDN w:val="0"/>
        <w:adjustRightInd w:val="0"/>
        <w:ind w:left="360"/>
        <w:jc w:val="both"/>
        <w:rPr>
          <w:bCs/>
          <w:color w:val="000000"/>
          <w:lang w:val="sr-Cyrl-CS"/>
        </w:rPr>
        <w:sectPr w:rsidR="00BB1323" w:rsidSect="000A79C4">
          <w:headerReference w:type="default" r:id="rId9"/>
          <w:footerReference w:type="default" r:id="rId10"/>
          <w:pgSz w:w="12240" w:h="15840" w:code="1"/>
          <w:pgMar w:top="1134" w:right="1134" w:bottom="1134" w:left="1304" w:header="720" w:footer="720" w:gutter="0"/>
          <w:cols w:space="720"/>
          <w:docGrid w:linePitch="360"/>
        </w:sectPr>
      </w:pPr>
      <w:r w:rsidRPr="00364AB7">
        <w:rPr>
          <w:bCs/>
          <w:color w:val="000000"/>
          <w:lang w:val="sr-Cyrl-CS"/>
        </w:rPr>
        <w:t xml:space="preserve">                                            свих подизвођача)                              чланова групе понуђача)</w:t>
      </w:r>
    </w:p>
    <w:p w:rsidR="003A601C" w:rsidRPr="008710F5" w:rsidRDefault="003A601C" w:rsidP="008710F5">
      <w:pPr>
        <w:tabs>
          <w:tab w:val="left" w:pos="7170"/>
        </w:tabs>
        <w:autoSpaceDE w:val="0"/>
        <w:autoSpaceDN w:val="0"/>
        <w:adjustRightInd w:val="0"/>
        <w:ind w:left="360"/>
        <w:jc w:val="both"/>
        <w:rPr>
          <w:bCs/>
          <w:color w:val="000000"/>
          <w:lang w:val="sr-Cyrl-CS"/>
        </w:rPr>
      </w:pPr>
    </w:p>
    <w:p w:rsidR="003A601C" w:rsidRDefault="00F57DE2" w:rsidP="002E1150">
      <w:pPr>
        <w:rPr>
          <w:b/>
          <w:lang w:val="sr-Cyrl-CS"/>
        </w:rPr>
      </w:pPr>
      <w:r>
        <w:rPr>
          <w:b/>
          <w:lang w:val="sr-Cyrl-CS"/>
        </w:rPr>
        <w:t>Табела</w:t>
      </w:r>
    </w:p>
    <w:p w:rsidR="00892036" w:rsidRPr="00A104C1" w:rsidRDefault="00892036" w:rsidP="00892036">
      <w:pPr>
        <w:widowControl w:val="0"/>
        <w:adjustRightInd w:val="0"/>
        <w:ind w:right="-41"/>
        <w:textAlignment w:val="baseline"/>
        <w:rPr>
          <w:highlight w:val="yellow"/>
          <w:lang w:val="sr-Cyrl-CS"/>
        </w:rPr>
      </w:pPr>
    </w:p>
    <w:tbl>
      <w:tblPr>
        <w:tblpPr w:leftFromText="180" w:rightFromText="180" w:vertAnchor="text" w:horzAnchor="page" w:tblpX="1" w:tblpY="105"/>
        <w:tblW w:w="15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07"/>
        <w:gridCol w:w="783"/>
        <w:gridCol w:w="810"/>
        <w:gridCol w:w="252"/>
        <w:gridCol w:w="648"/>
        <w:gridCol w:w="854"/>
        <w:gridCol w:w="496"/>
        <w:gridCol w:w="1800"/>
        <w:gridCol w:w="1710"/>
        <w:gridCol w:w="1710"/>
        <w:gridCol w:w="692"/>
        <w:gridCol w:w="748"/>
        <w:gridCol w:w="1620"/>
        <w:gridCol w:w="1710"/>
        <w:gridCol w:w="236"/>
      </w:tblGrid>
      <w:tr w:rsidR="007E54A8" w:rsidRPr="00BB1323" w:rsidTr="00684362">
        <w:trPr>
          <w:gridAfter w:val="1"/>
          <w:wAfter w:w="236" w:type="dxa"/>
          <w:trHeight w:val="615"/>
        </w:trPr>
        <w:tc>
          <w:tcPr>
            <w:tcW w:w="738" w:type="dxa"/>
            <w:shd w:val="clear" w:color="auto" w:fill="auto"/>
          </w:tcPr>
          <w:p w:rsidR="007E54A8" w:rsidRPr="00096400" w:rsidRDefault="007E54A8" w:rsidP="00684362">
            <w:pPr>
              <w:ind w:right="-108"/>
              <w:jc w:val="center"/>
              <w:rPr>
                <w:b/>
                <w:bCs/>
                <w:lang w:val="sr-Cyrl-CS"/>
              </w:rPr>
            </w:pPr>
          </w:p>
        </w:tc>
        <w:tc>
          <w:tcPr>
            <w:tcW w:w="1890" w:type="dxa"/>
            <w:gridSpan w:val="2"/>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sidRPr="00096400">
              <w:rPr>
                <w:b/>
                <w:bCs/>
                <w:lang w:val="sr-Cyrl-CS"/>
              </w:rPr>
              <w:t>1.</w:t>
            </w:r>
          </w:p>
        </w:tc>
        <w:tc>
          <w:tcPr>
            <w:tcW w:w="810" w:type="dxa"/>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sidRPr="00096400">
              <w:rPr>
                <w:b/>
                <w:bCs/>
                <w:lang w:val="sr-Cyrl-CS"/>
              </w:rPr>
              <w:t>2.</w:t>
            </w:r>
          </w:p>
        </w:tc>
        <w:tc>
          <w:tcPr>
            <w:tcW w:w="900" w:type="dxa"/>
            <w:gridSpan w:val="2"/>
          </w:tcPr>
          <w:p w:rsidR="007E54A8" w:rsidRDefault="007E54A8" w:rsidP="00684362">
            <w:pPr>
              <w:ind w:right="-108"/>
              <w:jc w:val="center"/>
              <w:rPr>
                <w:b/>
                <w:bCs/>
                <w:lang w:val="sr-Latn-CS"/>
              </w:rPr>
            </w:pPr>
          </w:p>
          <w:p w:rsidR="007E54A8" w:rsidRPr="00DC743B" w:rsidRDefault="007E54A8" w:rsidP="00684362">
            <w:pPr>
              <w:ind w:right="-108"/>
              <w:jc w:val="center"/>
              <w:rPr>
                <w:b/>
                <w:bCs/>
                <w:lang w:val="sr-Latn-CS"/>
              </w:rPr>
            </w:pPr>
            <w:r>
              <w:rPr>
                <w:b/>
                <w:bCs/>
                <w:lang w:val="sr-Latn-CS"/>
              </w:rPr>
              <w:t>3.</w:t>
            </w:r>
          </w:p>
        </w:tc>
        <w:tc>
          <w:tcPr>
            <w:tcW w:w="1350" w:type="dxa"/>
            <w:gridSpan w:val="2"/>
          </w:tcPr>
          <w:p w:rsidR="007E54A8" w:rsidRDefault="007E54A8" w:rsidP="00684362">
            <w:pPr>
              <w:ind w:right="-108"/>
              <w:jc w:val="center"/>
              <w:rPr>
                <w:b/>
                <w:bCs/>
                <w:lang w:val="sr-Latn-CS"/>
              </w:rPr>
            </w:pPr>
          </w:p>
          <w:p w:rsidR="007E54A8" w:rsidRPr="00DC743B" w:rsidRDefault="007E54A8" w:rsidP="00684362">
            <w:pPr>
              <w:ind w:right="-108"/>
              <w:jc w:val="center"/>
              <w:rPr>
                <w:b/>
                <w:bCs/>
                <w:lang w:val="sr-Latn-CS"/>
              </w:rPr>
            </w:pPr>
            <w:r>
              <w:rPr>
                <w:b/>
                <w:bCs/>
                <w:lang w:val="sr-Latn-CS"/>
              </w:rPr>
              <w:t>4.</w:t>
            </w:r>
          </w:p>
        </w:tc>
        <w:tc>
          <w:tcPr>
            <w:tcW w:w="1800" w:type="dxa"/>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Latn-CS"/>
              </w:rPr>
              <w:t>5</w:t>
            </w:r>
            <w:r w:rsidRPr="00096400">
              <w:rPr>
                <w:b/>
                <w:bCs/>
                <w:lang w:val="sr-Cyrl-CS"/>
              </w:rPr>
              <w:t>.</w:t>
            </w:r>
          </w:p>
          <w:p w:rsidR="007E54A8" w:rsidRPr="00096400" w:rsidRDefault="007E54A8" w:rsidP="00684362">
            <w:pPr>
              <w:ind w:right="-108"/>
              <w:jc w:val="center"/>
              <w:rPr>
                <w:b/>
                <w:bCs/>
                <w:lang w:val="sr-Cyrl-CS"/>
              </w:rPr>
            </w:pPr>
          </w:p>
        </w:tc>
        <w:tc>
          <w:tcPr>
            <w:tcW w:w="1710" w:type="dxa"/>
          </w:tcPr>
          <w:p w:rsidR="007E54A8"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Cyrl-CS"/>
              </w:rPr>
              <w:t>6.</w:t>
            </w:r>
          </w:p>
        </w:tc>
        <w:tc>
          <w:tcPr>
            <w:tcW w:w="1710" w:type="dxa"/>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Cyrl-BA"/>
              </w:rPr>
              <w:t>7</w:t>
            </w:r>
            <w:r w:rsidRPr="00096400">
              <w:rPr>
                <w:b/>
                <w:bCs/>
                <w:lang w:val="sr-Cyrl-CS"/>
              </w:rPr>
              <w:t>.</w:t>
            </w:r>
          </w:p>
        </w:tc>
        <w:tc>
          <w:tcPr>
            <w:tcW w:w="1440" w:type="dxa"/>
            <w:gridSpan w:val="2"/>
          </w:tcPr>
          <w:p w:rsidR="007E54A8"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Cyrl-CS"/>
              </w:rPr>
              <w:t>8.</w:t>
            </w:r>
          </w:p>
        </w:tc>
        <w:tc>
          <w:tcPr>
            <w:tcW w:w="1620" w:type="dxa"/>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Latn-CS"/>
              </w:rPr>
              <w:t>7</w:t>
            </w:r>
            <w:r w:rsidRPr="00096400">
              <w:rPr>
                <w:b/>
                <w:bCs/>
                <w:lang w:val="sr-Cyrl-CS"/>
              </w:rPr>
              <w:t>.</w:t>
            </w:r>
          </w:p>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p w:rsidR="007E54A8" w:rsidRPr="00096400" w:rsidRDefault="007E54A8" w:rsidP="00684362">
            <w:pPr>
              <w:ind w:right="-108"/>
              <w:jc w:val="center"/>
              <w:rPr>
                <w:b/>
                <w:bCs/>
                <w:lang w:val="sr-Cyrl-CS"/>
              </w:rPr>
            </w:pPr>
            <w:r>
              <w:rPr>
                <w:b/>
                <w:bCs/>
                <w:lang w:val="sr-Latn-CS"/>
              </w:rPr>
              <w:t>8</w:t>
            </w:r>
            <w:r w:rsidRPr="00096400">
              <w:rPr>
                <w:b/>
                <w:bCs/>
                <w:lang w:val="sr-Cyrl-CS"/>
              </w:rPr>
              <w:t>.</w:t>
            </w:r>
          </w:p>
          <w:p w:rsidR="007E54A8" w:rsidRPr="00096400" w:rsidRDefault="007E54A8" w:rsidP="00684362">
            <w:pPr>
              <w:ind w:right="-108"/>
              <w:jc w:val="center"/>
              <w:rPr>
                <w:b/>
                <w:bCs/>
                <w:lang w:val="sr-Cyrl-CS"/>
              </w:rPr>
            </w:pPr>
          </w:p>
        </w:tc>
      </w:tr>
      <w:tr w:rsidR="007E54A8" w:rsidRPr="00096400" w:rsidTr="00684362">
        <w:trPr>
          <w:gridAfter w:val="1"/>
          <w:wAfter w:w="236" w:type="dxa"/>
          <w:trHeight w:val="896"/>
        </w:trPr>
        <w:tc>
          <w:tcPr>
            <w:tcW w:w="738" w:type="dxa"/>
            <w:shd w:val="clear" w:color="auto" w:fill="D9D9D9"/>
          </w:tcPr>
          <w:p w:rsidR="007E54A8" w:rsidRPr="009B0E1C" w:rsidRDefault="007E54A8" w:rsidP="00684362">
            <w:pPr>
              <w:ind w:right="-108"/>
              <w:jc w:val="center"/>
              <w:rPr>
                <w:bCs/>
                <w:sz w:val="22"/>
                <w:szCs w:val="22"/>
                <w:lang w:val="sr-Cyrl-CS"/>
              </w:rPr>
            </w:pPr>
          </w:p>
          <w:p w:rsidR="007E54A8" w:rsidRPr="009B0E1C" w:rsidRDefault="007E54A8" w:rsidP="00684362">
            <w:pPr>
              <w:ind w:right="-108"/>
              <w:jc w:val="center"/>
              <w:rPr>
                <w:bCs/>
                <w:sz w:val="22"/>
                <w:szCs w:val="22"/>
                <w:lang w:val="sr-Cyrl-CS"/>
              </w:rPr>
            </w:pPr>
            <w:r w:rsidRPr="009B0E1C">
              <w:rPr>
                <w:bCs/>
                <w:sz w:val="22"/>
                <w:szCs w:val="22"/>
                <w:lang w:val="sr-Cyrl-CS"/>
              </w:rPr>
              <w:t>Редни</w:t>
            </w:r>
          </w:p>
          <w:p w:rsidR="007E54A8" w:rsidRPr="009B0E1C" w:rsidRDefault="007E54A8" w:rsidP="00684362">
            <w:pPr>
              <w:ind w:right="-108"/>
              <w:jc w:val="center"/>
              <w:rPr>
                <w:bCs/>
                <w:sz w:val="22"/>
                <w:szCs w:val="22"/>
                <w:lang w:val="sr-Cyrl-CS"/>
              </w:rPr>
            </w:pPr>
            <w:r w:rsidRPr="009B0E1C">
              <w:rPr>
                <w:bCs/>
                <w:sz w:val="22"/>
                <w:szCs w:val="22"/>
                <w:lang w:val="sr-Cyrl-CS"/>
              </w:rPr>
              <w:t>број</w:t>
            </w:r>
          </w:p>
        </w:tc>
        <w:tc>
          <w:tcPr>
            <w:tcW w:w="1890" w:type="dxa"/>
            <w:gridSpan w:val="2"/>
            <w:shd w:val="clear" w:color="auto" w:fill="D9D9D9"/>
          </w:tcPr>
          <w:p w:rsidR="007E54A8" w:rsidRPr="009B0E1C" w:rsidRDefault="007E54A8" w:rsidP="00684362">
            <w:pPr>
              <w:ind w:right="-108"/>
              <w:jc w:val="center"/>
              <w:rPr>
                <w:bCs/>
                <w:sz w:val="22"/>
                <w:szCs w:val="22"/>
                <w:lang w:val="sr-Cyrl-CS"/>
              </w:rPr>
            </w:pPr>
          </w:p>
          <w:p w:rsidR="007E54A8" w:rsidRPr="009B0E1C" w:rsidRDefault="007E54A8" w:rsidP="00684362">
            <w:pPr>
              <w:ind w:right="-108"/>
              <w:jc w:val="center"/>
              <w:rPr>
                <w:b/>
                <w:bCs/>
                <w:sz w:val="22"/>
                <w:szCs w:val="22"/>
                <w:lang w:val="sr-Cyrl-CS"/>
              </w:rPr>
            </w:pPr>
            <w:r w:rsidRPr="009B0E1C">
              <w:rPr>
                <w:bCs/>
                <w:sz w:val="22"/>
                <w:szCs w:val="22"/>
                <w:lang w:val="sr-Cyrl-CS"/>
              </w:rPr>
              <w:t>Назив</w:t>
            </w:r>
          </w:p>
        </w:tc>
        <w:tc>
          <w:tcPr>
            <w:tcW w:w="810" w:type="dxa"/>
            <w:shd w:val="clear" w:color="auto" w:fill="D9D9D9"/>
          </w:tcPr>
          <w:p w:rsidR="007E54A8" w:rsidRDefault="007E54A8" w:rsidP="00684362">
            <w:pPr>
              <w:ind w:right="-108"/>
              <w:jc w:val="center"/>
              <w:rPr>
                <w:bCs/>
                <w:sz w:val="22"/>
                <w:szCs w:val="22"/>
              </w:rPr>
            </w:pPr>
            <w:r w:rsidRPr="009B0E1C">
              <w:rPr>
                <w:bCs/>
                <w:sz w:val="22"/>
                <w:szCs w:val="22"/>
                <w:lang w:val="sr-Cyrl-CS"/>
              </w:rPr>
              <w:t>Стручна спрема</w:t>
            </w:r>
          </w:p>
          <w:p w:rsidR="007E54A8" w:rsidRPr="00670E94" w:rsidRDefault="007E54A8" w:rsidP="00684362">
            <w:pPr>
              <w:ind w:right="-108"/>
              <w:jc w:val="center"/>
              <w:rPr>
                <w:bCs/>
                <w:sz w:val="22"/>
                <w:szCs w:val="22"/>
                <w:lang w:val="sr-Cyrl-BA"/>
              </w:rPr>
            </w:pPr>
            <w:r>
              <w:rPr>
                <w:bCs/>
                <w:sz w:val="22"/>
                <w:szCs w:val="22"/>
                <w:lang w:val="sr-Cyrl-BA"/>
              </w:rPr>
              <w:t>(степен)</w:t>
            </w:r>
          </w:p>
        </w:tc>
        <w:tc>
          <w:tcPr>
            <w:tcW w:w="900" w:type="dxa"/>
            <w:gridSpan w:val="2"/>
            <w:shd w:val="clear" w:color="auto" w:fill="D9D9D9"/>
          </w:tcPr>
          <w:p w:rsidR="007E54A8" w:rsidRPr="00DC743B" w:rsidRDefault="007E54A8" w:rsidP="00684362">
            <w:pPr>
              <w:jc w:val="center"/>
              <w:rPr>
                <w:bCs/>
                <w:sz w:val="22"/>
                <w:szCs w:val="22"/>
                <w:lang w:val="sr-Cyrl-BA"/>
              </w:rPr>
            </w:pPr>
            <w:r>
              <w:rPr>
                <w:bCs/>
                <w:sz w:val="22"/>
                <w:szCs w:val="22"/>
                <w:lang w:val="sr-Cyrl-BA"/>
              </w:rPr>
              <w:t>Број извршилаца</w:t>
            </w:r>
          </w:p>
        </w:tc>
        <w:tc>
          <w:tcPr>
            <w:tcW w:w="1350" w:type="dxa"/>
            <w:gridSpan w:val="2"/>
            <w:shd w:val="clear" w:color="auto" w:fill="D9D9D9"/>
          </w:tcPr>
          <w:p w:rsidR="007E54A8" w:rsidRPr="009B0E1C" w:rsidRDefault="007E54A8" w:rsidP="00684362">
            <w:pPr>
              <w:jc w:val="center"/>
              <w:rPr>
                <w:bCs/>
                <w:sz w:val="22"/>
                <w:szCs w:val="22"/>
                <w:lang w:val="sr-Cyrl-CS"/>
              </w:rPr>
            </w:pPr>
            <w:r>
              <w:rPr>
                <w:bCs/>
                <w:sz w:val="22"/>
                <w:szCs w:val="22"/>
                <w:lang w:val="sr-Cyrl-CS"/>
              </w:rPr>
              <w:t>Планиран укупан фонд радних сати по једном извршиоцу</w:t>
            </w:r>
          </w:p>
        </w:tc>
        <w:tc>
          <w:tcPr>
            <w:tcW w:w="1800" w:type="dxa"/>
            <w:shd w:val="clear" w:color="auto" w:fill="D9D9D9"/>
          </w:tcPr>
          <w:p w:rsidR="007E54A8" w:rsidRPr="009B0E1C" w:rsidRDefault="007E54A8" w:rsidP="00684362">
            <w:pPr>
              <w:jc w:val="center"/>
              <w:rPr>
                <w:b/>
                <w:bCs/>
                <w:sz w:val="22"/>
                <w:szCs w:val="22"/>
                <w:lang w:val="sr-Cyrl-CS"/>
              </w:rPr>
            </w:pPr>
            <w:r w:rsidRPr="009B0E1C">
              <w:rPr>
                <w:bCs/>
                <w:sz w:val="22"/>
                <w:szCs w:val="22"/>
                <w:lang w:val="sr-Cyrl-CS"/>
              </w:rPr>
              <w:t>Нето цена по радном сату без ПДВ-а</w:t>
            </w:r>
          </w:p>
        </w:tc>
        <w:tc>
          <w:tcPr>
            <w:tcW w:w="1710" w:type="dxa"/>
            <w:shd w:val="clear" w:color="auto" w:fill="D9D9D9"/>
          </w:tcPr>
          <w:p w:rsidR="007E54A8" w:rsidRDefault="007E54A8" w:rsidP="00684362">
            <w:pPr>
              <w:ind w:right="-108"/>
              <w:jc w:val="center"/>
              <w:rPr>
                <w:bCs/>
                <w:sz w:val="22"/>
                <w:szCs w:val="22"/>
                <w:lang w:val="sr-Cyrl-CS"/>
              </w:rPr>
            </w:pPr>
            <w:r>
              <w:rPr>
                <w:bCs/>
                <w:sz w:val="22"/>
                <w:szCs w:val="22"/>
                <w:lang w:val="sr-Cyrl-CS"/>
              </w:rPr>
              <w:t>Укупна нето цена без ПДВ</w:t>
            </w:r>
          </w:p>
          <w:p w:rsidR="007E54A8" w:rsidRPr="009B0E1C" w:rsidRDefault="007E54A8" w:rsidP="00684362">
            <w:pPr>
              <w:ind w:right="-108"/>
              <w:jc w:val="center"/>
              <w:rPr>
                <w:bCs/>
                <w:sz w:val="22"/>
                <w:szCs w:val="22"/>
                <w:lang w:val="sr-Cyrl-CS"/>
              </w:rPr>
            </w:pPr>
            <w:r>
              <w:rPr>
                <w:bCs/>
                <w:sz w:val="22"/>
                <w:szCs w:val="22"/>
                <w:lang w:val="sr-Cyrl-CS"/>
              </w:rPr>
              <w:t>(3</w:t>
            </w:r>
            <w:r>
              <w:rPr>
                <w:bCs/>
                <w:sz w:val="22"/>
                <w:szCs w:val="22"/>
              </w:rPr>
              <w:t>x</w:t>
            </w:r>
            <w:r w:rsidRPr="003B215C">
              <w:rPr>
                <w:bCs/>
                <w:sz w:val="22"/>
                <w:szCs w:val="22"/>
                <w:lang w:val="sr-Cyrl-CS"/>
              </w:rPr>
              <w:t>4</w:t>
            </w:r>
            <w:r>
              <w:rPr>
                <w:bCs/>
                <w:sz w:val="22"/>
                <w:szCs w:val="22"/>
              </w:rPr>
              <w:t>x</w:t>
            </w:r>
            <w:r w:rsidRPr="003B215C">
              <w:rPr>
                <w:bCs/>
                <w:sz w:val="22"/>
                <w:szCs w:val="22"/>
                <w:lang w:val="sr-Cyrl-CS"/>
              </w:rPr>
              <w:t>5</w:t>
            </w:r>
            <w:r>
              <w:rPr>
                <w:bCs/>
                <w:sz w:val="22"/>
                <w:szCs w:val="22"/>
                <w:lang w:val="sr-Cyrl-CS"/>
              </w:rPr>
              <w:t>)</w:t>
            </w:r>
          </w:p>
        </w:tc>
        <w:tc>
          <w:tcPr>
            <w:tcW w:w="1710" w:type="dxa"/>
            <w:shd w:val="clear" w:color="auto" w:fill="D9D9D9"/>
          </w:tcPr>
          <w:p w:rsidR="007E54A8" w:rsidRDefault="007E54A8" w:rsidP="00684362">
            <w:pPr>
              <w:ind w:right="-108"/>
              <w:jc w:val="center"/>
              <w:rPr>
                <w:bCs/>
                <w:sz w:val="22"/>
                <w:szCs w:val="22"/>
                <w:lang w:val="sr-Cyrl-CS"/>
              </w:rPr>
            </w:pPr>
            <w:r w:rsidRPr="009B0E1C">
              <w:rPr>
                <w:bCs/>
                <w:sz w:val="22"/>
                <w:szCs w:val="22"/>
                <w:lang w:val="sr-Cyrl-CS"/>
              </w:rPr>
              <w:t>Бруто цена по радном сату без ПДВ-а</w:t>
            </w:r>
          </w:p>
          <w:p w:rsidR="007E54A8" w:rsidRPr="00EF37B0" w:rsidRDefault="007E54A8" w:rsidP="00684362">
            <w:pPr>
              <w:ind w:right="-108"/>
              <w:jc w:val="center"/>
              <w:rPr>
                <w:b/>
                <w:bCs/>
                <w:sz w:val="22"/>
                <w:szCs w:val="22"/>
                <w:lang w:val="sr-Latn-CS"/>
              </w:rPr>
            </w:pPr>
          </w:p>
        </w:tc>
        <w:tc>
          <w:tcPr>
            <w:tcW w:w="1440" w:type="dxa"/>
            <w:gridSpan w:val="2"/>
            <w:shd w:val="clear" w:color="auto" w:fill="D9D9D9"/>
          </w:tcPr>
          <w:p w:rsidR="007E54A8" w:rsidRDefault="007E54A8" w:rsidP="00684362">
            <w:pPr>
              <w:ind w:right="-108"/>
              <w:jc w:val="center"/>
              <w:rPr>
                <w:bCs/>
                <w:sz w:val="22"/>
                <w:szCs w:val="22"/>
                <w:lang w:val="sr-Cyrl-CS"/>
              </w:rPr>
            </w:pPr>
            <w:r>
              <w:rPr>
                <w:bCs/>
                <w:sz w:val="22"/>
                <w:szCs w:val="22"/>
                <w:lang w:val="sr-Cyrl-CS"/>
              </w:rPr>
              <w:t xml:space="preserve">Укупна </w:t>
            </w:r>
            <w:r>
              <w:rPr>
                <w:bCs/>
                <w:sz w:val="22"/>
                <w:szCs w:val="22"/>
                <w:lang w:val="sr-Cyrl-BA"/>
              </w:rPr>
              <w:t>бруто</w:t>
            </w:r>
            <w:r>
              <w:rPr>
                <w:bCs/>
                <w:sz w:val="22"/>
                <w:szCs w:val="22"/>
                <w:lang w:val="sr-Cyrl-CS"/>
              </w:rPr>
              <w:t xml:space="preserve"> цена без ПДВ</w:t>
            </w:r>
          </w:p>
        </w:tc>
        <w:tc>
          <w:tcPr>
            <w:tcW w:w="1620" w:type="dxa"/>
            <w:shd w:val="clear" w:color="auto" w:fill="D9D9D9"/>
          </w:tcPr>
          <w:p w:rsidR="007E54A8" w:rsidRDefault="007E54A8" w:rsidP="00684362">
            <w:pPr>
              <w:ind w:right="-108"/>
              <w:jc w:val="center"/>
              <w:rPr>
                <w:bCs/>
                <w:sz w:val="22"/>
                <w:szCs w:val="22"/>
                <w:lang w:val="sr-Cyrl-CS"/>
              </w:rPr>
            </w:pPr>
            <w:r>
              <w:rPr>
                <w:bCs/>
                <w:sz w:val="22"/>
                <w:szCs w:val="22"/>
                <w:lang w:val="sr-Cyrl-CS"/>
              </w:rPr>
              <w:t>Износ ПДВ-а</w:t>
            </w:r>
          </w:p>
          <w:p w:rsidR="007E54A8" w:rsidRPr="009B0E1C" w:rsidRDefault="007E54A8" w:rsidP="00684362">
            <w:pPr>
              <w:ind w:right="-108"/>
              <w:jc w:val="center"/>
              <w:rPr>
                <w:b/>
                <w:bCs/>
                <w:sz w:val="22"/>
                <w:szCs w:val="22"/>
                <w:lang w:val="sr-Cyrl-CS"/>
              </w:rPr>
            </w:pPr>
            <w:r>
              <w:rPr>
                <w:bCs/>
                <w:sz w:val="22"/>
                <w:szCs w:val="22"/>
                <w:lang w:val="sr-Cyrl-CS"/>
              </w:rPr>
              <w:t>(20%)</w:t>
            </w:r>
          </w:p>
        </w:tc>
        <w:tc>
          <w:tcPr>
            <w:tcW w:w="1710" w:type="dxa"/>
            <w:shd w:val="clear" w:color="auto" w:fill="D9D9D9"/>
          </w:tcPr>
          <w:p w:rsidR="007E54A8" w:rsidRPr="009B0E1C" w:rsidRDefault="007E54A8" w:rsidP="00684362">
            <w:pPr>
              <w:ind w:right="-108"/>
              <w:jc w:val="center"/>
              <w:rPr>
                <w:b/>
                <w:bCs/>
                <w:sz w:val="22"/>
                <w:szCs w:val="22"/>
                <w:lang w:val="sr-Cyrl-CS"/>
              </w:rPr>
            </w:pPr>
            <w:r>
              <w:rPr>
                <w:bCs/>
                <w:sz w:val="22"/>
                <w:szCs w:val="22"/>
                <w:lang w:val="sr-Cyrl-CS"/>
              </w:rPr>
              <w:t>Укупна Бруто цена са</w:t>
            </w:r>
            <w:r w:rsidRPr="009B0E1C">
              <w:rPr>
                <w:bCs/>
                <w:sz w:val="22"/>
                <w:szCs w:val="22"/>
                <w:lang w:val="sr-Cyrl-CS"/>
              </w:rPr>
              <w:t xml:space="preserve"> ПДВ-</w:t>
            </w:r>
            <w:r>
              <w:rPr>
                <w:bCs/>
                <w:sz w:val="22"/>
                <w:szCs w:val="22"/>
                <w:lang w:val="sr-Cyrl-CS"/>
              </w:rPr>
              <w:t>ом</w:t>
            </w:r>
          </w:p>
        </w:tc>
      </w:tr>
      <w:tr w:rsidR="007E54A8" w:rsidRPr="00096400" w:rsidTr="00684362">
        <w:trPr>
          <w:gridAfter w:val="1"/>
          <w:wAfter w:w="236" w:type="dxa"/>
          <w:trHeight w:val="555"/>
        </w:trPr>
        <w:tc>
          <w:tcPr>
            <w:tcW w:w="738" w:type="dxa"/>
            <w:shd w:val="clear" w:color="auto" w:fill="auto"/>
          </w:tcPr>
          <w:p w:rsidR="007E54A8" w:rsidRPr="00096400" w:rsidRDefault="007E54A8" w:rsidP="00684362">
            <w:pPr>
              <w:jc w:val="center"/>
              <w:rPr>
                <w:b/>
                <w:bCs/>
                <w:lang w:val="sr-Latn-CS"/>
              </w:rPr>
            </w:pPr>
            <w:r w:rsidRPr="00096400">
              <w:rPr>
                <w:b/>
                <w:bCs/>
                <w:lang w:val="sr-Latn-CS"/>
              </w:rPr>
              <w:t>1.</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Комунални радник</w:t>
            </w:r>
          </w:p>
        </w:tc>
        <w:tc>
          <w:tcPr>
            <w:tcW w:w="810" w:type="dxa"/>
            <w:shd w:val="clear" w:color="auto" w:fill="auto"/>
          </w:tcPr>
          <w:p w:rsidR="007E54A8" w:rsidRPr="00670E94" w:rsidRDefault="007E54A8" w:rsidP="00684362">
            <w:pPr>
              <w:ind w:right="-108"/>
              <w:jc w:val="center"/>
              <w:rPr>
                <w:bCs/>
              </w:rPr>
            </w:pPr>
            <w:r w:rsidRPr="00670E94">
              <w:rPr>
                <w:bCs/>
              </w:rPr>
              <w:t xml:space="preserve">I </w:t>
            </w:r>
          </w:p>
          <w:p w:rsidR="007E54A8" w:rsidRPr="00670E94" w:rsidRDefault="007E54A8" w:rsidP="00684362">
            <w:pPr>
              <w:ind w:right="-108"/>
              <w:jc w:val="center"/>
              <w:rPr>
                <w:bCs/>
                <w:lang w:val="sr-Cyrl-CS"/>
              </w:rPr>
            </w:pPr>
          </w:p>
        </w:tc>
        <w:tc>
          <w:tcPr>
            <w:tcW w:w="900" w:type="dxa"/>
            <w:gridSpan w:val="2"/>
          </w:tcPr>
          <w:p w:rsidR="007E54A8" w:rsidRPr="00096400" w:rsidRDefault="007E54A8" w:rsidP="00684362">
            <w:pPr>
              <w:jc w:val="center"/>
              <w:rPr>
                <w:bCs/>
                <w:lang w:val="sr-Cyrl-CS"/>
              </w:rPr>
            </w:pPr>
            <w:r>
              <w:rPr>
                <w:bCs/>
                <w:lang w:val="sr-Cyrl-CS"/>
              </w:rPr>
              <w:t>15</w:t>
            </w:r>
          </w:p>
        </w:tc>
        <w:tc>
          <w:tcPr>
            <w:tcW w:w="1350" w:type="dxa"/>
            <w:gridSpan w:val="2"/>
          </w:tcPr>
          <w:p w:rsidR="007E54A8" w:rsidRPr="00096400" w:rsidRDefault="007E54A8" w:rsidP="00684362">
            <w:pPr>
              <w:rPr>
                <w:bCs/>
                <w:lang w:val="sr-Cyrl-CS"/>
              </w:rPr>
            </w:pPr>
            <w:r>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rPr>
            </w:pPr>
          </w:p>
        </w:tc>
        <w:tc>
          <w:tcPr>
            <w:tcW w:w="1710" w:type="dxa"/>
            <w:shd w:val="clear" w:color="auto" w:fill="auto"/>
          </w:tcPr>
          <w:p w:rsidR="007E54A8" w:rsidRPr="00096400" w:rsidRDefault="007E54A8" w:rsidP="00684362">
            <w:pPr>
              <w:ind w:right="-108"/>
              <w:jc w:val="center"/>
              <w:rPr>
                <w:b/>
                <w:bCs/>
              </w:rPr>
            </w:pPr>
          </w:p>
        </w:tc>
        <w:tc>
          <w:tcPr>
            <w:tcW w:w="1440" w:type="dxa"/>
            <w:gridSpan w:val="2"/>
          </w:tcPr>
          <w:p w:rsidR="007E54A8" w:rsidRPr="009B0E1C" w:rsidRDefault="007E54A8" w:rsidP="00684362">
            <w:pPr>
              <w:ind w:right="-108"/>
              <w:jc w:val="center"/>
              <w:rPr>
                <w:b/>
                <w:bCs/>
                <w:lang w:val="sr-Cyrl-BA"/>
              </w:rPr>
            </w:pPr>
          </w:p>
        </w:tc>
        <w:tc>
          <w:tcPr>
            <w:tcW w:w="1620" w:type="dxa"/>
            <w:shd w:val="clear" w:color="auto" w:fill="auto"/>
          </w:tcPr>
          <w:p w:rsidR="007E54A8" w:rsidRPr="009B0E1C" w:rsidRDefault="007E54A8" w:rsidP="00684362">
            <w:pPr>
              <w:ind w:right="-108"/>
              <w:jc w:val="center"/>
              <w:rPr>
                <w:b/>
                <w:bCs/>
                <w:lang w:val="sr-Cyrl-BA"/>
              </w:rPr>
            </w:pPr>
          </w:p>
        </w:tc>
        <w:tc>
          <w:tcPr>
            <w:tcW w:w="1710" w:type="dxa"/>
            <w:shd w:val="clear" w:color="auto" w:fill="auto"/>
          </w:tcPr>
          <w:p w:rsidR="007E54A8" w:rsidRPr="00096400" w:rsidRDefault="007E54A8" w:rsidP="00684362">
            <w:pPr>
              <w:ind w:right="-108"/>
              <w:jc w:val="center"/>
              <w:rPr>
                <w:b/>
                <w:bCs/>
                <w:highlight w:val="yellow"/>
              </w:rPr>
            </w:pPr>
          </w:p>
        </w:tc>
      </w:tr>
      <w:tr w:rsidR="007E54A8" w:rsidRPr="00096400" w:rsidTr="00684362">
        <w:trPr>
          <w:gridAfter w:val="1"/>
          <w:wAfter w:w="236" w:type="dxa"/>
          <w:trHeight w:val="625"/>
        </w:trPr>
        <w:tc>
          <w:tcPr>
            <w:tcW w:w="738" w:type="dxa"/>
            <w:shd w:val="clear" w:color="auto" w:fill="auto"/>
          </w:tcPr>
          <w:p w:rsidR="007E54A8" w:rsidRPr="00096400" w:rsidRDefault="007E54A8" w:rsidP="00684362">
            <w:pPr>
              <w:jc w:val="center"/>
              <w:rPr>
                <w:b/>
                <w:bCs/>
                <w:lang w:val="sr-Latn-CS"/>
              </w:rPr>
            </w:pPr>
            <w:r w:rsidRPr="00096400">
              <w:rPr>
                <w:b/>
                <w:bCs/>
                <w:lang w:val="sr-Latn-CS"/>
              </w:rPr>
              <w:t>2.</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Чувар рибњака</w:t>
            </w:r>
          </w:p>
        </w:tc>
        <w:tc>
          <w:tcPr>
            <w:tcW w:w="810" w:type="dxa"/>
            <w:shd w:val="clear" w:color="auto" w:fill="auto"/>
          </w:tcPr>
          <w:p w:rsidR="007E54A8" w:rsidRPr="00670E94" w:rsidRDefault="007E54A8" w:rsidP="00684362">
            <w:pPr>
              <w:ind w:right="-108"/>
              <w:jc w:val="center"/>
              <w:rPr>
                <w:bCs/>
                <w:lang w:val="sr-Cyrl-CS"/>
              </w:rPr>
            </w:pPr>
          </w:p>
          <w:p w:rsidR="007E54A8" w:rsidRPr="00670E94" w:rsidRDefault="007E54A8" w:rsidP="00684362">
            <w:pPr>
              <w:ind w:right="-108"/>
              <w:jc w:val="center"/>
              <w:rPr>
                <w:bCs/>
              </w:rPr>
            </w:pPr>
            <w:r w:rsidRPr="00670E94">
              <w:rPr>
                <w:bCs/>
              </w:rPr>
              <w:t>I</w:t>
            </w:r>
          </w:p>
        </w:tc>
        <w:tc>
          <w:tcPr>
            <w:tcW w:w="900" w:type="dxa"/>
            <w:gridSpan w:val="2"/>
          </w:tcPr>
          <w:p w:rsidR="007E54A8" w:rsidRPr="00096400" w:rsidRDefault="007E54A8" w:rsidP="00684362">
            <w:pPr>
              <w:jc w:val="center"/>
              <w:rPr>
                <w:bCs/>
                <w:lang w:val="sr-Cyrl-CS"/>
              </w:rPr>
            </w:pPr>
            <w:r>
              <w:rPr>
                <w:bCs/>
                <w:lang w:val="sr-Cyrl-CS"/>
              </w:rPr>
              <w:t>11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489"/>
        </w:trPr>
        <w:tc>
          <w:tcPr>
            <w:tcW w:w="738" w:type="dxa"/>
            <w:shd w:val="clear" w:color="auto" w:fill="auto"/>
          </w:tcPr>
          <w:p w:rsidR="007E54A8" w:rsidRPr="00096400" w:rsidRDefault="007E54A8" w:rsidP="00684362">
            <w:pPr>
              <w:jc w:val="center"/>
              <w:rPr>
                <w:b/>
                <w:bCs/>
                <w:lang w:val="sr-Latn-CS"/>
              </w:rPr>
            </w:pPr>
            <w:r w:rsidRPr="00096400">
              <w:rPr>
                <w:b/>
                <w:bCs/>
                <w:lang w:val="sr-Latn-CS"/>
              </w:rPr>
              <w:t>3.</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Пословођа</w:t>
            </w:r>
          </w:p>
        </w:tc>
        <w:tc>
          <w:tcPr>
            <w:tcW w:w="810" w:type="dxa"/>
            <w:shd w:val="clear" w:color="auto" w:fill="auto"/>
          </w:tcPr>
          <w:p w:rsidR="007E54A8" w:rsidRPr="00670E94" w:rsidRDefault="007E54A8" w:rsidP="00684362">
            <w:pPr>
              <w:ind w:right="-108"/>
              <w:jc w:val="center"/>
              <w:rPr>
                <w:bCs/>
              </w:rPr>
            </w:pPr>
            <w:r w:rsidRPr="00670E94">
              <w:rPr>
                <w:bCs/>
              </w:rPr>
              <w:t>IV</w:t>
            </w:r>
          </w:p>
          <w:p w:rsidR="007E54A8" w:rsidRPr="00670E94" w:rsidRDefault="007E54A8" w:rsidP="00684362">
            <w:pPr>
              <w:ind w:right="-108"/>
              <w:jc w:val="center"/>
              <w:rPr>
                <w:bCs/>
                <w:lang w:val="sr-Cyrl-CS"/>
              </w:rPr>
            </w:pPr>
          </w:p>
        </w:tc>
        <w:tc>
          <w:tcPr>
            <w:tcW w:w="900" w:type="dxa"/>
            <w:gridSpan w:val="2"/>
          </w:tcPr>
          <w:p w:rsidR="007E54A8" w:rsidRPr="00096400" w:rsidRDefault="007E54A8" w:rsidP="00684362">
            <w:pPr>
              <w:jc w:val="center"/>
              <w:rPr>
                <w:bCs/>
                <w:lang w:val="sr-Cyrl-CS"/>
              </w:rPr>
            </w:pPr>
            <w:r>
              <w:rPr>
                <w:bCs/>
                <w:lang w:val="sr-Cyrl-CS"/>
              </w:rPr>
              <w:t>3</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r w:rsidRPr="00096400">
              <w:rPr>
                <w:b/>
                <w:bCs/>
                <w:lang w:val="sr-Cyrl-CS"/>
              </w:rPr>
              <w:t>4.</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Шеф чувара</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76"/>
        </w:trPr>
        <w:tc>
          <w:tcPr>
            <w:tcW w:w="738" w:type="dxa"/>
            <w:shd w:val="clear" w:color="auto" w:fill="auto"/>
          </w:tcPr>
          <w:p w:rsidR="007E54A8" w:rsidRPr="00096400" w:rsidRDefault="007E54A8" w:rsidP="00684362">
            <w:pPr>
              <w:jc w:val="center"/>
              <w:rPr>
                <w:b/>
                <w:bCs/>
                <w:lang w:val="sr-Cyrl-CS"/>
              </w:rPr>
            </w:pPr>
            <w:r w:rsidRPr="00096400">
              <w:rPr>
                <w:b/>
                <w:bCs/>
                <w:lang w:val="sr-Cyrl-CS"/>
              </w:rPr>
              <w:t>5.</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Конобар</w:t>
            </w:r>
          </w:p>
        </w:tc>
        <w:tc>
          <w:tcPr>
            <w:tcW w:w="810" w:type="dxa"/>
            <w:shd w:val="clear" w:color="auto" w:fill="auto"/>
          </w:tcPr>
          <w:p w:rsidR="007E54A8" w:rsidRPr="00670E94" w:rsidRDefault="007E54A8" w:rsidP="00684362">
            <w:pPr>
              <w:ind w:right="-108"/>
              <w:jc w:val="center"/>
              <w:rPr>
                <w:bCs/>
              </w:rPr>
            </w:pPr>
            <w:r w:rsidRPr="00670E94">
              <w:rPr>
                <w:bCs/>
              </w:rPr>
              <w:t>III</w:t>
            </w:r>
          </w:p>
        </w:tc>
        <w:tc>
          <w:tcPr>
            <w:tcW w:w="900" w:type="dxa"/>
            <w:gridSpan w:val="2"/>
          </w:tcPr>
          <w:p w:rsidR="007E54A8" w:rsidRPr="00096400" w:rsidRDefault="007E54A8" w:rsidP="00684362">
            <w:pPr>
              <w:jc w:val="center"/>
              <w:rPr>
                <w:bCs/>
                <w:lang w:val="sr-Cyrl-CS"/>
              </w:rPr>
            </w:pPr>
            <w:r>
              <w:rPr>
                <w:bCs/>
                <w:lang w:val="sr-Cyrl-CS"/>
              </w:rPr>
              <w:t>2</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684"/>
        </w:trPr>
        <w:tc>
          <w:tcPr>
            <w:tcW w:w="738" w:type="dxa"/>
            <w:shd w:val="clear" w:color="auto" w:fill="auto"/>
          </w:tcPr>
          <w:p w:rsidR="007E54A8" w:rsidRPr="00096400" w:rsidRDefault="007E54A8" w:rsidP="00684362">
            <w:pPr>
              <w:jc w:val="center"/>
              <w:rPr>
                <w:b/>
                <w:bCs/>
                <w:lang w:val="sr-Cyrl-CS"/>
              </w:rPr>
            </w:pPr>
            <w:r w:rsidRPr="00096400">
              <w:rPr>
                <w:b/>
                <w:bCs/>
                <w:lang w:val="sr-Cyrl-CS"/>
              </w:rPr>
              <w:t>6.</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Шеф конобара</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2"/>
        </w:trPr>
        <w:tc>
          <w:tcPr>
            <w:tcW w:w="738" w:type="dxa"/>
            <w:shd w:val="clear" w:color="auto" w:fill="auto"/>
          </w:tcPr>
          <w:p w:rsidR="007E54A8" w:rsidRPr="00096400" w:rsidRDefault="007E54A8" w:rsidP="00684362">
            <w:pPr>
              <w:jc w:val="center"/>
              <w:rPr>
                <w:b/>
                <w:bCs/>
                <w:lang w:val="sr-Cyrl-CS"/>
              </w:rPr>
            </w:pPr>
            <w:r w:rsidRPr="00096400">
              <w:rPr>
                <w:b/>
                <w:bCs/>
                <w:lang w:val="sr-Cyrl-CS"/>
              </w:rPr>
              <w:t>7.</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Куварица</w:t>
            </w:r>
          </w:p>
        </w:tc>
        <w:tc>
          <w:tcPr>
            <w:tcW w:w="810" w:type="dxa"/>
            <w:shd w:val="clear" w:color="auto" w:fill="auto"/>
          </w:tcPr>
          <w:p w:rsidR="007E54A8" w:rsidRPr="00670E94" w:rsidRDefault="007E54A8" w:rsidP="00684362">
            <w:pPr>
              <w:ind w:right="-108"/>
              <w:jc w:val="center"/>
              <w:rPr>
                <w:bCs/>
              </w:rPr>
            </w:pPr>
            <w:r w:rsidRPr="00670E94">
              <w:rPr>
                <w:bCs/>
              </w:rPr>
              <w:t>III</w:t>
            </w:r>
          </w:p>
        </w:tc>
        <w:tc>
          <w:tcPr>
            <w:tcW w:w="900" w:type="dxa"/>
            <w:gridSpan w:val="2"/>
          </w:tcPr>
          <w:p w:rsidR="007E54A8" w:rsidRPr="00096400" w:rsidRDefault="007E54A8" w:rsidP="00684362">
            <w:pPr>
              <w:jc w:val="center"/>
              <w:rPr>
                <w:bCs/>
                <w:lang w:val="sr-Cyrl-CS"/>
              </w:rPr>
            </w:pPr>
            <w:r>
              <w:rPr>
                <w:bCs/>
                <w:lang w:val="sr-Cyrl-CS"/>
              </w:rPr>
              <w:t>4</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643"/>
        </w:trPr>
        <w:tc>
          <w:tcPr>
            <w:tcW w:w="738" w:type="dxa"/>
            <w:shd w:val="clear" w:color="auto" w:fill="auto"/>
          </w:tcPr>
          <w:p w:rsidR="007E54A8" w:rsidRPr="00096400" w:rsidRDefault="007E54A8" w:rsidP="00684362">
            <w:pPr>
              <w:jc w:val="center"/>
              <w:rPr>
                <w:b/>
                <w:bCs/>
                <w:lang w:val="sr-Cyrl-CS"/>
              </w:rPr>
            </w:pPr>
            <w:r w:rsidRPr="00096400">
              <w:rPr>
                <w:b/>
                <w:bCs/>
                <w:lang w:val="sr-Cyrl-CS"/>
              </w:rPr>
              <w:t>8.</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Шеф кухиње</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2"/>
        </w:trPr>
        <w:tc>
          <w:tcPr>
            <w:tcW w:w="738" w:type="dxa"/>
            <w:shd w:val="clear" w:color="auto" w:fill="auto"/>
          </w:tcPr>
          <w:p w:rsidR="007E54A8" w:rsidRPr="00096400" w:rsidRDefault="007E54A8" w:rsidP="00684362">
            <w:pPr>
              <w:jc w:val="center"/>
              <w:rPr>
                <w:b/>
                <w:bCs/>
                <w:lang w:val="sr-Cyrl-CS"/>
              </w:rPr>
            </w:pPr>
            <w:r w:rsidRPr="00096400">
              <w:rPr>
                <w:b/>
                <w:bCs/>
                <w:lang w:val="sr-Cyrl-CS"/>
              </w:rPr>
              <w:t>9.</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Ликвидатор (рибњак)</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2</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60"/>
        </w:trPr>
        <w:tc>
          <w:tcPr>
            <w:tcW w:w="738" w:type="dxa"/>
            <w:shd w:val="clear" w:color="auto" w:fill="auto"/>
          </w:tcPr>
          <w:p w:rsidR="007E54A8" w:rsidRPr="00096400" w:rsidRDefault="007E54A8" w:rsidP="00684362">
            <w:pPr>
              <w:jc w:val="center"/>
              <w:rPr>
                <w:b/>
                <w:bCs/>
                <w:lang w:val="sr-Cyrl-CS"/>
              </w:rPr>
            </w:pPr>
            <w:r w:rsidRPr="00096400">
              <w:rPr>
                <w:b/>
                <w:bCs/>
                <w:lang w:val="sr-Cyrl-CS"/>
              </w:rPr>
              <w:t>10.</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Возач Ц категорије</w:t>
            </w:r>
          </w:p>
        </w:tc>
        <w:tc>
          <w:tcPr>
            <w:tcW w:w="810" w:type="dxa"/>
            <w:shd w:val="clear" w:color="auto" w:fill="auto"/>
          </w:tcPr>
          <w:p w:rsidR="007E54A8" w:rsidRPr="00670E94" w:rsidRDefault="007E54A8" w:rsidP="00684362">
            <w:pPr>
              <w:ind w:right="-108"/>
              <w:jc w:val="center"/>
              <w:rPr>
                <w:bCs/>
              </w:rPr>
            </w:pPr>
            <w:r w:rsidRPr="00670E94">
              <w:rPr>
                <w:bCs/>
              </w:rPr>
              <w:t>III/IV</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90"/>
        </w:trPr>
        <w:tc>
          <w:tcPr>
            <w:tcW w:w="738" w:type="dxa"/>
            <w:shd w:val="clear" w:color="auto" w:fill="auto"/>
          </w:tcPr>
          <w:p w:rsidR="007E54A8" w:rsidRPr="00096400" w:rsidRDefault="007E54A8" w:rsidP="00684362">
            <w:pPr>
              <w:jc w:val="center"/>
              <w:rPr>
                <w:b/>
                <w:bCs/>
                <w:lang w:val="sr-Cyrl-CS"/>
              </w:rPr>
            </w:pPr>
            <w:r w:rsidRPr="00096400">
              <w:rPr>
                <w:b/>
                <w:bCs/>
                <w:lang w:val="sr-Cyrl-CS"/>
              </w:rPr>
              <w:lastRenderedPageBreak/>
              <w:t>11.</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 xml:space="preserve"> Зидар</w:t>
            </w:r>
          </w:p>
        </w:tc>
        <w:tc>
          <w:tcPr>
            <w:tcW w:w="810" w:type="dxa"/>
            <w:shd w:val="clear" w:color="auto" w:fill="auto"/>
          </w:tcPr>
          <w:p w:rsidR="007E54A8" w:rsidRPr="00670E94" w:rsidRDefault="007E54A8" w:rsidP="00684362">
            <w:pPr>
              <w:ind w:right="-108"/>
              <w:jc w:val="center"/>
              <w:rPr>
                <w:bCs/>
              </w:rPr>
            </w:pPr>
            <w:r w:rsidRPr="00670E94">
              <w:rPr>
                <w:bCs/>
              </w:rPr>
              <w:t>I</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440615">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12.</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Спремачица</w:t>
            </w:r>
          </w:p>
        </w:tc>
        <w:tc>
          <w:tcPr>
            <w:tcW w:w="810" w:type="dxa"/>
            <w:shd w:val="clear" w:color="auto" w:fill="auto"/>
          </w:tcPr>
          <w:p w:rsidR="007E54A8" w:rsidRPr="00670E94" w:rsidRDefault="007E54A8" w:rsidP="00684362">
            <w:pPr>
              <w:ind w:right="-108"/>
              <w:jc w:val="center"/>
              <w:rPr>
                <w:bCs/>
              </w:rPr>
            </w:pPr>
            <w:r w:rsidRPr="00670E94">
              <w:rPr>
                <w:bCs/>
              </w:rPr>
              <w:t>I</w:t>
            </w:r>
          </w:p>
        </w:tc>
        <w:tc>
          <w:tcPr>
            <w:tcW w:w="900" w:type="dxa"/>
            <w:gridSpan w:val="2"/>
          </w:tcPr>
          <w:p w:rsidR="007E54A8" w:rsidRPr="00096400" w:rsidRDefault="007E54A8" w:rsidP="00684362">
            <w:pPr>
              <w:jc w:val="center"/>
              <w:rPr>
                <w:bCs/>
                <w:lang w:val="sr-Cyrl-CS"/>
              </w:rPr>
            </w:pPr>
            <w:r>
              <w:rPr>
                <w:bCs/>
                <w:lang w:val="sr-Cyrl-CS"/>
              </w:rPr>
              <w:t>3</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Pr>
                <w:b/>
                <w:bCs/>
                <w:lang w:val="sr-Cyrl-CS"/>
              </w:rPr>
              <w:t>13</w:t>
            </w:r>
            <w:r w:rsidRPr="00096400">
              <w:rPr>
                <w:b/>
                <w:bCs/>
                <w:lang w:val="sr-Cyrl-CS"/>
              </w:rPr>
              <w:t>.</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ФТО</w:t>
            </w:r>
          </w:p>
        </w:tc>
        <w:tc>
          <w:tcPr>
            <w:tcW w:w="810" w:type="dxa"/>
            <w:shd w:val="clear" w:color="auto" w:fill="auto"/>
          </w:tcPr>
          <w:p w:rsidR="007E54A8" w:rsidRPr="00670E94" w:rsidRDefault="007E54A8" w:rsidP="00684362">
            <w:pPr>
              <w:ind w:right="-108"/>
              <w:jc w:val="center"/>
              <w:rPr>
                <w:bCs/>
              </w:rPr>
            </w:pPr>
            <w:r w:rsidRPr="00670E94">
              <w:rPr>
                <w:bCs/>
              </w:rPr>
              <w:t>III</w:t>
            </w:r>
          </w:p>
        </w:tc>
        <w:tc>
          <w:tcPr>
            <w:tcW w:w="900" w:type="dxa"/>
            <w:gridSpan w:val="2"/>
          </w:tcPr>
          <w:p w:rsidR="007E54A8" w:rsidRPr="00096400" w:rsidRDefault="007E54A8" w:rsidP="00684362">
            <w:pPr>
              <w:jc w:val="center"/>
              <w:rPr>
                <w:bCs/>
                <w:lang w:val="sr-Cyrl-CS"/>
              </w:rPr>
            </w:pPr>
            <w:r>
              <w:rPr>
                <w:bCs/>
                <w:lang w:val="sr-Cyrl-CS"/>
              </w:rPr>
              <w:t>2</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w:t>
            </w:r>
            <w:r>
              <w:rPr>
                <w:b/>
                <w:bCs/>
                <w:lang w:val="sr-Cyrl-CS"/>
              </w:rPr>
              <w:t>4</w:t>
            </w:r>
            <w:r w:rsidRPr="00096400">
              <w:rPr>
                <w:b/>
                <w:bCs/>
                <w:lang w:val="sr-Cyrl-CS"/>
              </w:rPr>
              <w:t>.</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Фактуриста</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670E94"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w:t>
            </w:r>
            <w:r>
              <w:rPr>
                <w:b/>
                <w:bCs/>
                <w:lang w:val="sr-Cyrl-CS"/>
              </w:rPr>
              <w:t>5</w:t>
            </w:r>
            <w:r w:rsidRPr="00096400">
              <w:rPr>
                <w:b/>
                <w:bCs/>
                <w:lang w:val="sr-Cyrl-CS"/>
              </w:rPr>
              <w:t>.</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Контролор јавних површина</w:t>
            </w:r>
          </w:p>
        </w:tc>
        <w:tc>
          <w:tcPr>
            <w:tcW w:w="810" w:type="dxa"/>
            <w:shd w:val="clear" w:color="auto" w:fill="auto"/>
          </w:tcPr>
          <w:p w:rsidR="007E54A8" w:rsidRPr="00670E94" w:rsidRDefault="007E54A8" w:rsidP="00684362">
            <w:pPr>
              <w:ind w:right="-108"/>
              <w:jc w:val="center"/>
              <w:rPr>
                <w:bCs/>
              </w:rPr>
            </w:pPr>
            <w:r w:rsidRPr="00670E94">
              <w:rPr>
                <w:bCs/>
              </w:rPr>
              <w:t>IV</w:t>
            </w:r>
          </w:p>
        </w:tc>
        <w:tc>
          <w:tcPr>
            <w:tcW w:w="900" w:type="dxa"/>
            <w:gridSpan w:val="2"/>
          </w:tcPr>
          <w:p w:rsidR="007E54A8" w:rsidRPr="00096400" w:rsidRDefault="007E54A8" w:rsidP="00684362">
            <w:pPr>
              <w:jc w:val="center"/>
              <w:rPr>
                <w:bCs/>
                <w:lang w:val="sr-Cyrl-CS"/>
              </w:rPr>
            </w:pPr>
            <w:r>
              <w:rPr>
                <w:bCs/>
                <w:lang w:val="sr-Cyrl-CS"/>
              </w:rPr>
              <w:t>6</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w:t>
            </w:r>
            <w:r>
              <w:rPr>
                <w:b/>
                <w:bCs/>
                <w:lang w:val="sr-Cyrl-CS"/>
              </w:rPr>
              <w:t>6</w:t>
            </w:r>
            <w:r w:rsidRPr="00096400">
              <w:rPr>
                <w:b/>
                <w:bCs/>
                <w:lang w:val="sr-Cyrl-CS"/>
              </w:rPr>
              <w:t>.</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Референт унутрашње контроле</w:t>
            </w:r>
          </w:p>
        </w:tc>
        <w:tc>
          <w:tcPr>
            <w:tcW w:w="810" w:type="dxa"/>
            <w:shd w:val="clear" w:color="auto" w:fill="auto"/>
          </w:tcPr>
          <w:p w:rsidR="007E54A8" w:rsidRPr="00670E94" w:rsidRDefault="007E54A8" w:rsidP="00684362">
            <w:pPr>
              <w:ind w:right="-108"/>
              <w:jc w:val="center"/>
              <w:rPr>
                <w:bCs/>
              </w:rPr>
            </w:pPr>
            <w:r w:rsidRPr="00670E94">
              <w:rPr>
                <w:bCs/>
              </w:rPr>
              <w:t>IV/V</w:t>
            </w:r>
          </w:p>
        </w:tc>
        <w:tc>
          <w:tcPr>
            <w:tcW w:w="900" w:type="dxa"/>
            <w:gridSpan w:val="2"/>
          </w:tcPr>
          <w:p w:rsidR="007E54A8" w:rsidRPr="00096400" w:rsidRDefault="007E54A8" w:rsidP="00684362">
            <w:pPr>
              <w:jc w:val="center"/>
              <w:rPr>
                <w:bCs/>
                <w:lang w:val="sr-Cyrl-CS"/>
              </w:rPr>
            </w:pPr>
            <w:r>
              <w:rPr>
                <w:bCs/>
                <w:lang w:val="sr-Cyrl-CS"/>
              </w:rPr>
              <w:t>3</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w:t>
            </w:r>
            <w:r>
              <w:rPr>
                <w:b/>
                <w:bCs/>
                <w:lang w:val="sr-Cyrl-CS"/>
              </w:rPr>
              <w:t>7</w:t>
            </w:r>
            <w:r w:rsidRPr="00096400">
              <w:rPr>
                <w:b/>
                <w:bCs/>
                <w:lang w:val="sr-Cyrl-CS"/>
              </w:rPr>
              <w:t>.</w:t>
            </w:r>
          </w:p>
        </w:tc>
        <w:tc>
          <w:tcPr>
            <w:tcW w:w="1890" w:type="dxa"/>
            <w:gridSpan w:val="2"/>
            <w:shd w:val="clear" w:color="auto" w:fill="auto"/>
            <w:vAlign w:val="center"/>
          </w:tcPr>
          <w:p w:rsidR="007E54A8" w:rsidRPr="00096400" w:rsidRDefault="007E54A8" w:rsidP="00684362">
            <w:pPr>
              <w:jc w:val="center"/>
              <w:rPr>
                <w:lang w:val="sr-Cyrl-CS"/>
              </w:rPr>
            </w:pPr>
            <w:r>
              <w:rPr>
                <w:lang w:val="sr-Cyrl-CS"/>
              </w:rPr>
              <w:t>Помоћни радник</w:t>
            </w:r>
          </w:p>
        </w:tc>
        <w:tc>
          <w:tcPr>
            <w:tcW w:w="810" w:type="dxa"/>
            <w:shd w:val="clear" w:color="auto" w:fill="auto"/>
          </w:tcPr>
          <w:p w:rsidR="007E54A8" w:rsidRPr="00670E94" w:rsidRDefault="007E54A8" w:rsidP="00684362">
            <w:pPr>
              <w:ind w:right="-108"/>
              <w:jc w:val="center"/>
              <w:rPr>
                <w:bCs/>
              </w:rPr>
            </w:pPr>
            <w:r w:rsidRPr="00670E94">
              <w:rPr>
                <w:bCs/>
              </w:rPr>
              <w:t>I</w:t>
            </w:r>
          </w:p>
        </w:tc>
        <w:tc>
          <w:tcPr>
            <w:tcW w:w="900" w:type="dxa"/>
            <w:gridSpan w:val="2"/>
          </w:tcPr>
          <w:p w:rsidR="007E54A8" w:rsidRPr="00096400" w:rsidRDefault="007E54A8" w:rsidP="00684362">
            <w:pPr>
              <w:jc w:val="center"/>
              <w:rPr>
                <w:bCs/>
                <w:lang w:val="sr-Cyrl-CS"/>
              </w:rPr>
            </w:pPr>
            <w:r>
              <w:rPr>
                <w:bCs/>
                <w:lang w:val="sr-Cyrl-CS"/>
              </w:rPr>
              <w:t>1</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rPr>
          <w:gridAfter w:val="1"/>
          <w:wAfter w:w="236" w:type="dxa"/>
          <w:trHeight w:val="555"/>
        </w:trPr>
        <w:tc>
          <w:tcPr>
            <w:tcW w:w="738" w:type="dxa"/>
            <w:shd w:val="clear" w:color="auto" w:fill="auto"/>
          </w:tcPr>
          <w:p w:rsidR="007E54A8" w:rsidRPr="00096400" w:rsidRDefault="007E54A8" w:rsidP="00684362">
            <w:pPr>
              <w:jc w:val="center"/>
              <w:rPr>
                <w:b/>
                <w:bCs/>
                <w:lang w:val="sr-Cyrl-CS"/>
              </w:rPr>
            </w:pPr>
          </w:p>
          <w:p w:rsidR="007E54A8" w:rsidRPr="00096400" w:rsidRDefault="007E54A8" w:rsidP="00684362">
            <w:pPr>
              <w:jc w:val="center"/>
              <w:rPr>
                <w:b/>
                <w:bCs/>
                <w:lang w:val="sr-Cyrl-CS"/>
              </w:rPr>
            </w:pPr>
            <w:r w:rsidRPr="00096400">
              <w:rPr>
                <w:b/>
                <w:bCs/>
                <w:lang w:val="sr-Cyrl-CS"/>
              </w:rPr>
              <w:t>1</w:t>
            </w:r>
            <w:r>
              <w:rPr>
                <w:b/>
                <w:bCs/>
                <w:lang w:val="sr-Cyrl-CS"/>
              </w:rPr>
              <w:t>8</w:t>
            </w:r>
            <w:r w:rsidRPr="00096400">
              <w:rPr>
                <w:b/>
                <w:bCs/>
                <w:lang w:val="sr-Cyrl-CS"/>
              </w:rPr>
              <w:t>.</w:t>
            </w:r>
          </w:p>
        </w:tc>
        <w:tc>
          <w:tcPr>
            <w:tcW w:w="1890" w:type="dxa"/>
            <w:gridSpan w:val="2"/>
            <w:shd w:val="clear" w:color="auto" w:fill="auto"/>
            <w:vAlign w:val="center"/>
          </w:tcPr>
          <w:p w:rsidR="007E54A8" w:rsidRPr="00DC743B" w:rsidRDefault="007E54A8" w:rsidP="00684362">
            <w:pPr>
              <w:jc w:val="center"/>
              <w:rPr>
                <w:lang w:val="sr-Cyrl-BA"/>
              </w:rPr>
            </w:pPr>
            <w:r>
              <w:rPr>
                <w:lang w:val="sr-Cyrl-BA"/>
              </w:rPr>
              <w:t>Самостални референт економиста</w:t>
            </w:r>
          </w:p>
        </w:tc>
        <w:tc>
          <w:tcPr>
            <w:tcW w:w="810" w:type="dxa"/>
            <w:shd w:val="clear" w:color="auto" w:fill="auto"/>
          </w:tcPr>
          <w:p w:rsidR="007E54A8" w:rsidRPr="00DC743B" w:rsidRDefault="007E54A8" w:rsidP="00684362">
            <w:pPr>
              <w:ind w:right="-108"/>
              <w:jc w:val="center"/>
              <w:rPr>
                <w:bCs/>
                <w:lang w:val="sr-Latn-CS"/>
              </w:rPr>
            </w:pPr>
            <w:r w:rsidRPr="00DC743B">
              <w:rPr>
                <w:bCs/>
                <w:lang w:val="sr-Latn-CS"/>
              </w:rPr>
              <w:t>VI-VII</w:t>
            </w:r>
          </w:p>
        </w:tc>
        <w:tc>
          <w:tcPr>
            <w:tcW w:w="900" w:type="dxa"/>
            <w:gridSpan w:val="2"/>
          </w:tcPr>
          <w:p w:rsidR="007E54A8" w:rsidRPr="00096400" w:rsidRDefault="007E54A8" w:rsidP="00684362">
            <w:pPr>
              <w:jc w:val="center"/>
              <w:rPr>
                <w:bCs/>
                <w:lang w:val="sr-Cyrl-CS"/>
              </w:rPr>
            </w:pPr>
            <w:r>
              <w:rPr>
                <w:bCs/>
                <w:lang w:val="sr-Cyrl-CS"/>
              </w:rPr>
              <w:t>2</w:t>
            </w:r>
          </w:p>
        </w:tc>
        <w:tc>
          <w:tcPr>
            <w:tcW w:w="1350" w:type="dxa"/>
            <w:gridSpan w:val="2"/>
          </w:tcPr>
          <w:p w:rsidR="007E54A8" w:rsidRDefault="007E54A8" w:rsidP="00684362">
            <w:r w:rsidRPr="0055202D">
              <w:rPr>
                <w:bCs/>
                <w:lang w:val="sr-Cyrl-CS"/>
              </w:rPr>
              <w:t>2112</w:t>
            </w:r>
          </w:p>
        </w:tc>
        <w:tc>
          <w:tcPr>
            <w:tcW w:w="1800" w:type="dxa"/>
            <w:shd w:val="clear" w:color="auto" w:fill="auto"/>
          </w:tcPr>
          <w:p w:rsidR="007E54A8" w:rsidRPr="00096400" w:rsidRDefault="007E54A8" w:rsidP="00684362">
            <w:pPr>
              <w:jc w:val="center"/>
              <w:rPr>
                <w:bCs/>
                <w:lang w:val="sr-Cyrl-CS"/>
              </w:rPr>
            </w:pPr>
          </w:p>
        </w:tc>
        <w:tc>
          <w:tcPr>
            <w:tcW w:w="1710" w:type="dxa"/>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lang w:val="sr-Cyrl-CS"/>
              </w:rPr>
            </w:pPr>
          </w:p>
        </w:tc>
        <w:tc>
          <w:tcPr>
            <w:tcW w:w="1440" w:type="dxa"/>
            <w:gridSpan w:val="2"/>
          </w:tcPr>
          <w:p w:rsidR="007E54A8" w:rsidRPr="00096400" w:rsidRDefault="007E54A8" w:rsidP="00684362">
            <w:pPr>
              <w:ind w:right="-108"/>
              <w:jc w:val="center"/>
              <w:rPr>
                <w:b/>
                <w:bCs/>
                <w:lang w:val="sr-Cyrl-CS"/>
              </w:rPr>
            </w:pPr>
          </w:p>
        </w:tc>
        <w:tc>
          <w:tcPr>
            <w:tcW w:w="1620" w:type="dxa"/>
            <w:shd w:val="clear" w:color="auto" w:fill="auto"/>
          </w:tcPr>
          <w:p w:rsidR="007E54A8" w:rsidRPr="00096400" w:rsidRDefault="007E54A8" w:rsidP="00684362">
            <w:pPr>
              <w:ind w:right="-108"/>
              <w:jc w:val="center"/>
              <w:rPr>
                <w:b/>
                <w:bCs/>
                <w:lang w:val="sr-Cyrl-CS"/>
              </w:rPr>
            </w:pPr>
          </w:p>
        </w:tc>
        <w:tc>
          <w:tcPr>
            <w:tcW w:w="1710" w:type="dxa"/>
            <w:shd w:val="clear" w:color="auto" w:fill="auto"/>
          </w:tcPr>
          <w:p w:rsidR="007E54A8" w:rsidRPr="00096400" w:rsidRDefault="007E54A8" w:rsidP="00684362">
            <w:pPr>
              <w:ind w:right="-108"/>
              <w:jc w:val="center"/>
              <w:rPr>
                <w:b/>
                <w:bCs/>
                <w:highlight w:val="yellow"/>
                <w:lang w:val="sr-Cyrl-CS"/>
              </w:rPr>
            </w:pPr>
          </w:p>
        </w:tc>
      </w:tr>
      <w:tr w:rsidR="007E54A8" w:rsidRPr="00096400" w:rsidTr="00684362">
        <w:tc>
          <w:tcPr>
            <w:tcW w:w="1845" w:type="dxa"/>
            <w:gridSpan w:val="2"/>
          </w:tcPr>
          <w:p w:rsidR="007E54A8" w:rsidRPr="00096400" w:rsidRDefault="007E54A8" w:rsidP="00684362">
            <w:pPr>
              <w:widowControl w:val="0"/>
              <w:adjustRightInd w:val="0"/>
              <w:ind w:right="72"/>
              <w:jc w:val="right"/>
              <w:textAlignment w:val="baseline"/>
              <w:rPr>
                <w:b/>
              </w:rPr>
            </w:pPr>
          </w:p>
        </w:tc>
        <w:tc>
          <w:tcPr>
            <w:tcW w:w="1845" w:type="dxa"/>
            <w:gridSpan w:val="3"/>
          </w:tcPr>
          <w:p w:rsidR="007E54A8" w:rsidRPr="00096400" w:rsidRDefault="007E54A8" w:rsidP="00684362">
            <w:pPr>
              <w:widowControl w:val="0"/>
              <w:adjustRightInd w:val="0"/>
              <w:ind w:right="72"/>
              <w:jc w:val="right"/>
              <w:textAlignment w:val="baseline"/>
              <w:rPr>
                <w:b/>
              </w:rPr>
            </w:pPr>
          </w:p>
        </w:tc>
        <w:tc>
          <w:tcPr>
            <w:tcW w:w="1502" w:type="dxa"/>
            <w:gridSpan w:val="2"/>
          </w:tcPr>
          <w:p w:rsidR="007E54A8" w:rsidRPr="00096400" w:rsidRDefault="007E54A8" w:rsidP="00684362">
            <w:pPr>
              <w:widowControl w:val="0"/>
              <w:adjustRightInd w:val="0"/>
              <w:ind w:right="72"/>
              <w:jc w:val="right"/>
              <w:textAlignment w:val="baseline"/>
              <w:rPr>
                <w:b/>
              </w:rPr>
            </w:pPr>
          </w:p>
        </w:tc>
        <w:tc>
          <w:tcPr>
            <w:tcW w:w="6408" w:type="dxa"/>
            <w:gridSpan w:val="5"/>
            <w:shd w:val="clear" w:color="auto" w:fill="auto"/>
            <w:vAlign w:val="center"/>
          </w:tcPr>
          <w:p w:rsidR="007E54A8" w:rsidRPr="00096400" w:rsidRDefault="007E54A8" w:rsidP="00684362">
            <w:pPr>
              <w:widowControl w:val="0"/>
              <w:adjustRightInd w:val="0"/>
              <w:ind w:right="72"/>
              <w:jc w:val="right"/>
              <w:textAlignment w:val="baseline"/>
              <w:rPr>
                <w:b/>
                <w:lang w:val="sr-Cyrl-CS"/>
              </w:rPr>
            </w:pPr>
            <w:r w:rsidRPr="00096400">
              <w:rPr>
                <w:b/>
              </w:rPr>
              <w:t>У</w:t>
            </w:r>
            <w:r w:rsidRPr="00096400">
              <w:rPr>
                <w:b/>
                <w:lang w:val="sr-Cyrl-CS"/>
              </w:rPr>
              <w:t>купна вредност понуде без ПДВ</w:t>
            </w:r>
            <w:r>
              <w:rPr>
                <w:b/>
                <w:lang w:val="sr-Cyrl-CS"/>
              </w:rPr>
              <w:t xml:space="preserve"> </w:t>
            </w:r>
            <w:r w:rsidRPr="00096400">
              <w:rPr>
                <w:b/>
                <w:lang w:val="sr-Cyrl-CS"/>
              </w:rPr>
              <w:t>:</w:t>
            </w:r>
          </w:p>
          <w:p w:rsidR="007E54A8" w:rsidRPr="00096400" w:rsidRDefault="007E54A8" w:rsidP="00684362">
            <w:pPr>
              <w:widowControl w:val="0"/>
              <w:adjustRightInd w:val="0"/>
              <w:ind w:right="72"/>
              <w:jc w:val="right"/>
              <w:textAlignment w:val="baseline"/>
              <w:rPr>
                <w:b/>
                <w:lang w:val="sr-Cyrl-CS"/>
              </w:rPr>
            </w:pPr>
          </w:p>
        </w:tc>
        <w:tc>
          <w:tcPr>
            <w:tcW w:w="4078" w:type="dxa"/>
            <w:gridSpan w:val="3"/>
          </w:tcPr>
          <w:p w:rsidR="007E54A8" w:rsidRPr="00096400" w:rsidRDefault="007E54A8" w:rsidP="00684362">
            <w:pPr>
              <w:rPr>
                <w:b/>
                <w:lang w:val="sr-Cyrl-CS"/>
              </w:rPr>
            </w:pPr>
          </w:p>
        </w:tc>
        <w:tc>
          <w:tcPr>
            <w:tcW w:w="236" w:type="dxa"/>
            <w:shd w:val="clear" w:color="auto" w:fill="auto"/>
          </w:tcPr>
          <w:p w:rsidR="007E54A8" w:rsidRPr="00096400" w:rsidRDefault="007E54A8" w:rsidP="00684362">
            <w:pPr>
              <w:rPr>
                <w:b/>
                <w:lang w:val="sr-Cyrl-CS"/>
              </w:rPr>
            </w:pPr>
          </w:p>
        </w:tc>
      </w:tr>
      <w:tr w:rsidR="007E54A8" w:rsidRPr="00096400" w:rsidTr="00684362">
        <w:tc>
          <w:tcPr>
            <w:tcW w:w="1845" w:type="dxa"/>
            <w:gridSpan w:val="2"/>
          </w:tcPr>
          <w:p w:rsidR="007E54A8" w:rsidRPr="00096400" w:rsidRDefault="007E54A8" w:rsidP="00684362">
            <w:pPr>
              <w:widowControl w:val="0"/>
              <w:adjustRightInd w:val="0"/>
              <w:ind w:right="72"/>
              <w:jc w:val="right"/>
              <w:textAlignment w:val="baseline"/>
              <w:rPr>
                <w:b/>
              </w:rPr>
            </w:pPr>
          </w:p>
        </w:tc>
        <w:tc>
          <w:tcPr>
            <w:tcW w:w="1845" w:type="dxa"/>
            <w:gridSpan w:val="3"/>
          </w:tcPr>
          <w:p w:rsidR="007E54A8" w:rsidRPr="00096400" w:rsidRDefault="007E54A8" w:rsidP="00684362">
            <w:pPr>
              <w:widowControl w:val="0"/>
              <w:adjustRightInd w:val="0"/>
              <w:ind w:right="72"/>
              <w:jc w:val="right"/>
              <w:textAlignment w:val="baseline"/>
              <w:rPr>
                <w:b/>
              </w:rPr>
            </w:pPr>
          </w:p>
        </w:tc>
        <w:tc>
          <w:tcPr>
            <w:tcW w:w="1502" w:type="dxa"/>
            <w:gridSpan w:val="2"/>
          </w:tcPr>
          <w:p w:rsidR="007E54A8" w:rsidRPr="00096400" w:rsidRDefault="007E54A8" w:rsidP="00684362">
            <w:pPr>
              <w:widowControl w:val="0"/>
              <w:adjustRightInd w:val="0"/>
              <w:ind w:right="72"/>
              <w:jc w:val="right"/>
              <w:textAlignment w:val="baseline"/>
              <w:rPr>
                <w:b/>
              </w:rPr>
            </w:pPr>
          </w:p>
        </w:tc>
        <w:tc>
          <w:tcPr>
            <w:tcW w:w="6408" w:type="dxa"/>
            <w:gridSpan w:val="5"/>
            <w:shd w:val="clear" w:color="auto" w:fill="auto"/>
            <w:vAlign w:val="center"/>
          </w:tcPr>
          <w:p w:rsidR="007E54A8" w:rsidRPr="00096400" w:rsidRDefault="007E54A8" w:rsidP="00684362">
            <w:pPr>
              <w:widowControl w:val="0"/>
              <w:adjustRightInd w:val="0"/>
              <w:ind w:right="72"/>
              <w:jc w:val="right"/>
              <w:textAlignment w:val="baseline"/>
              <w:rPr>
                <w:b/>
              </w:rPr>
            </w:pPr>
            <w:r w:rsidRPr="00096400">
              <w:rPr>
                <w:b/>
              </w:rPr>
              <w:t>О</w:t>
            </w:r>
            <w:r w:rsidRPr="00096400">
              <w:rPr>
                <w:b/>
                <w:lang w:val="sr-Cyrl-CS"/>
              </w:rPr>
              <w:t xml:space="preserve">брачунат </w:t>
            </w:r>
            <w:r w:rsidRPr="00096400">
              <w:rPr>
                <w:b/>
              </w:rPr>
              <w:t>ПДВ</w:t>
            </w:r>
            <w:r>
              <w:rPr>
                <w:b/>
              </w:rPr>
              <w:t xml:space="preserve"> </w:t>
            </w:r>
            <w:r w:rsidRPr="00096400">
              <w:rPr>
                <w:b/>
              </w:rPr>
              <w:t>:</w:t>
            </w:r>
          </w:p>
          <w:p w:rsidR="007E54A8" w:rsidRPr="00096400" w:rsidRDefault="007E54A8" w:rsidP="00684362">
            <w:pPr>
              <w:widowControl w:val="0"/>
              <w:adjustRightInd w:val="0"/>
              <w:ind w:right="72"/>
              <w:jc w:val="right"/>
              <w:textAlignment w:val="baseline"/>
              <w:rPr>
                <w:b/>
              </w:rPr>
            </w:pPr>
          </w:p>
        </w:tc>
        <w:tc>
          <w:tcPr>
            <w:tcW w:w="4078" w:type="dxa"/>
            <w:gridSpan w:val="3"/>
          </w:tcPr>
          <w:p w:rsidR="007E54A8" w:rsidRPr="00096400" w:rsidRDefault="007E54A8" w:rsidP="00684362">
            <w:pPr>
              <w:rPr>
                <w:b/>
                <w:lang w:val="sr-Cyrl-CS"/>
              </w:rPr>
            </w:pPr>
          </w:p>
        </w:tc>
        <w:tc>
          <w:tcPr>
            <w:tcW w:w="236" w:type="dxa"/>
            <w:shd w:val="clear" w:color="auto" w:fill="auto"/>
          </w:tcPr>
          <w:p w:rsidR="007E54A8" w:rsidRPr="00096400" w:rsidRDefault="007E54A8" w:rsidP="00684362">
            <w:pPr>
              <w:rPr>
                <w:b/>
                <w:lang w:val="sr-Cyrl-CS"/>
              </w:rPr>
            </w:pPr>
          </w:p>
        </w:tc>
      </w:tr>
      <w:tr w:rsidR="007E54A8" w:rsidRPr="00096400" w:rsidTr="00684362">
        <w:tc>
          <w:tcPr>
            <w:tcW w:w="1845" w:type="dxa"/>
            <w:gridSpan w:val="2"/>
          </w:tcPr>
          <w:p w:rsidR="007E54A8" w:rsidRPr="00197BCF" w:rsidRDefault="007E54A8" w:rsidP="00684362">
            <w:pPr>
              <w:widowControl w:val="0"/>
              <w:adjustRightInd w:val="0"/>
              <w:ind w:right="72"/>
              <w:jc w:val="right"/>
              <w:textAlignment w:val="baseline"/>
              <w:rPr>
                <w:b/>
                <w:lang w:val="sr-Cyrl-CS"/>
              </w:rPr>
            </w:pPr>
          </w:p>
        </w:tc>
        <w:tc>
          <w:tcPr>
            <w:tcW w:w="1845" w:type="dxa"/>
            <w:gridSpan w:val="3"/>
          </w:tcPr>
          <w:p w:rsidR="007E54A8" w:rsidRPr="00197BCF" w:rsidRDefault="007E54A8" w:rsidP="00684362">
            <w:pPr>
              <w:widowControl w:val="0"/>
              <w:adjustRightInd w:val="0"/>
              <w:ind w:right="72"/>
              <w:jc w:val="right"/>
              <w:textAlignment w:val="baseline"/>
              <w:rPr>
                <w:b/>
                <w:lang w:val="sr-Cyrl-CS"/>
              </w:rPr>
            </w:pPr>
          </w:p>
        </w:tc>
        <w:tc>
          <w:tcPr>
            <w:tcW w:w="1502" w:type="dxa"/>
            <w:gridSpan w:val="2"/>
          </w:tcPr>
          <w:p w:rsidR="007E54A8" w:rsidRPr="00197BCF" w:rsidRDefault="007E54A8" w:rsidP="00684362">
            <w:pPr>
              <w:widowControl w:val="0"/>
              <w:adjustRightInd w:val="0"/>
              <w:ind w:right="72"/>
              <w:jc w:val="right"/>
              <w:textAlignment w:val="baseline"/>
              <w:rPr>
                <w:b/>
                <w:lang w:val="sr-Cyrl-CS"/>
              </w:rPr>
            </w:pPr>
          </w:p>
        </w:tc>
        <w:tc>
          <w:tcPr>
            <w:tcW w:w="6408" w:type="dxa"/>
            <w:gridSpan w:val="5"/>
            <w:shd w:val="clear" w:color="auto" w:fill="auto"/>
            <w:vAlign w:val="center"/>
          </w:tcPr>
          <w:p w:rsidR="007E54A8" w:rsidRPr="00096400" w:rsidRDefault="007E54A8" w:rsidP="00684362">
            <w:pPr>
              <w:widowControl w:val="0"/>
              <w:adjustRightInd w:val="0"/>
              <w:ind w:right="72"/>
              <w:jc w:val="right"/>
              <w:textAlignment w:val="baseline"/>
              <w:rPr>
                <w:b/>
              </w:rPr>
            </w:pPr>
            <w:r w:rsidRPr="00197BCF">
              <w:rPr>
                <w:b/>
                <w:lang w:val="sr-Cyrl-CS"/>
              </w:rPr>
              <w:t>У</w:t>
            </w:r>
            <w:r w:rsidRPr="00096400">
              <w:rPr>
                <w:b/>
                <w:lang w:val="sr-Cyrl-CS"/>
              </w:rPr>
              <w:t>купна вредност понуде са</w:t>
            </w:r>
            <w:r w:rsidRPr="00197BCF">
              <w:rPr>
                <w:b/>
                <w:lang w:val="sr-Cyrl-CS"/>
              </w:rPr>
              <w:t xml:space="preserve"> ПДВ</w:t>
            </w:r>
            <w:r>
              <w:rPr>
                <w:b/>
              </w:rPr>
              <w:t xml:space="preserve"> </w:t>
            </w:r>
            <w:r w:rsidRPr="00197BCF">
              <w:rPr>
                <w:b/>
                <w:lang w:val="sr-Cyrl-CS"/>
              </w:rPr>
              <w:t>:</w:t>
            </w:r>
          </w:p>
          <w:p w:rsidR="007E54A8" w:rsidRPr="00096400" w:rsidRDefault="007E54A8" w:rsidP="00684362">
            <w:pPr>
              <w:widowControl w:val="0"/>
              <w:adjustRightInd w:val="0"/>
              <w:ind w:right="72"/>
              <w:jc w:val="right"/>
              <w:textAlignment w:val="baseline"/>
              <w:rPr>
                <w:b/>
              </w:rPr>
            </w:pPr>
          </w:p>
        </w:tc>
        <w:tc>
          <w:tcPr>
            <w:tcW w:w="4078" w:type="dxa"/>
            <w:gridSpan w:val="3"/>
          </w:tcPr>
          <w:p w:rsidR="007E54A8" w:rsidRPr="00096400" w:rsidRDefault="007E54A8" w:rsidP="00684362">
            <w:pPr>
              <w:rPr>
                <w:b/>
                <w:lang w:val="sr-Cyrl-CS"/>
              </w:rPr>
            </w:pPr>
          </w:p>
        </w:tc>
        <w:tc>
          <w:tcPr>
            <w:tcW w:w="236" w:type="dxa"/>
            <w:shd w:val="clear" w:color="auto" w:fill="auto"/>
          </w:tcPr>
          <w:p w:rsidR="007E54A8" w:rsidRPr="00096400" w:rsidRDefault="007E54A8" w:rsidP="00684362">
            <w:pPr>
              <w:rPr>
                <w:b/>
                <w:lang w:val="sr-Cyrl-CS"/>
              </w:rPr>
            </w:pPr>
          </w:p>
        </w:tc>
      </w:tr>
    </w:tbl>
    <w:p w:rsidR="007E54A8" w:rsidRDefault="007E54A8" w:rsidP="007E54A8">
      <w:pPr>
        <w:rPr>
          <w:b/>
          <w:lang w:val="sr-Cyrl-CS"/>
        </w:rPr>
      </w:pPr>
      <w:r>
        <w:rPr>
          <w:b/>
          <w:lang w:val="sr-Cyrl-CS"/>
        </w:rPr>
        <w:t>напомена:укупан фонд радних сати на годишњем нивоу по једном извршиоцу износи 2112 радних сати обрачунатих на следећи начин: осам радних сати помножен са просечно 22 радна дана месечно помножен са 12 месеци.</w:t>
      </w:r>
    </w:p>
    <w:p w:rsidR="00225C23" w:rsidRPr="007E54A8" w:rsidRDefault="007E54A8" w:rsidP="002E1150">
      <w:pPr>
        <w:rPr>
          <w:b/>
          <w:lang w:val="sr-Latn-CS"/>
        </w:rPr>
      </w:pPr>
      <w:r>
        <w:rPr>
          <w:b/>
          <w:lang w:val="sr-Cyrl-CS"/>
        </w:rPr>
        <w:t>Напомена: у бруто цену су урачунати сви трошкови понуђача за извршење услуге.</w:t>
      </w:r>
    </w:p>
    <w:tbl>
      <w:tblPr>
        <w:tblpPr w:leftFromText="180" w:rightFromText="180" w:vertAnchor="text" w:horzAnchor="margin" w:tblpY="54"/>
        <w:tblW w:w="9644" w:type="dxa"/>
        <w:tblLook w:val="01E0" w:firstRow="1" w:lastRow="1" w:firstColumn="1" w:lastColumn="1" w:noHBand="0" w:noVBand="0"/>
      </w:tblPr>
      <w:tblGrid>
        <w:gridCol w:w="3627"/>
        <w:gridCol w:w="2402"/>
        <w:gridCol w:w="3615"/>
      </w:tblGrid>
      <w:tr w:rsidR="009014D1" w:rsidRPr="005A1CF3" w:rsidTr="009014D1">
        <w:trPr>
          <w:trHeight w:val="1611"/>
        </w:trPr>
        <w:tc>
          <w:tcPr>
            <w:tcW w:w="3627" w:type="dxa"/>
            <w:tcBorders>
              <w:top w:val="single" w:sz="4" w:space="0" w:color="auto"/>
              <w:left w:val="single" w:sz="4" w:space="0" w:color="auto"/>
              <w:bottom w:val="single" w:sz="4" w:space="0" w:color="auto"/>
              <w:right w:val="single" w:sz="4" w:space="0" w:color="auto"/>
            </w:tcBorders>
          </w:tcPr>
          <w:p w:rsidR="009014D1" w:rsidRPr="005A1CF3" w:rsidRDefault="009014D1" w:rsidP="009014D1">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014D1" w:rsidRPr="005A1CF3" w:rsidRDefault="009014D1" w:rsidP="009014D1">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014D1" w:rsidRPr="005A1CF3" w:rsidRDefault="009014D1" w:rsidP="009014D1">
            <w:pPr>
              <w:spacing w:before="120"/>
              <w:jc w:val="center"/>
              <w:rPr>
                <w:sz w:val="22"/>
                <w:szCs w:val="22"/>
                <w:lang w:val="sr-Cyrl-CS"/>
              </w:rPr>
            </w:pPr>
            <w:r w:rsidRPr="005A1CF3">
              <w:rPr>
                <w:b/>
                <w:sz w:val="22"/>
                <w:szCs w:val="22"/>
                <w:lang w:val="sr-Cyrl-CS"/>
              </w:rPr>
              <w:t>потпис овлашћеног лица понуђача</w:t>
            </w:r>
          </w:p>
        </w:tc>
      </w:tr>
    </w:tbl>
    <w:p w:rsidR="00225C23" w:rsidRDefault="00225C23" w:rsidP="002E1150">
      <w:pPr>
        <w:rPr>
          <w:b/>
          <w:lang w:val="sr-Cyrl-CS"/>
        </w:rPr>
      </w:pPr>
    </w:p>
    <w:p w:rsidR="00225C23" w:rsidRDefault="00225C23" w:rsidP="002E1150">
      <w:pPr>
        <w:rPr>
          <w:b/>
          <w:lang w:val="sr-Cyrl-CS"/>
        </w:rPr>
      </w:pPr>
    </w:p>
    <w:p w:rsidR="00BB1323" w:rsidRDefault="00BB1323" w:rsidP="002E1150">
      <w:pPr>
        <w:rPr>
          <w:b/>
          <w:lang w:val="sr-Cyrl-CS"/>
        </w:rPr>
        <w:sectPr w:rsidR="00BB1323" w:rsidSect="00BB1323">
          <w:pgSz w:w="15840" w:h="12240" w:orient="landscape" w:code="1"/>
          <w:pgMar w:top="1304" w:right="1134" w:bottom="1134" w:left="1134" w:header="720" w:footer="720" w:gutter="0"/>
          <w:cols w:space="720"/>
          <w:docGrid w:linePitch="360"/>
        </w:sectPr>
      </w:pPr>
    </w:p>
    <w:p w:rsidR="00F57DE2" w:rsidRDefault="00F57DE2" w:rsidP="002E1150">
      <w:pPr>
        <w:rPr>
          <w:b/>
          <w:lang w:val="sr-Cyrl-CS"/>
        </w:rPr>
      </w:pPr>
      <w:r>
        <w:rPr>
          <w:b/>
          <w:lang w:val="sr-Cyrl-CS"/>
        </w:rPr>
        <w:lastRenderedPageBreak/>
        <w:t>Комерцијални услови понуде:</w:t>
      </w:r>
    </w:p>
    <w:p w:rsidR="00F57DE2" w:rsidRDefault="00F57DE2" w:rsidP="002B1CA2">
      <w:pPr>
        <w:rPr>
          <w:b/>
          <w:lang w:val="sr-Cyrl-CS"/>
        </w:rPr>
      </w:pPr>
    </w:p>
    <w:p w:rsidR="00892036" w:rsidRPr="00225C23" w:rsidRDefault="00892036" w:rsidP="00827FD3">
      <w:pPr>
        <w:numPr>
          <w:ilvl w:val="0"/>
          <w:numId w:val="19"/>
        </w:numPr>
        <w:ind w:left="720" w:hanging="720"/>
        <w:jc w:val="both"/>
        <w:rPr>
          <w:lang w:val="sr-Cyrl-CS"/>
        </w:rPr>
      </w:pPr>
      <w:r w:rsidRPr="00225C23">
        <w:rPr>
          <w:lang w:val="sr-Cyrl-CS"/>
        </w:rPr>
        <w:t>Важност понуде је  60 (шездесет) дана од дана отварања понуде.</w:t>
      </w:r>
    </w:p>
    <w:p w:rsidR="004941F5" w:rsidRPr="002B1CA2" w:rsidRDefault="00892036" w:rsidP="002B1CA2">
      <w:pPr>
        <w:numPr>
          <w:ilvl w:val="0"/>
          <w:numId w:val="19"/>
        </w:numPr>
        <w:ind w:left="0" w:firstLine="0"/>
        <w:jc w:val="both"/>
      </w:pPr>
      <w:r w:rsidRPr="004941F5">
        <w:rPr>
          <w:lang w:val="sr-Cyrl-CS"/>
        </w:rPr>
        <w:t xml:space="preserve">Понуђена цена </w:t>
      </w:r>
      <w:r w:rsidR="00225C23" w:rsidRPr="004941F5">
        <w:rPr>
          <w:lang w:val="sr-Cyrl-CS"/>
        </w:rPr>
        <w:t xml:space="preserve">услуга </w:t>
      </w:r>
      <w:r w:rsidR="004941F5" w:rsidRPr="004941F5">
        <w:rPr>
          <w:lang w:val="sr-Cyrl-CS"/>
        </w:rPr>
        <w:t>је фиксна</w:t>
      </w:r>
      <w:r w:rsidRPr="004941F5">
        <w:rPr>
          <w:lang w:val="sr-Cyrl-CS"/>
        </w:rPr>
        <w:t xml:space="preserve">. </w:t>
      </w:r>
      <w:r w:rsidR="00225C23" w:rsidRPr="004941F5">
        <w:rPr>
          <w:lang w:val="sr-Cyrl-CS"/>
        </w:rPr>
        <w:t xml:space="preserve">Понуђач може да достави захтев за усклађивање цене уколико дође до промене минималне цене рада </w:t>
      </w:r>
      <w:r w:rsidR="004941F5" w:rsidRPr="004941F5">
        <w:rPr>
          <w:lang w:val="sr-Cyrl-CS"/>
        </w:rPr>
        <w:t>.</w:t>
      </w:r>
      <w:r w:rsidRPr="004941F5">
        <w:rPr>
          <w:lang w:val="sr-Cyrl-CS"/>
        </w:rPr>
        <w:t>Услови за измену цене и поступак разматрања захтева утврђени су у Моделу уговора који је саставни део конкурсне документације.</w:t>
      </w:r>
    </w:p>
    <w:p w:rsidR="002B1CA2" w:rsidRPr="004941F5" w:rsidRDefault="002B1CA2" w:rsidP="002B1CA2">
      <w:pPr>
        <w:jc w:val="both"/>
      </w:pPr>
    </w:p>
    <w:p w:rsidR="0094727F" w:rsidRPr="00827FD3" w:rsidRDefault="0094727F" w:rsidP="002B1CA2">
      <w:pPr>
        <w:numPr>
          <w:ilvl w:val="0"/>
          <w:numId w:val="19"/>
        </w:numPr>
        <w:ind w:left="0" w:firstLine="0"/>
        <w:jc w:val="both"/>
        <w:rPr>
          <w:lang w:val="sr-Cyrl-CS"/>
        </w:rPr>
      </w:pPr>
      <w:r w:rsidRPr="00827FD3">
        <w:t xml:space="preserve">Плаћање ће се вршити </w:t>
      </w:r>
      <w:r w:rsidRPr="00827FD3">
        <w:rPr>
          <w:lang w:val="sr-Cyrl-CS"/>
        </w:rPr>
        <w:t>по извршењу сваке услуге</w:t>
      </w:r>
      <w:r w:rsidRPr="00827FD3">
        <w:t xml:space="preserve"> у року до 45 дана од дана пријема исправног рачуна </w:t>
      </w:r>
      <w:r w:rsidRPr="00827FD3">
        <w:rPr>
          <w:lang w:val="sr-Cyrl-CS"/>
        </w:rPr>
        <w:t>Даваоца услуга</w:t>
      </w:r>
      <w:r w:rsidRPr="00827FD3">
        <w:t xml:space="preserve"> на архиви </w:t>
      </w:r>
      <w:r w:rsidR="00827FD3" w:rsidRPr="00827FD3">
        <w:rPr>
          <w:lang w:val="sr-Cyrl-BA"/>
        </w:rPr>
        <w:t>ЈП Сурчин, Војвођанска бр.80</w:t>
      </w:r>
      <w:r w:rsidR="00827FD3">
        <w:rPr>
          <w:lang w:val="sr-Cyrl-CS"/>
        </w:rPr>
        <w:t xml:space="preserve">. </w:t>
      </w:r>
      <w:r w:rsidRPr="00827FD3">
        <w:rPr>
          <w:lang w:val="sr-Cyrl-CS"/>
        </w:rPr>
        <w:t>Рачун Даваоца услуга садржи обрачун стварно утрошеног времена за извршење услуга (извршених радних часова), број извршиоца и јединичних цена услуга.</w:t>
      </w:r>
    </w:p>
    <w:p w:rsidR="002B1CA2" w:rsidRPr="002B1CA2" w:rsidRDefault="002B1CA2" w:rsidP="002B1CA2">
      <w:pPr>
        <w:widowControl w:val="0"/>
        <w:tabs>
          <w:tab w:val="left" w:pos="-180"/>
        </w:tabs>
        <w:adjustRightInd w:val="0"/>
        <w:ind w:right="-44"/>
        <w:jc w:val="both"/>
        <w:textAlignment w:val="baseline"/>
        <w:rPr>
          <w:b/>
          <w:lang w:val="sr-Latn-CS"/>
        </w:rPr>
      </w:pPr>
    </w:p>
    <w:p w:rsidR="00892036" w:rsidRPr="002B1CA2" w:rsidRDefault="00892036" w:rsidP="002B1CA2">
      <w:pPr>
        <w:widowControl w:val="0"/>
        <w:numPr>
          <w:ilvl w:val="0"/>
          <w:numId w:val="19"/>
        </w:numPr>
        <w:tabs>
          <w:tab w:val="left" w:pos="-180"/>
        </w:tabs>
        <w:adjustRightInd w:val="0"/>
        <w:ind w:left="0" w:right="-44" w:firstLine="0"/>
        <w:jc w:val="both"/>
        <w:textAlignment w:val="baseline"/>
        <w:rPr>
          <w:b/>
          <w:lang w:val="sr-Latn-CS"/>
        </w:rPr>
      </w:pPr>
      <w:r w:rsidRPr="004941F5">
        <w:rPr>
          <w:lang w:val="sr-Cyrl-CS"/>
        </w:rPr>
        <w:t xml:space="preserve">Потребе Наручиоца </w:t>
      </w:r>
      <w:r w:rsidR="00827FD3">
        <w:rPr>
          <w:lang w:val="sr-Cyrl-CS"/>
        </w:rPr>
        <w:t xml:space="preserve">су најмање </w:t>
      </w:r>
      <w:r w:rsidRPr="004941F5">
        <w:rPr>
          <w:lang w:val="sr-Cyrl-CS"/>
        </w:rPr>
        <w:t>6</w:t>
      </w:r>
      <w:r w:rsidR="00383C75" w:rsidRPr="004941F5">
        <w:rPr>
          <w:lang w:val="sr-Cyrl-CS"/>
        </w:rPr>
        <w:t>0</w:t>
      </w:r>
      <w:r w:rsidRPr="004941F5">
        <w:rPr>
          <w:lang w:val="sr-Cyrl-CS"/>
        </w:rPr>
        <w:t xml:space="preserve"> извршилаца, са оквирним бројем сати по квалификационој структури извршилаца у периоду важења уговора (</w:t>
      </w:r>
      <w:r w:rsidR="00CD09B7">
        <w:rPr>
          <w:lang w:val="sr-Cyrl-CS"/>
        </w:rPr>
        <w:t>до краја јануара 2015 године</w:t>
      </w:r>
      <w:r w:rsidRPr="004941F5">
        <w:rPr>
          <w:lang w:val="sr-Cyrl-CS"/>
        </w:rPr>
        <w:t>) исказаним у обрасцу понуде.</w:t>
      </w:r>
    </w:p>
    <w:p w:rsidR="002B1CA2" w:rsidRPr="004941F5" w:rsidRDefault="002B1CA2" w:rsidP="002B1CA2">
      <w:pPr>
        <w:widowControl w:val="0"/>
        <w:tabs>
          <w:tab w:val="left" w:pos="-180"/>
        </w:tabs>
        <w:adjustRightInd w:val="0"/>
        <w:ind w:right="-44"/>
        <w:jc w:val="both"/>
        <w:textAlignment w:val="baseline"/>
        <w:rPr>
          <w:b/>
          <w:lang w:val="sr-Latn-CS"/>
        </w:rPr>
      </w:pPr>
    </w:p>
    <w:p w:rsidR="004941F5" w:rsidRPr="002B1CA2" w:rsidRDefault="002B1CA2" w:rsidP="002B1CA2">
      <w:pPr>
        <w:widowControl w:val="0"/>
        <w:numPr>
          <w:ilvl w:val="0"/>
          <w:numId w:val="19"/>
        </w:numPr>
        <w:autoSpaceDE w:val="0"/>
        <w:autoSpaceDN w:val="0"/>
        <w:adjustRightInd w:val="0"/>
        <w:ind w:left="0" w:right="-44" w:firstLine="0"/>
        <w:jc w:val="both"/>
        <w:textAlignment w:val="baseline"/>
        <w:rPr>
          <w:b/>
          <w:lang w:val="sr-Latn-CS"/>
        </w:rPr>
      </w:pPr>
      <w:r w:rsidRPr="002B1CA2">
        <w:rPr>
          <w:iCs/>
          <w:lang w:val="sr-Cyrl-CS"/>
        </w:rPr>
        <w:t>Цена обухвата све трошкове које понуђач има у вези са извршењем услуга</w:t>
      </w:r>
      <w:r w:rsidRPr="002B1CA2">
        <w:rPr>
          <w:lang w:val="ru-RU"/>
        </w:rPr>
        <w:t xml:space="preserve">, као што су нпр. нето рад, превоз запослених, осигурање, лична заштитна средства, и сл. </w:t>
      </w:r>
      <w:r w:rsidRPr="002B1CA2">
        <w:rPr>
          <w:lang w:val="sr-Cyrl-CS"/>
        </w:rPr>
        <w:t xml:space="preserve">а према спецификацији услуга, и иста је за све режиме рада </w:t>
      </w:r>
      <w:r w:rsidRPr="00197BCF">
        <w:rPr>
          <w:lang w:val="sr-Latn-CS"/>
        </w:rPr>
        <w:t>(</w:t>
      </w:r>
      <w:r w:rsidRPr="00C5433B">
        <w:t>дневни</w:t>
      </w:r>
      <w:r w:rsidRPr="00197BCF">
        <w:rPr>
          <w:lang w:val="sr-Latn-CS"/>
        </w:rPr>
        <w:t xml:space="preserve"> </w:t>
      </w:r>
      <w:r w:rsidRPr="00C5433B">
        <w:t>рад</w:t>
      </w:r>
      <w:r w:rsidRPr="002B1CA2">
        <w:rPr>
          <w:lang w:val="sr-Cyrl-CS"/>
        </w:rPr>
        <w:t>,</w:t>
      </w:r>
      <w:r w:rsidRPr="00197BCF">
        <w:rPr>
          <w:lang w:val="sr-Latn-CS"/>
        </w:rPr>
        <w:t xml:space="preserve"> </w:t>
      </w:r>
      <w:r w:rsidRPr="00C5433B">
        <w:t>ноћни</w:t>
      </w:r>
      <w:r w:rsidRPr="00197BCF">
        <w:rPr>
          <w:lang w:val="sr-Latn-CS"/>
        </w:rPr>
        <w:t xml:space="preserve"> </w:t>
      </w:r>
      <w:r w:rsidRPr="00C5433B">
        <w:t>рад</w:t>
      </w:r>
      <w:r w:rsidRPr="002B1CA2">
        <w:rPr>
          <w:lang w:val="sr-Cyrl-CS"/>
        </w:rPr>
        <w:t>,</w:t>
      </w:r>
      <w:r w:rsidRPr="00197BCF">
        <w:rPr>
          <w:lang w:val="sr-Latn-CS"/>
        </w:rPr>
        <w:t xml:space="preserve"> </w:t>
      </w:r>
      <w:r w:rsidRPr="00C5433B">
        <w:t>рад</w:t>
      </w:r>
      <w:r w:rsidRPr="00197BCF">
        <w:rPr>
          <w:lang w:val="sr-Latn-CS"/>
        </w:rPr>
        <w:t xml:space="preserve"> </w:t>
      </w:r>
      <w:r w:rsidRPr="00C5433B">
        <w:t>викенд</w:t>
      </w:r>
      <w:r w:rsidRPr="002B1CA2">
        <w:rPr>
          <w:lang w:val="sr-Cyrl-CS"/>
        </w:rPr>
        <w:t xml:space="preserve">ом и државним </w:t>
      </w:r>
      <w:r w:rsidRPr="00C5433B">
        <w:t>празницима</w:t>
      </w:r>
      <w:r w:rsidRPr="00197BCF">
        <w:rPr>
          <w:lang w:val="sr-Latn-CS"/>
        </w:rPr>
        <w:t>)</w:t>
      </w:r>
      <w:r w:rsidRPr="002B1CA2">
        <w:rPr>
          <w:b/>
          <w:lang w:val="sr-Cyrl-CS"/>
        </w:rPr>
        <w:t>,</w:t>
      </w:r>
      <w:r>
        <w:rPr>
          <w:b/>
          <w:lang w:val="sr-Cyrl-CS"/>
        </w:rPr>
        <w:t xml:space="preserve"> </w:t>
      </w:r>
      <w:r w:rsidR="004941F5" w:rsidRPr="002B1CA2">
        <w:rPr>
          <w:lang w:val="sr-Cyrl-CS"/>
        </w:rPr>
        <w:t>365 дана у години</w:t>
      </w:r>
      <w:r>
        <w:rPr>
          <w:lang w:val="sr-Cyrl-CS"/>
        </w:rPr>
        <w:t>.</w:t>
      </w:r>
    </w:p>
    <w:p w:rsidR="002B1CA2" w:rsidRDefault="002B1CA2" w:rsidP="002B1CA2">
      <w:pPr>
        <w:pStyle w:val="ListParagraph"/>
        <w:rPr>
          <w:b/>
          <w:lang w:val="sr-Latn-CS"/>
        </w:rPr>
      </w:pPr>
    </w:p>
    <w:p w:rsidR="00892036" w:rsidRPr="002B1CA2" w:rsidRDefault="00892036" w:rsidP="002B1CA2">
      <w:pPr>
        <w:widowControl w:val="0"/>
        <w:numPr>
          <w:ilvl w:val="0"/>
          <w:numId w:val="19"/>
        </w:numPr>
        <w:tabs>
          <w:tab w:val="left" w:pos="-180"/>
        </w:tabs>
        <w:adjustRightInd w:val="0"/>
        <w:ind w:left="0" w:right="-44" w:firstLine="0"/>
        <w:jc w:val="both"/>
        <w:textAlignment w:val="baseline"/>
        <w:rPr>
          <w:b/>
          <w:lang w:val="sr-Latn-CS"/>
        </w:rPr>
      </w:pPr>
      <w:r w:rsidRPr="004941F5">
        <w:rPr>
          <w:bCs/>
          <w:lang w:val="sr-Cyrl-CS"/>
        </w:rPr>
        <w:t xml:space="preserve">Рок за почетак </w:t>
      </w:r>
      <w:r w:rsidRPr="004941F5">
        <w:rPr>
          <w:bCs/>
          <w:lang w:val="ru-RU"/>
        </w:rPr>
        <w:t>извршења услуга је</w:t>
      </w:r>
      <w:r w:rsidRPr="004941F5">
        <w:rPr>
          <w:b/>
          <w:bCs/>
          <w:lang w:val="ru-RU"/>
        </w:rPr>
        <w:t xml:space="preserve"> </w:t>
      </w:r>
      <w:r w:rsidR="00225C23" w:rsidRPr="004941F5">
        <w:rPr>
          <w:lang w:val="sr-Cyrl-CS"/>
        </w:rPr>
        <w:t>максимум 48</w:t>
      </w:r>
      <w:r w:rsidR="00CD09B7">
        <w:rPr>
          <w:lang w:val="sr-Cyrl-CS"/>
        </w:rPr>
        <w:t xml:space="preserve"> часова</w:t>
      </w:r>
      <w:r w:rsidRPr="004941F5">
        <w:rPr>
          <w:lang w:val="sr-Cyrl-CS"/>
        </w:rPr>
        <w:t xml:space="preserve"> од тренутка </w:t>
      </w:r>
      <w:r w:rsidRPr="004941F5">
        <w:rPr>
          <w:bCs/>
          <w:lang w:val="ru-RU"/>
        </w:rPr>
        <w:t>пријема позива Корисника услуге</w:t>
      </w:r>
      <w:r w:rsidRPr="004941F5">
        <w:rPr>
          <w:lang w:val="sr-Cyrl-CS"/>
        </w:rPr>
        <w:t>.</w:t>
      </w:r>
    </w:p>
    <w:p w:rsidR="002B1CA2" w:rsidRDefault="002B1CA2" w:rsidP="002B1CA2">
      <w:pPr>
        <w:pStyle w:val="ListParagraph"/>
        <w:rPr>
          <w:b/>
          <w:lang w:val="sr-Latn-CS"/>
        </w:rPr>
      </w:pPr>
    </w:p>
    <w:p w:rsidR="00892036" w:rsidRDefault="00892036" w:rsidP="002B1CA2">
      <w:pPr>
        <w:widowControl w:val="0"/>
        <w:numPr>
          <w:ilvl w:val="0"/>
          <w:numId w:val="19"/>
        </w:numPr>
        <w:adjustRightInd w:val="0"/>
        <w:ind w:left="0" w:right="-41" w:firstLine="0"/>
        <w:jc w:val="both"/>
        <w:textAlignment w:val="baseline"/>
        <w:rPr>
          <w:lang w:val="sr-Cyrl-CS"/>
        </w:rPr>
      </w:pPr>
      <w:r w:rsidRPr="004941F5">
        <w:rPr>
          <w:lang w:val="sr-Cyrl-CS"/>
        </w:rPr>
        <w:t xml:space="preserve">Извршење услуга у току </w:t>
      </w:r>
      <w:r w:rsidR="00CD09B7">
        <w:rPr>
          <w:lang w:val="sr-Cyrl-CS"/>
        </w:rPr>
        <w:t>важења уговора</w:t>
      </w:r>
      <w:r w:rsidR="00CD09B7">
        <w:rPr>
          <w:b/>
          <w:lang w:val="sr-Cyrl-CS"/>
        </w:rPr>
        <w:t xml:space="preserve"> </w:t>
      </w:r>
      <w:r w:rsidRPr="004941F5">
        <w:rPr>
          <w:lang w:val="sr-Cyrl-CS"/>
        </w:rPr>
        <w:t>вршиће се сукцесивно према потребама наручиоца и по динамици коју утврди наручилац.</w:t>
      </w:r>
    </w:p>
    <w:p w:rsidR="002B1CA2" w:rsidRDefault="002B1CA2" w:rsidP="002B1CA2">
      <w:pPr>
        <w:pStyle w:val="ListParagraph"/>
        <w:rPr>
          <w:lang w:val="sr-Cyrl-CS"/>
        </w:rPr>
      </w:pPr>
    </w:p>
    <w:p w:rsidR="002B1CA2" w:rsidRPr="002B1CA2" w:rsidRDefault="00892036" w:rsidP="00CD09B7">
      <w:pPr>
        <w:widowControl w:val="0"/>
        <w:numPr>
          <w:ilvl w:val="0"/>
          <w:numId w:val="19"/>
        </w:numPr>
        <w:tabs>
          <w:tab w:val="left" w:pos="720"/>
        </w:tabs>
        <w:adjustRightInd w:val="0"/>
        <w:ind w:left="0" w:right="-158" w:firstLine="0"/>
        <w:textAlignment w:val="baseline"/>
        <w:rPr>
          <w:lang w:val="sr-Cyrl-CS"/>
        </w:rPr>
      </w:pPr>
      <w:r w:rsidRPr="002B1CA2">
        <w:rPr>
          <w:lang w:val="sr-Cyrl-CS"/>
        </w:rPr>
        <w:t>Навести лице одговорно за к</w:t>
      </w:r>
      <w:r w:rsidR="00CD09B7">
        <w:rPr>
          <w:lang w:val="sr-Cyrl-CS"/>
        </w:rPr>
        <w:t xml:space="preserve">онтролу извршења </w:t>
      </w:r>
      <w:r w:rsidR="0094727F" w:rsidRPr="002B1CA2">
        <w:rPr>
          <w:lang w:val="sr-Cyrl-CS"/>
        </w:rPr>
        <w:t>услуга</w:t>
      </w:r>
      <w:r w:rsidRPr="002B1CA2">
        <w:rPr>
          <w:lang w:val="sr-Cyrl-CS"/>
        </w:rPr>
        <w:t>:</w:t>
      </w:r>
      <w:r w:rsidR="00CD09B7">
        <w:rPr>
          <w:lang w:val="sr-Cyrl-CS"/>
        </w:rPr>
        <w:t xml:space="preserve"> </w:t>
      </w:r>
      <w:r w:rsidRPr="002B1CA2">
        <w:rPr>
          <w:b/>
          <w:lang w:val="ru-RU"/>
        </w:rPr>
        <w:t>____________________</w:t>
      </w:r>
      <w:r w:rsidR="00CD09B7">
        <w:rPr>
          <w:b/>
          <w:lang w:val="ru-RU"/>
        </w:rPr>
        <w:t>________.</w:t>
      </w:r>
    </w:p>
    <w:p w:rsidR="002B1CA2" w:rsidRDefault="002B1CA2" w:rsidP="00F40165">
      <w:pPr>
        <w:pStyle w:val="ListParagraph"/>
        <w:ind w:left="0"/>
        <w:rPr>
          <w:lang w:val="sr-Cyrl-CS"/>
        </w:rPr>
      </w:pPr>
    </w:p>
    <w:p w:rsidR="00892036" w:rsidRPr="002B1CA2" w:rsidRDefault="00892036" w:rsidP="002B1CA2">
      <w:pPr>
        <w:widowControl w:val="0"/>
        <w:numPr>
          <w:ilvl w:val="0"/>
          <w:numId w:val="19"/>
        </w:numPr>
        <w:adjustRightInd w:val="0"/>
        <w:ind w:left="0" w:right="-158" w:firstLine="0"/>
        <w:jc w:val="both"/>
        <w:textAlignment w:val="baseline"/>
        <w:rPr>
          <w:b/>
          <w:color w:val="FF0000"/>
          <w:spacing w:val="2"/>
          <w:lang w:val="ru-RU"/>
        </w:rPr>
      </w:pPr>
      <w:r w:rsidRPr="004941F5">
        <w:rPr>
          <w:spacing w:val="2"/>
          <w:lang w:val="sr-Cyrl-CS"/>
        </w:rPr>
        <w:t>Место извршење услуга:</w:t>
      </w:r>
      <w:r w:rsidRPr="004941F5">
        <w:rPr>
          <w:b/>
          <w:color w:val="FF0000"/>
          <w:spacing w:val="2"/>
          <w:lang w:val="sr-Cyrl-CS"/>
        </w:rPr>
        <w:t xml:space="preserve"> </w:t>
      </w:r>
      <w:r w:rsidR="005022C3">
        <w:rPr>
          <w:lang w:val="sr-Cyrl-CS"/>
        </w:rPr>
        <w:t>Локације и објекти ЈП Сурчин на територији СО Сурчин.</w:t>
      </w:r>
      <w:r w:rsidRPr="004941F5">
        <w:rPr>
          <w:lang w:val="sr-Cyrl-CS"/>
        </w:rPr>
        <w:t xml:space="preserve"> </w:t>
      </w:r>
    </w:p>
    <w:p w:rsidR="002B1CA2" w:rsidRPr="002B1CA2" w:rsidRDefault="002B1CA2" w:rsidP="002B1CA2">
      <w:pPr>
        <w:jc w:val="both"/>
        <w:rPr>
          <w:lang w:val="sr-Cyrl-CS"/>
        </w:rPr>
      </w:pPr>
    </w:p>
    <w:p w:rsidR="00DB1980" w:rsidRPr="002B1CA2" w:rsidRDefault="00DB1980" w:rsidP="00710FED">
      <w:pPr>
        <w:numPr>
          <w:ilvl w:val="0"/>
          <w:numId w:val="19"/>
        </w:numPr>
        <w:ind w:left="0" w:firstLine="0"/>
        <w:jc w:val="both"/>
        <w:rPr>
          <w:lang w:val="sr-Cyrl-CS"/>
        </w:rPr>
      </w:pPr>
      <w:r w:rsidRPr="002B1CA2">
        <w:rPr>
          <w:lang w:val="sr-Cyrl-CS"/>
        </w:rPr>
        <w:t xml:space="preserve">За раднике на радним местима </w:t>
      </w:r>
      <w:r w:rsidR="00710FED">
        <w:rPr>
          <w:lang w:val="sr-Cyrl-CS"/>
        </w:rPr>
        <w:t xml:space="preserve">са позиција 5,7 и 8 </w:t>
      </w:r>
      <w:r w:rsidRPr="002B1CA2">
        <w:rPr>
          <w:lang w:val="sr-Cyrl-CS"/>
        </w:rPr>
        <w:t xml:space="preserve">Обрасца понуде, Понуђач је обавезан да пре почетка рада обезбеди </w:t>
      </w:r>
      <w:r w:rsidR="00710FED">
        <w:rPr>
          <w:lang w:val="sr-Cyrl-CS"/>
        </w:rPr>
        <w:t>важеће санитарне књижице</w:t>
      </w:r>
      <w:r w:rsidR="00AD297B">
        <w:rPr>
          <w:lang w:val="sr-Cyrl-CS"/>
        </w:rPr>
        <w:t xml:space="preserve"> издате пре објављивања јавног позива за јавну набавку кој</w:t>
      </w:r>
      <w:r w:rsidR="00CD09B7">
        <w:rPr>
          <w:lang w:val="sr-Cyrl-CS"/>
        </w:rPr>
        <w:t>а је предмет овог посутпка бр.10/14</w:t>
      </w:r>
      <w:r w:rsidR="00710FED">
        <w:rPr>
          <w:lang w:val="sr-Cyrl-CS"/>
        </w:rPr>
        <w:t>,</w:t>
      </w:r>
      <w:r w:rsidRPr="002B1CA2">
        <w:rPr>
          <w:lang w:val="sr-Cyrl-CS"/>
        </w:rPr>
        <w:t xml:space="preserve"> у току рада и да </w:t>
      </w:r>
      <w:r w:rsidR="00710FED">
        <w:rPr>
          <w:lang w:val="sr-Cyrl-CS"/>
        </w:rPr>
        <w:t>достави</w:t>
      </w:r>
      <w:r w:rsidRPr="002B1CA2">
        <w:rPr>
          <w:lang w:val="sr-Cyrl-CS"/>
        </w:rPr>
        <w:t xml:space="preserve"> по једну копију од надлежне Службе медицине рада Наручиоцу.</w:t>
      </w:r>
    </w:p>
    <w:p w:rsidR="00DB1980" w:rsidRDefault="00DB1980" w:rsidP="00DB1980">
      <w:pPr>
        <w:ind w:left="-207"/>
        <w:jc w:val="both"/>
        <w:rPr>
          <w:lang w:val="sr-Cyrl-CS"/>
        </w:rPr>
      </w:pPr>
    </w:p>
    <w:p w:rsidR="00DB1980" w:rsidRPr="004941F5" w:rsidRDefault="00DB1980" w:rsidP="00710FED">
      <w:pPr>
        <w:widowControl w:val="0"/>
        <w:adjustRightInd w:val="0"/>
        <w:ind w:right="-158"/>
        <w:jc w:val="both"/>
        <w:textAlignment w:val="baseline"/>
        <w:rPr>
          <w:b/>
          <w:color w:val="FF0000"/>
          <w:spacing w:val="2"/>
          <w:lang w:val="ru-RU"/>
        </w:rPr>
      </w:pPr>
    </w:p>
    <w:p w:rsidR="00F57DE2" w:rsidRDefault="00F57DE2" w:rsidP="002E1150">
      <w:pPr>
        <w:rPr>
          <w:b/>
          <w:lang w:val="sr-Cyrl-CS"/>
        </w:rPr>
      </w:pPr>
    </w:p>
    <w:tbl>
      <w:tblPr>
        <w:tblW w:w="9644" w:type="dxa"/>
        <w:jc w:val="center"/>
        <w:tblLook w:val="01E0" w:firstRow="1" w:lastRow="1" w:firstColumn="1" w:lastColumn="1" w:noHBand="0" w:noVBand="0"/>
      </w:tblPr>
      <w:tblGrid>
        <w:gridCol w:w="3627"/>
        <w:gridCol w:w="2402"/>
        <w:gridCol w:w="3615"/>
      </w:tblGrid>
      <w:tr w:rsidR="00F57DE2" w:rsidRPr="005A1CF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57DE2" w:rsidRPr="005A1CF3" w:rsidRDefault="00F57DE2" w:rsidP="00E46E74">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57DE2" w:rsidRPr="005A1CF3" w:rsidRDefault="00F57DE2" w:rsidP="00E46E74">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57DE2" w:rsidRPr="005A1CF3" w:rsidRDefault="00F57DE2" w:rsidP="00E46E74">
            <w:pPr>
              <w:spacing w:before="120"/>
              <w:jc w:val="center"/>
              <w:rPr>
                <w:sz w:val="22"/>
                <w:szCs w:val="22"/>
                <w:lang w:val="sr-Cyrl-CS"/>
              </w:rPr>
            </w:pPr>
            <w:r w:rsidRPr="005A1CF3">
              <w:rPr>
                <w:b/>
                <w:sz w:val="22"/>
                <w:szCs w:val="22"/>
                <w:lang w:val="sr-Cyrl-CS"/>
              </w:rPr>
              <w:t>потпис овлашћеног лица понуђача</w:t>
            </w:r>
          </w:p>
        </w:tc>
      </w:tr>
      <w:bookmarkEnd w:id="140"/>
    </w:tbl>
    <w:p w:rsidR="00DB1980" w:rsidRDefault="00DB1980" w:rsidP="00F57DE2">
      <w:pPr>
        <w:rPr>
          <w:lang w:val="sr-Cyrl-CS"/>
        </w:rPr>
      </w:pPr>
    </w:p>
    <w:p w:rsidR="00DB1980" w:rsidRDefault="00DB1980" w:rsidP="00F57DE2">
      <w:pPr>
        <w:rPr>
          <w:lang w:val="sr-Cyrl-CS"/>
        </w:rPr>
      </w:pPr>
    </w:p>
    <w:p w:rsidR="00DB1980" w:rsidRDefault="00DB1980" w:rsidP="00F57DE2">
      <w:pPr>
        <w:rPr>
          <w:lang w:val="sr-Cyrl-CS"/>
        </w:rPr>
      </w:pPr>
    </w:p>
    <w:p w:rsidR="00DB1980" w:rsidRDefault="00DB1980" w:rsidP="00F57DE2">
      <w:pPr>
        <w:rPr>
          <w:lang w:val="sr-Cyrl-CS"/>
        </w:rPr>
      </w:pPr>
    </w:p>
    <w:p w:rsidR="00DB1980" w:rsidRDefault="00DB1980" w:rsidP="00F57DE2">
      <w:pPr>
        <w:rPr>
          <w:lang w:val="sr-Cyrl-CS"/>
        </w:rPr>
      </w:pPr>
    </w:p>
    <w:p w:rsidR="00DB1980" w:rsidRDefault="00DB1980" w:rsidP="00F57DE2">
      <w:pPr>
        <w:rPr>
          <w:lang w:val="sr-Cyrl-CS"/>
        </w:rPr>
      </w:pPr>
    </w:p>
    <w:p w:rsidR="00CD09B7" w:rsidRDefault="00CD09B7" w:rsidP="00F57DE2">
      <w:pPr>
        <w:rPr>
          <w:lang w:val="sr-Cyrl-CS"/>
        </w:rPr>
      </w:pPr>
    </w:p>
    <w:p w:rsidR="00F57DE2" w:rsidRPr="00F57DE2" w:rsidRDefault="00682FE6" w:rsidP="00F57DE2">
      <w:r>
        <w:rPr>
          <w:b/>
          <w:bCs/>
        </w:rPr>
        <w:lastRenderedPageBreak/>
        <w:t xml:space="preserve">                                                                                                                                           Образац</w:t>
      </w:r>
      <w:r w:rsidRPr="00682FE6">
        <w:rPr>
          <w:b/>
          <w:bCs/>
        </w:rPr>
        <w:t xml:space="preserve"> </w:t>
      </w:r>
      <w:r>
        <w:rPr>
          <w:b/>
          <w:bCs/>
        </w:rPr>
        <w:t>III-2</w:t>
      </w:r>
    </w:p>
    <w:tbl>
      <w:tblPr>
        <w:tblpPr w:leftFromText="180" w:rightFromText="180" w:vertAnchor="text" w:horzAnchor="margin" w:tblpXSpec="center" w:tblpY="86"/>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F57DE2" w:rsidRPr="002D4512">
        <w:trPr>
          <w:trHeight w:val="426"/>
        </w:trPr>
        <w:tc>
          <w:tcPr>
            <w:tcW w:w="10368" w:type="dxa"/>
            <w:gridSpan w:val="2"/>
            <w:tcBorders>
              <w:top w:val="double" w:sz="4" w:space="0" w:color="auto"/>
              <w:left w:val="double" w:sz="4" w:space="0" w:color="auto"/>
              <w:bottom w:val="double" w:sz="4" w:space="0" w:color="auto"/>
              <w:right w:val="double" w:sz="4" w:space="0" w:color="auto"/>
            </w:tcBorders>
            <w:vAlign w:val="center"/>
          </w:tcPr>
          <w:p w:rsidR="00F57DE2" w:rsidRDefault="00F57DE2" w:rsidP="00E46E74">
            <w:pPr>
              <w:jc w:val="center"/>
              <w:rPr>
                <w:b/>
                <w:lang w:val="ru-RU"/>
              </w:rPr>
            </w:pPr>
          </w:p>
          <w:p w:rsidR="008710F5" w:rsidRDefault="008710F5" w:rsidP="00E46E74">
            <w:pPr>
              <w:jc w:val="center"/>
              <w:rPr>
                <w:b/>
                <w:lang w:val="ru-RU"/>
              </w:rPr>
            </w:pPr>
          </w:p>
          <w:p w:rsidR="00F57DE2" w:rsidRDefault="00F57DE2" w:rsidP="00E46E74">
            <w:pPr>
              <w:overflowPunct w:val="0"/>
              <w:autoSpaceDE w:val="0"/>
              <w:autoSpaceDN w:val="0"/>
              <w:adjustRightInd w:val="0"/>
              <w:ind w:right="-108"/>
              <w:jc w:val="center"/>
              <w:rPr>
                <w:b/>
                <w:lang w:val="sr-Cyrl-CS"/>
              </w:rPr>
            </w:pPr>
            <w:r w:rsidRPr="002D4512">
              <w:rPr>
                <w:b/>
                <w:lang w:val="ru-RU"/>
              </w:rPr>
              <w:t xml:space="preserve">ПОДАЦИ О </w:t>
            </w:r>
            <w:r>
              <w:rPr>
                <w:b/>
                <w:lang w:val="ru-RU"/>
              </w:rPr>
              <w:t>ЧЛАНУ ГРУПЕ ПОНУЂАЧА</w:t>
            </w:r>
            <w:r w:rsidR="00780C94">
              <w:rPr>
                <w:b/>
                <w:lang w:val="ru-RU"/>
              </w:rPr>
              <w:t xml:space="preserve"> </w:t>
            </w:r>
            <w:r w:rsidRPr="002D4512">
              <w:rPr>
                <w:b/>
                <w:lang w:val="sr-Cyrl-CS"/>
              </w:rPr>
              <w:t>(у случају заједничке понуде)</w:t>
            </w:r>
          </w:p>
          <w:p w:rsidR="008710F5" w:rsidRDefault="008710F5" w:rsidP="00E46E74">
            <w:pPr>
              <w:overflowPunct w:val="0"/>
              <w:autoSpaceDE w:val="0"/>
              <w:autoSpaceDN w:val="0"/>
              <w:adjustRightInd w:val="0"/>
              <w:ind w:right="-108"/>
              <w:jc w:val="center"/>
              <w:rPr>
                <w:b/>
                <w:lang w:val="sr-Cyrl-CS"/>
              </w:rPr>
            </w:pPr>
          </w:p>
          <w:p w:rsidR="006436CB" w:rsidRDefault="006436CB" w:rsidP="00E46E74">
            <w:pPr>
              <w:overflowPunct w:val="0"/>
              <w:autoSpaceDE w:val="0"/>
              <w:autoSpaceDN w:val="0"/>
              <w:adjustRightInd w:val="0"/>
              <w:ind w:right="-108"/>
              <w:jc w:val="center"/>
              <w:rPr>
                <w:b/>
                <w:lang w:val="sr-Cyrl-CS"/>
              </w:rPr>
            </w:pPr>
            <w:r>
              <w:rPr>
                <w:b/>
                <w:lang w:val="sr-Cyrl-CS"/>
              </w:rPr>
              <w:t>На основу споразума бр._________________________</w:t>
            </w:r>
          </w:p>
          <w:p w:rsidR="00682FE6" w:rsidRDefault="00682FE6" w:rsidP="00E46E74">
            <w:pPr>
              <w:overflowPunct w:val="0"/>
              <w:autoSpaceDE w:val="0"/>
              <w:autoSpaceDN w:val="0"/>
              <w:adjustRightInd w:val="0"/>
              <w:ind w:right="-108"/>
              <w:jc w:val="center"/>
              <w:rPr>
                <w:rFonts w:ascii="YU C Times" w:hAnsi="YU C Times"/>
                <w:b/>
                <w:lang w:val="ru-RU"/>
              </w:rPr>
            </w:pPr>
          </w:p>
          <w:p w:rsidR="008710F5" w:rsidRPr="002D4512" w:rsidRDefault="008710F5" w:rsidP="00E46E74">
            <w:pPr>
              <w:overflowPunct w:val="0"/>
              <w:autoSpaceDE w:val="0"/>
              <w:autoSpaceDN w:val="0"/>
              <w:adjustRightInd w:val="0"/>
              <w:ind w:right="-108"/>
              <w:jc w:val="center"/>
              <w:rPr>
                <w:rFonts w:ascii="YU C Times" w:hAnsi="YU C Times"/>
                <w:b/>
                <w:lang w:val="ru-RU"/>
              </w:rPr>
            </w:pPr>
          </w:p>
        </w:tc>
      </w:tr>
      <w:tr w:rsidR="00F57DE2" w:rsidRPr="002D4512">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НАЗИВ</w:t>
            </w:r>
            <w:r>
              <w:rPr>
                <w:b/>
                <w:lang w:val="sr-Cyrl-CS"/>
              </w:rPr>
              <w:t xml:space="preserve"> ЧЛАНА ГРУПЕ ПОНУЂАЧА</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 xml:space="preserve">АДРЕСА </w:t>
            </w:r>
            <w:r>
              <w:rPr>
                <w:b/>
                <w:lang w:val="sr-Cyrl-CS"/>
              </w:rPr>
              <w:t xml:space="preserve"> ЧЛАНА ГРУПЕ ПОНУЂАЧА</w:t>
            </w:r>
            <w:r w:rsidRPr="002D4512">
              <w:rPr>
                <w:b/>
              </w:rPr>
              <w:t>:</w:t>
            </w:r>
            <w:r w:rsidRPr="002D4512">
              <w:rPr>
                <w:b/>
                <w:lang w:val="ru-RU"/>
              </w:rPr>
              <w:t xml:space="preserve"> </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2D4512">
              <w:rPr>
                <w:b/>
              </w:rPr>
              <w:t>Е-</w:t>
            </w:r>
            <w:r w:rsidRPr="002D4512">
              <w:rPr>
                <w:b/>
                <w:lang w:val="sr-Latn-CS"/>
              </w:rPr>
              <w:t>mail</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BB534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DB44B9" w:rsidRDefault="00F57DE2" w:rsidP="00E46E74">
            <w:pPr>
              <w:overflowPunct w:val="0"/>
              <w:autoSpaceDE w:val="0"/>
              <w:autoSpaceDN w:val="0"/>
              <w:adjustRightInd w:val="0"/>
              <w:ind w:right="-108"/>
              <w:rPr>
                <w:b/>
                <w:lang w:val="sr-Cyrl-CS"/>
              </w:rPr>
            </w:pPr>
            <w:r>
              <w:rPr>
                <w:b/>
                <w:lang w:val="sr-Cyrl-CS"/>
              </w:rPr>
              <w:t>БРОЈ РАЧУНА ЧЛАНА ГРУПЕ ПОНУЂАЧА И НАЗИВ БАНКЕ</w:t>
            </w:r>
            <w:r w:rsidR="00A774AE">
              <w:rPr>
                <w:b/>
                <w:lang w:val="sr-Cyrl-CS"/>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BB5342">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BB5342">
              <w:rPr>
                <w:b/>
                <w:lang w:val="ru-RU"/>
              </w:rPr>
              <w:t>МАТИЧНИ</w:t>
            </w:r>
            <w:r>
              <w:rPr>
                <w:b/>
                <w:lang w:val="sr-Cyrl-CS"/>
              </w:rPr>
              <w:t xml:space="preserve"> БРОЈ ЧЛАНА ГРУПЕ ПОНУЂАЧА</w:t>
            </w:r>
            <w:r w:rsidRPr="00BB5342">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BB5342">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r w:rsidRPr="00BB5342">
              <w:rPr>
                <w:b/>
                <w:lang w:val="ru-RU"/>
              </w:rPr>
              <w:t xml:space="preserve">ПОРЕСКИ </w:t>
            </w:r>
            <w:r>
              <w:rPr>
                <w:b/>
                <w:lang w:val="sr-Cyrl-CS"/>
              </w:rPr>
              <w:t xml:space="preserve">ИДЕНТИФИКАЦИОНИ </w:t>
            </w:r>
            <w:r w:rsidRPr="00BB5342">
              <w:rPr>
                <w:b/>
                <w:lang w:val="ru-RU"/>
              </w:rPr>
              <w:t xml:space="preserve">БРОЈ </w:t>
            </w:r>
            <w:r>
              <w:rPr>
                <w:b/>
                <w:lang w:val="sr-Cyrl-CS"/>
              </w:rPr>
              <w:t>ЧЛАНА ГРУПЕ ПОНУЂАЧА</w:t>
            </w:r>
            <w:r w:rsidR="00A774AE">
              <w:rPr>
                <w:b/>
                <w:lang w:val="sr-Cyrl-CS"/>
              </w:rPr>
              <w:t xml:space="preserve"> </w:t>
            </w:r>
            <w:r w:rsidRPr="00BB5342">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overflowPunct w:val="0"/>
              <w:autoSpaceDE w:val="0"/>
              <w:autoSpaceDN w:val="0"/>
              <w:adjustRightInd w:val="0"/>
              <w:ind w:right="-108"/>
              <w:rPr>
                <w:rFonts w:ascii="YU C Times" w:hAnsi="YU C Times"/>
                <w:b/>
                <w:lang w:val="sr-Cyrl-CS"/>
              </w:rPr>
            </w:pPr>
          </w:p>
        </w:tc>
      </w:tr>
      <w:tr w:rsidR="00F57DE2" w:rsidRPr="002D4512">
        <w:trPr>
          <w:trHeight w:val="567"/>
        </w:trPr>
        <w:tc>
          <w:tcPr>
            <w:tcW w:w="10368" w:type="dxa"/>
            <w:gridSpan w:val="2"/>
            <w:tcBorders>
              <w:top w:val="double" w:sz="4" w:space="0" w:color="auto"/>
              <w:left w:val="double" w:sz="4" w:space="0" w:color="auto"/>
              <w:bottom w:val="double" w:sz="4" w:space="0" w:color="auto"/>
              <w:right w:val="double" w:sz="4" w:space="0" w:color="auto"/>
            </w:tcBorders>
          </w:tcPr>
          <w:p w:rsidR="00F57DE2" w:rsidRPr="002D4512" w:rsidRDefault="00F57DE2" w:rsidP="00E46E74">
            <w:pPr>
              <w:ind w:right="-108"/>
              <w:rPr>
                <w:b/>
                <w:lang w:val="ru-RU"/>
              </w:rPr>
            </w:pPr>
          </w:p>
          <w:p w:rsidR="00F57DE2" w:rsidRPr="002D4512" w:rsidRDefault="00F57DE2" w:rsidP="00E46E74">
            <w:pPr>
              <w:ind w:right="-108"/>
              <w:rPr>
                <w:b/>
                <w:i/>
                <w:lang w:val="ru-RU"/>
              </w:rPr>
            </w:pPr>
          </w:p>
          <w:p w:rsidR="00F57DE2" w:rsidRPr="002D4512" w:rsidRDefault="00F57DE2" w:rsidP="00E46E74">
            <w:pPr>
              <w:ind w:right="-108"/>
              <w:jc w:val="center"/>
              <w:rPr>
                <w:b/>
                <w:lang w:val="ru-RU"/>
              </w:rPr>
            </w:pPr>
          </w:p>
          <w:p w:rsidR="00F57DE2" w:rsidRDefault="00F57DE2" w:rsidP="00E46E74">
            <w:pPr>
              <w:ind w:right="-108"/>
              <w:rPr>
                <w:b/>
                <w:lang w:val="sr-Cyrl-CS"/>
              </w:rPr>
            </w:pPr>
          </w:p>
          <w:p w:rsidR="00F57DE2" w:rsidRPr="002D4512" w:rsidRDefault="00F57DE2" w:rsidP="00E46E74">
            <w:pPr>
              <w:ind w:right="-108"/>
              <w:rPr>
                <w:b/>
                <w:lang w:val="sr-Cyrl-CS"/>
              </w:rPr>
            </w:pPr>
            <w:r w:rsidRPr="002D4512">
              <w:rPr>
                <w:b/>
                <w:lang w:val="sr-Cyrl-CS"/>
              </w:rPr>
              <w:t xml:space="preserve">       Место и датум:                    </w:t>
            </w:r>
            <w:r>
              <w:rPr>
                <w:b/>
                <w:lang w:val="sr-Cyrl-CS"/>
              </w:rPr>
              <w:t xml:space="preserve">                  </w:t>
            </w:r>
            <w:r w:rsidRPr="002D4512">
              <w:rPr>
                <w:b/>
                <w:lang w:val="sr-Cyrl-CS"/>
              </w:rPr>
              <w:t xml:space="preserve"> Печат:                      </w:t>
            </w:r>
            <w:r>
              <w:rPr>
                <w:b/>
                <w:lang w:val="sr-Cyrl-CS"/>
              </w:rPr>
              <w:t xml:space="preserve">        </w:t>
            </w:r>
            <w:r w:rsidRPr="002D4512">
              <w:rPr>
                <w:b/>
                <w:lang w:val="sr-Cyrl-CS"/>
              </w:rPr>
              <w:t xml:space="preserve">   Потпис </w:t>
            </w:r>
            <w:r>
              <w:rPr>
                <w:b/>
                <w:lang w:val="sr-Cyrl-CS"/>
              </w:rPr>
              <w:t>овлашћеног лица</w:t>
            </w:r>
          </w:p>
          <w:p w:rsidR="00F57DE2" w:rsidRPr="002D4512" w:rsidRDefault="00F57DE2" w:rsidP="00E46E74">
            <w:pPr>
              <w:ind w:right="-108"/>
              <w:jc w:val="both"/>
              <w:rPr>
                <w:b/>
                <w:lang w:val="sr-Cyrl-CS"/>
              </w:rPr>
            </w:pPr>
            <w:r>
              <w:rPr>
                <w:b/>
                <w:lang w:val="sr-Cyrl-CS"/>
              </w:rPr>
              <w:t xml:space="preserve">  </w:t>
            </w:r>
            <w:r w:rsidRPr="002D4512">
              <w:rPr>
                <w:b/>
                <w:lang w:val="sr-Cyrl-CS"/>
              </w:rPr>
              <w:t xml:space="preserve">___________________                                                     </w:t>
            </w:r>
            <w:r>
              <w:rPr>
                <w:b/>
                <w:lang w:val="sr-Cyrl-CS"/>
              </w:rPr>
              <w:t xml:space="preserve"> </w:t>
            </w:r>
            <w:r w:rsidRPr="002D4512">
              <w:rPr>
                <w:b/>
                <w:lang w:val="sr-Cyrl-CS"/>
              </w:rPr>
              <w:t xml:space="preserve">                       _________________________</w:t>
            </w:r>
          </w:p>
          <w:p w:rsidR="00F57DE2" w:rsidRPr="002D4512" w:rsidRDefault="00F57DE2" w:rsidP="00E46E74">
            <w:pPr>
              <w:ind w:right="-108"/>
              <w:jc w:val="both"/>
              <w:rPr>
                <w:b/>
                <w:lang w:val="sr-Cyrl-CS"/>
              </w:rPr>
            </w:pPr>
          </w:p>
          <w:p w:rsidR="00F57DE2" w:rsidRPr="002D4512" w:rsidRDefault="00F57DE2" w:rsidP="00E46E74">
            <w:pPr>
              <w:ind w:right="-108"/>
              <w:jc w:val="center"/>
              <w:rPr>
                <w:b/>
                <w:i/>
                <w:lang w:val="sr-Cyrl-CS"/>
              </w:rPr>
            </w:pPr>
            <w:r w:rsidRPr="002D4512">
              <w:rPr>
                <w:b/>
                <w:i/>
                <w:lang w:val="sr-Cyrl-CS"/>
              </w:rPr>
              <w:t xml:space="preserve">У случају већег броја </w:t>
            </w:r>
            <w:r>
              <w:rPr>
                <w:b/>
                <w:i/>
                <w:lang w:val="sr-Cyrl-CS"/>
              </w:rPr>
              <w:t xml:space="preserve">чланова групе понуђача </w:t>
            </w:r>
            <w:r w:rsidRPr="002D4512">
              <w:rPr>
                <w:b/>
                <w:i/>
                <w:lang w:val="sr-Cyrl-CS"/>
              </w:rPr>
              <w:t>образац треба фотокопирати</w:t>
            </w:r>
          </w:p>
          <w:p w:rsidR="00F57DE2" w:rsidRPr="002D4512" w:rsidRDefault="00F57DE2" w:rsidP="00E46E74">
            <w:pPr>
              <w:overflowPunct w:val="0"/>
              <w:autoSpaceDE w:val="0"/>
              <w:autoSpaceDN w:val="0"/>
              <w:adjustRightInd w:val="0"/>
              <w:ind w:right="-108"/>
              <w:jc w:val="center"/>
              <w:rPr>
                <w:rFonts w:ascii="YU C Times" w:hAnsi="YU C Times"/>
                <w:b/>
                <w:lang w:val="sr-Cyrl-CS"/>
              </w:rPr>
            </w:pPr>
          </w:p>
        </w:tc>
      </w:tr>
    </w:tbl>
    <w:p w:rsidR="00F57DE2" w:rsidRDefault="00F57DE2" w:rsidP="00F57DE2">
      <w:pPr>
        <w:pStyle w:val="Heading1"/>
        <w:spacing w:before="0" w:after="0"/>
        <w:rPr>
          <w:rFonts w:ascii="Times New Roman" w:hAnsi="Times New Roman" w:cs="Times New Roman"/>
          <w:bCs w:val="0"/>
          <w:color w:val="000000"/>
          <w:sz w:val="24"/>
          <w:szCs w:val="24"/>
        </w:rPr>
      </w:pPr>
    </w:p>
    <w:p w:rsidR="00F57DE2" w:rsidRDefault="00F57DE2" w:rsidP="00F57DE2"/>
    <w:p w:rsidR="00F57DE2" w:rsidRDefault="00F57DE2" w:rsidP="00F57DE2"/>
    <w:p w:rsidR="00FA6B2B" w:rsidRDefault="00FA6B2B" w:rsidP="00F57DE2"/>
    <w:p w:rsidR="00F57DE2" w:rsidRDefault="00F57DE2" w:rsidP="00F57DE2"/>
    <w:p w:rsidR="0089673F" w:rsidRDefault="0089673F" w:rsidP="00682FE6">
      <w:pPr>
        <w:jc w:val="right"/>
        <w:rPr>
          <w:b/>
          <w:bCs/>
        </w:rPr>
      </w:pPr>
    </w:p>
    <w:p w:rsidR="0089673F" w:rsidRDefault="0089673F" w:rsidP="00682FE6">
      <w:pPr>
        <w:jc w:val="right"/>
        <w:rPr>
          <w:b/>
          <w:bCs/>
        </w:rPr>
      </w:pPr>
    </w:p>
    <w:p w:rsidR="00CD09B7" w:rsidRDefault="00CD09B7" w:rsidP="00682FE6">
      <w:pPr>
        <w:jc w:val="right"/>
        <w:rPr>
          <w:b/>
          <w:bCs/>
          <w:lang w:val="sr-Cyrl-RS"/>
        </w:rPr>
      </w:pPr>
    </w:p>
    <w:p w:rsidR="00CD09B7" w:rsidRDefault="00CD09B7" w:rsidP="00682FE6">
      <w:pPr>
        <w:jc w:val="right"/>
        <w:rPr>
          <w:b/>
          <w:bCs/>
          <w:lang w:val="sr-Cyrl-RS"/>
        </w:rPr>
      </w:pPr>
    </w:p>
    <w:p w:rsidR="00F57DE2" w:rsidRDefault="00682FE6" w:rsidP="00682FE6">
      <w:pPr>
        <w:jc w:val="right"/>
      </w:pPr>
      <w:r>
        <w:rPr>
          <w:b/>
          <w:bCs/>
        </w:rPr>
        <w:lastRenderedPageBreak/>
        <w:t>Образац</w:t>
      </w:r>
      <w:r w:rsidRPr="00682FE6">
        <w:rPr>
          <w:b/>
          <w:bCs/>
        </w:rPr>
        <w:t xml:space="preserve"> </w:t>
      </w:r>
      <w:r>
        <w:rPr>
          <w:b/>
          <w:bCs/>
        </w:rPr>
        <w:t>III-3</w:t>
      </w:r>
    </w:p>
    <w:p w:rsidR="00F57DE2" w:rsidRDefault="00F57DE2" w:rsidP="00F57DE2"/>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F57DE2" w:rsidRPr="002D4512">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884C75" w:rsidRDefault="00884C75" w:rsidP="00E46E74">
            <w:pPr>
              <w:jc w:val="center"/>
              <w:rPr>
                <w:b/>
                <w:lang w:val="ru-RU"/>
              </w:rPr>
            </w:pPr>
          </w:p>
          <w:p w:rsidR="008710F5" w:rsidRPr="008710F5" w:rsidRDefault="008710F5" w:rsidP="00E46E74">
            <w:pPr>
              <w:jc w:val="center"/>
              <w:rPr>
                <w:b/>
                <w:lang w:val="sr-Cyrl-CS"/>
              </w:rPr>
            </w:pPr>
          </w:p>
          <w:p w:rsidR="00F57DE2" w:rsidRDefault="00F57DE2" w:rsidP="00E46E74">
            <w:pPr>
              <w:ind w:right="-108"/>
              <w:rPr>
                <w:b/>
                <w:lang w:val="ru-RU"/>
              </w:rPr>
            </w:pPr>
            <w:r>
              <w:rPr>
                <w:b/>
                <w:lang w:val="ru-RU"/>
              </w:rPr>
              <w:t xml:space="preserve">                                                      </w:t>
            </w:r>
            <w:r w:rsidRPr="002D4512">
              <w:rPr>
                <w:b/>
                <w:lang w:val="ru-RU"/>
              </w:rPr>
              <w:t xml:space="preserve">ПОДАЦИ О </w:t>
            </w:r>
            <w:r>
              <w:rPr>
                <w:b/>
                <w:lang w:val="ru-RU"/>
              </w:rPr>
              <w:t>ПОДИЗВОЂАЧУ</w:t>
            </w:r>
          </w:p>
          <w:p w:rsidR="008710F5" w:rsidRDefault="008710F5" w:rsidP="00E46E74">
            <w:pPr>
              <w:ind w:right="-108"/>
              <w:rPr>
                <w:b/>
                <w:lang w:val="ru-RU"/>
              </w:rPr>
            </w:pPr>
          </w:p>
          <w:p w:rsidR="00682FE6" w:rsidRPr="002D4512" w:rsidRDefault="00682FE6" w:rsidP="00E46E74">
            <w:pPr>
              <w:ind w:right="-108"/>
              <w:rPr>
                <w:b/>
                <w:lang w:val="ru-RU"/>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НАЗИВ</w:t>
            </w:r>
            <w:r>
              <w:rPr>
                <w:b/>
                <w:lang w:val="sr-Cyrl-CS"/>
              </w:rPr>
              <w:t xml:space="preserve"> ПОДИЗВОЂАЧА</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АДРЕСА</w:t>
            </w:r>
            <w:r>
              <w:rPr>
                <w:b/>
                <w:lang w:val="sr-Cyrl-CS"/>
              </w:rPr>
              <w:t xml:space="preserve"> ПОДИЗВОЂАЧА</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Е-</w:t>
            </w:r>
            <w:r w:rsidRPr="002D4512">
              <w:rPr>
                <w:b/>
                <w:lang w:val="sr-Latn-CS"/>
              </w:rPr>
              <w:t>mail</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BB534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r>
              <w:rPr>
                <w:b/>
                <w:lang w:val="sr-Cyrl-CS"/>
              </w:rPr>
              <w:t>БРОЈ РАЧУНА ПОДИЗВОЂАЧА И НАЗИВ БАНКЕ</w:t>
            </w:r>
            <w:r w:rsidRPr="00BB5342">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p>
        </w:tc>
      </w:tr>
      <w:tr w:rsidR="00F57DE2" w:rsidRPr="002D4512">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r w:rsidRPr="002D4512">
              <w:rPr>
                <w:b/>
              </w:rPr>
              <w:t>МАТИЧНИ БРОЈ</w:t>
            </w:r>
            <w:r>
              <w:rPr>
                <w:b/>
                <w:lang w:val="sr-Cyrl-CS"/>
              </w:rPr>
              <w:t xml:space="preserve"> ПОДИЗВОЂАЧА</w:t>
            </w:r>
            <w:r w:rsidRPr="002D4512">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2D4512" w:rsidRDefault="00F57DE2" w:rsidP="00E46E74">
            <w:pPr>
              <w:ind w:right="-108"/>
              <w:rPr>
                <w:b/>
              </w:rPr>
            </w:pPr>
          </w:p>
        </w:tc>
      </w:tr>
      <w:tr w:rsidR="00F57DE2" w:rsidRPr="00BB5342">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r w:rsidRPr="00BB5342">
              <w:rPr>
                <w:b/>
                <w:lang w:val="ru-RU"/>
              </w:rPr>
              <w:t xml:space="preserve">ПОРЕСКИ </w:t>
            </w:r>
            <w:r>
              <w:rPr>
                <w:b/>
                <w:lang w:val="sr-Cyrl-CS"/>
              </w:rPr>
              <w:t xml:space="preserve">ИДЕНТИФИКАЦИОНИ БРОЈ ПОДИЗВОЂАЧА </w:t>
            </w:r>
            <w:r w:rsidRPr="00BB5342">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F57DE2" w:rsidRPr="00BB5342" w:rsidRDefault="00F57DE2" w:rsidP="00E46E74">
            <w:pPr>
              <w:ind w:right="-108"/>
              <w:rPr>
                <w:b/>
                <w:lang w:val="ru-RU"/>
              </w:rPr>
            </w:pPr>
          </w:p>
        </w:tc>
      </w:tr>
      <w:tr w:rsidR="00EB4067" w:rsidRPr="00BB5342">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B4067" w:rsidRPr="00BB5342" w:rsidRDefault="00EB4067" w:rsidP="00E46E74">
            <w:pPr>
              <w:ind w:right="-108"/>
              <w:rPr>
                <w:b/>
                <w:lang w:val="ru-RU"/>
              </w:rPr>
            </w:pPr>
            <w:r>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B4067" w:rsidRPr="00BB5342" w:rsidRDefault="00EB4067" w:rsidP="00E46E74">
            <w:pPr>
              <w:ind w:right="-108"/>
              <w:rPr>
                <w:b/>
                <w:lang w:val="ru-RU"/>
              </w:rPr>
            </w:pPr>
          </w:p>
        </w:tc>
      </w:tr>
      <w:tr w:rsidR="00EB4067" w:rsidRPr="00BB5342">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B4067" w:rsidRDefault="00EB4067" w:rsidP="00E46E74">
            <w:pPr>
              <w:ind w:right="-108"/>
              <w:rPr>
                <w:b/>
                <w:lang w:val="ru-RU"/>
              </w:rPr>
            </w:pPr>
            <w:r>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B4067" w:rsidRPr="00BB5342" w:rsidRDefault="00EB4067" w:rsidP="00E46E74">
            <w:pPr>
              <w:ind w:right="-108"/>
              <w:rPr>
                <w:b/>
                <w:lang w:val="ru-RU"/>
              </w:rPr>
            </w:pPr>
          </w:p>
        </w:tc>
      </w:tr>
      <w:tr w:rsidR="00F57DE2" w:rsidRPr="002D4512">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F57DE2" w:rsidRPr="00BB5342" w:rsidRDefault="00F57DE2" w:rsidP="00E46E74">
            <w:pPr>
              <w:ind w:right="-108"/>
              <w:rPr>
                <w:b/>
                <w:lang w:val="ru-RU"/>
              </w:rPr>
            </w:pPr>
          </w:p>
          <w:p w:rsidR="00F57DE2" w:rsidRPr="002D4512" w:rsidRDefault="00F57DE2" w:rsidP="00E46E74">
            <w:pPr>
              <w:ind w:right="-108"/>
              <w:jc w:val="center"/>
              <w:rPr>
                <w:b/>
                <w:lang w:val="ru-RU"/>
              </w:rPr>
            </w:pPr>
          </w:p>
          <w:p w:rsidR="00F57DE2" w:rsidRPr="002D4512" w:rsidRDefault="00F57DE2" w:rsidP="00E46E74">
            <w:pPr>
              <w:ind w:right="-108"/>
              <w:rPr>
                <w:b/>
                <w:lang w:val="sr-Cyrl-CS"/>
              </w:rPr>
            </w:pPr>
            <w:r w:rsidRPr="002D4512">
              <w:rPr>
                <w:b/>
                <w:lang w:val="sr-Cyrl-CS"/>
              </w:rPr>
              <w:t xml:space="preserve">       Место и датум:                     </w:t>
            </w:r>
            <w:r>
              <w:rPr>
                <w:b/>
                <w:lang w:val="sr-Cyrl-CS"/>
              </w:rPr>
              <w:t xml:space="preserve">                       </w:t>
            </w:r>
            <w:r w:rsidRPr="002D4512">
              <w:rPr>
                <w:b/>
                <w:lang w:val="sr-Cyrl-CS"/>
              </w:rPr>
              <w:t xml:space="preserve">Печат:               </w:t>
            </w:r>
            <w:r>
              <w:rPr>
                <w:b/>
                <w:lang w:val="sr-Cyrl-CS"/>
              </w:rPr>
              <w:t xml:space="preserve">   </w:t>
            </w:r>
            <w:r w:rsidRPr="002D4512">
              <w:rPr>
                <w:b/>
                <w:lang w:val="sr-Cyrl-CS"/>
              </w:rPr>
              <w:t xml:space="preserve">  </w:t>
            </w:r>
            <w:r>
              <w:rPr>
                <w:b/>
                <w:lang w:val="sr-Cyrl-CS"/>
              </w:rPr>
              <w:t xml:space="preserve">     </w:t>
            </w:r>
            <w:r w:rsidRPr="002D4512">
              <w:rPr>
                <w:b/>
                <w:lang w:val="sr-Cyrl-CS"/>
              </w:rPr>
              <w:t xml:space="preserve"> Потпис </w:t>
            </w:r>
            <w:r>
              <w:rPr>
                <w:b/>
                <w:lang w:val="sr-Cyrl-CS"/>
              </w:rPr>
              <w:t>овлашћеног лица</w:t>
            </w:r>
          </w:p>
          <w:p w:rsidR="00F57DE2" w:rsidRPr="002D4512" w:rsidRDefault="00F57DE2" w:rsidP="00E46E74">
            <w:pPr>
              <w:ind w:right="-108"/>
              <w:jc w:val="both"/>
              <w:rPr>
                <w:b/>
                <w:lang w:val="sr-Cyrl-CS"/>
              </w:rPr>
            </w:pPr>
          </w:p>
          <w:p w:rsidR="00F57DE2" w:rsidRPr="00E3343B" w:rsidRDefault="00F57DE2" w:rsidP="00E46E74">
            <w:pPr>
              <w:ind w:right="-108"/>
              <w:jc w:val="both"/>
              <w:rPr>
                <w:b/>
                <w:lang w:val="sr-Cyrl-CS"/>
              </w:rPr>
            </w:pPr>
            <w:r>
              <w:rPr>
                <w:b/>
                <w:lang w:val="sr-Cyrl-CS"/>
              </w:rPr>
              <w:t xml:space="preserve">  </w:t>
            </w:r>
            <w:r w:rsidRPr="00E3343B">
              <w:rPr>
                <w:b/>
                <w:lang w:val="sr-Cyrl-CS"/>
              </w:rPr>
              <w:t>____________________                                                                                   ___________________</w:t>
            </w:r>
          </w:p>
          <w:p w:rsidR="00F57DE2" w:rsidRDefault="00F57DE2" w:rsidP="00E46E74">
            <w:pPr>
              <w:ind w:right="-108"/>
              <w:jc w:val="center"/>
              <w:rPr>
                <w:b/>
                <w:i/>
                <w:lang w:val="sr-Cyrl-CS"/>
              </w:rPr>
            </w:pPr>
          </w:p>
          <w:p w:rsidR="00F57DE2" w:rsidRPr="002D4512" w:rsidRDefault="00F57DE2" w:rsidP="00E46E74">
            <w:pPr>
              <w:ind w:right="-108"/>
              <w:jc w:val="center"/>
              <w:rPr>
                <w:b/>
                <w:i/>
                <w:lang w:val="sr-Cyrl-CS"/>
              </w:rPr>
            </w:pPr>
            <w:r w:rsidRPr="002D4512">
              <w:rPr>
                <w:b/>
                <w:i/>
                <w:lang w:val="sr-Cyrl-CS"/>
              </w:rPr>
              <w:t xml:space="preserve">У случају већег броја </w:t>
            </w:r>
            <w:r>
              <w:rPr>
                <w:b/>
                <w:i/>
                <w:lang w:val="sr-Cyrl-CS"/>
              </w:rPr>
              <w:t xml:space="preserve">подизвођача  </w:t>
            </w:r>
            <w:r w:rsidRPr="002D4512">
              <w:rPr>
                <w:b/>
                <w:i/>
                <w:lang w:val="sr-Cyrl-CS"/>
              </w:rPr>
              <w:t>образац треба фотокопирати</w:t>
            </w:r>
          </w:p>
          <w:p w:rsidR="00F57DE2" w:rsidRPr="002D4512" w:rsidRDefault="00F57DE2" w:rsidP="00E46E74">
            <w:pPr>
              <w:ind w:right="-108"/>
              <w:rPr>
                <w:b/>
                <w:lang w:val="sr-Cyrl-CS"/>
              </w:rPr>
            </w:pPr>
          </w:p>
        </w:tc>
      </w:tr>
    </w:tbl>
    <w:p w:rsidR="00F57DE2" w:rsidRPr="00D8628A" w:rsidRDefault="00F57DE2" w:rsidP="00F57DE2">
      <w:pPr>
        <w:rPr>
          <w:lang w:val="sr-Cyrl-CS"/>
        </w:rPr>
      </w:pPr>
    </w:p>
    <w:p w:rsidR="0089673F" w:rsidRDefault="0089673F" w:rsidP="00877172">
      <w:pPr>
        <w:pStyle w:val="Heading1"/>
        <w:spacing w:before="0" w:after="0"/>
        <w:jc w:val="center"/>
        <w:rPr>
          <w:rFonts w:ascii="Times New Roman" w:hAnsi="Times New Roman" w:cs="Times New Roman"/>
          <w:sz w:val="24"/>
          <w:szCs w:val="24"/>
          <w:lang w:val="sr-Cyrl-BA"/>
        </w:rPr>
      </w:pPr>
    </w:p>
    <w:p w:rsidR="00F40165" w:rsidRDefault="00F40165" w:rsidP="00F40165">
      <w:pPr>
        <w:rPr>
          <w:lang w:val="sr-Cyrl-BA"/>
        </w:rPr>
      </w:pPr>
    </w:p>
    <w:p w:rsidR="00F40165" w:rsidRDefault="00F40165" w:rsidP="00F40165">
      <w:pPr>
        <w:rPr>
          <w:lang w:val="sr-Cyrl-BA"/>
        </w:rPr>
      </w:pPr>
    </w:p>
    <w:p w:rsidR="00F40165" w:rsidRPr="00F40165" w:rsidRDefault="00F40165" w:rsidP="00F40165">
      <w:pPr>
        <w:rPr>
          <w:lang w:val="sr-Cyrl-BA"/>
        </w:rPr>
      </w:pPr>
    </w:p>
    <w:p w:rsidR="0089673F" w:rsidRDefault="0089673F" w:rsidP="00877172">
      <w:pPr>
        <w:pStyle w:val="Heading1"/>
        <w:spacing w:before="0" w:after="0"/>
        <w:jc w:val="center"/>
        <w:rPr>
          <w:rFonts w:ascii="Times New Roman" w:hAnsi="Times New Roman" w:cs="Times New Roman"/>
          <w:sz w:val="24"/>
          <w:szCs w:val="24"/>
        </w:rPr>
      </w:pPr>
    </w:p>
    <w:p w:rsidR="00C76A50" w:rsidRPr="00877172" w:rsidRDefault="00682FE6" w:rsidP="00877172">
      <w:pPr>
        <w:pStyle w:val="Heading1"/>
        <w:spacing w:before="0" w:after="0"/>
        <w:jc w:val="center"/>
        <w:rPr>
          <w:rFonts w:ascii="Times New Roman" w:hAnsi="Times New Roman" w:cs="Times New Roman"/>
          <w:sz w:val="24"/>
          <w:szCs w:val="24"/>
          <w:lang w:val="sr-Cyrl-CS"/>
        </w:rPr>
      </w:pPr>
      <w:r w:rsidRPr="00877172">
        <w:rPr>
          <w:rFonts w:ascii="Times New Roman" w:hAnsi="Times New Roman" w:cs="Times New Roman"/>
          <w:sz w:val="24"/>
          <w:szCs w:val="24"/>
        </w:rPr>
        <w:t>IV</w:t>
      </w:r>
      <w:r w:rsidR="003B477E" w:rsidRPr="00877172">
        <w:rPr>
          <w:rFonts w:ascii="Times New Roman" w:hAnsi="Times New Roman" w:cs="Times New Roman"/>
          <w:sz w:val="24"/>
          <w:szCs w:val="24"/>
        </w:rPr>
        <w:t>.</w:t>
      </w:r>
      <w:r w:rsidRPr="00877172">
        <w:rPr>
          <w:rFonts w:ascii="Times New Roman" w:hAnsi="Times New Roman" w:cs="Times New Roman"/>
          <w:sz w:val="24"/>
          <w:szCs w:val="24"/>
        </w:rPr>
        <w:t xml:space="preserve"> </w:t>
      </w:r>
      <w:r w:rsidR="00C76A50" w:rsidRPr="00877172">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C15271" w:rsidRPr="00877172" w:rsidRDefault="00C15271" w:rsidP="00877172">
      <w:pPr>
        <w:pStyle w:val="Heading1"/>
        <w:spacing w:before="0" w:after="0"/>
        <w:jc w:val="center"/>
        <w:rPr>
          <w:rFonts w:ascii="Times New Roman" w:hAnsi="Times New Roman" w:cs="Times New Roman"/>
          <w:sz w:val="24"/>
          <w:szCs w:val="24"/>
          <w:lang w:val="sr-Cyrl-CS"/>
        </w:rPr>
      </w:pPr>
    </w:p>
    <w:p w:rsidR="00EF05B1" w:rsidRPr="00877172" w:rsidRDefault="00B912F0" w:rsidP="00877172">
      <w:pPr>
        <w:rPr>
          <w:u w:val="single"/>
          <w:lang w:val="sr-Cyrl-CS"/>
        </w:rPr>
      </w:pPr>
      <w:r w:rsidRPr="00877172">
        <w:rPr>
          <w:b/>
          <w:u w:val="single"/>
          <w:lang w:val="sr-Cyrl-CS"/>
        </w:rPr>
        <w:t>Обавезни услови</w:t>
      </w:r>
      <w:r w:rsidRPr="00877172">
        <w:rPr>
          <w:u w:val="single"/>
          <w:lang w:val="sr-Cyrl-CS"/>
        </w:rPr>
        <w:t xml:space="preserve"> за учешће у поступку јавне набавке одређени чланом</w:t>
      </w:r>
      <w:r w:rsidR="00E04CA0" w:rsidRPr="00877172">
        <w:rPr>
          <w:u w:val="single"/>
          <w:lang w:val="sr-Cyrl-CS"/>
        </w:rPr>
        <w:t xml:space="preserve"> 75</w:t>
      </w:r>
      <w:r w:rsidRPr="00877172">
        <w:rPr>
          <w:u w:val="single"/>
          <w:lang w:val="sr-Cyrl-CS"/>
        </w:rPr>
        <w:t>.став</w:t>
      </w:r>
      <w:r w:rsidR="009303EF" w:rsidRPr="00877172">
        <w:rPr>
          <w:u w:val="single"/>
          <w:lang w:val="sr-Cyrl-CS"/>
        </w:rPr>
        <w:t xml:space="preserve"> </w:t>
      </w:r>
      <w:r w:rsidR="00E04CA0" w:rsidRPr="00877172">
        <w:rPr>
          <w:u w:val="single"/>
          <w:lang w:val="sr-Cyrl-CS"/>
        </w:rPr>
        <w:t>1</w:t>
      </w:r>
      <w:r w:rsidRPr="00877172">
        <w:rPr>
          <w:u w:val="single"/>
          <w:lang w:val="sr-Cyrl-CS"/>
        </w:rPr>
        <w:t>.</w:t>
      </w:r>
      <w:r w:rsidR="00D8628A">
        <w:rPr>
          <w:u w:val="single"/>
          <w:lang w:val="sr-Cyrl-CS"/>
        </w:rPr>
        <w:t xml:space="preserve"> </w:t>
      </w:r>
      <w:r w:rsidRPr="00877172">
        <w:rPr>
          <w:u w:val="single"/>
          <w:lang w:val="sr-Cyrl-CS"/>
        </w:rPr>
        <w:t>Закона о јавним набавкама</w:t>
      </w:r>
      <w:r w:rsidR="00FC51E3" w:rsidRPr="00877172">
        <w:rPr>
          <w:u w:val="single"/>
          <w:lang w:val="sr-Cyrl-CS"/>
        </w:rPr>
        <w:t xml:space="preserve"> </w:t>
      </w:r>
    </w:p>
    <w:p w:rsidR="00FC51E3" w:rsidRPr="00877172" w:rsidRDefault="00FC51E3" w:rsidP="00877172">
      <w:pPr>
        <w:rPr>
          <w:b/>
          <w:u w:val="single"/>
          <w:lang w:val="sr-Cyrl-CS"/>
        </w:rPr>
      </w:pPr>
      <w:r w:rsidRPr="00877172">
        <w:rPr>
          <w:b/>
          <w:u w:val="single"/>
          <w:lang w:val="sr-Cyrl-CS"/>
        </w:rPr>
        <w:t>За правна лица</w:t>
      </w:r>
    </w:p>
    <w:p w:rsidR="00E04CA0" w:rsidRPr="00877172" w:rsidRDefault="00234CF3" w:rsidP="00096400">
      <w:pPr>
        <w:numPr>
          <w:ilvl w:val="3"/>
          <w:numId w:val="7"/>
        </w:numPr>
        <w:ind w:left="426" w:hanging="426"/>
        <w:jc w:val="both"/>
        <w:rPr>
          <w:lang w:val="sr-Cyrl-CS"/>
        </w:rPr>
      </w:pPr>
      <w:r w:rsidRPr="00877172">
        <w:rPr>
          <w:b/>
          <w:lang w:val="sr-Cyrl-CS"/>
        </w:rPr>
        <w:t>Услов:</w:t>
      </w:r>
      <w:r w:rsidRPr="00877172">
        <w:rPr>
          <w:lang w:val="sr-Cyrl-CS"/>
        </w:rPr>
        <w:t xml:space="preserve"> Право на учешће у поступку има понуђач ако је регистрован код надлежног органа, односно уписан у одговарајући регистар.</w:t>
      </w:r>
    </w:p>
    <w:p w:rsidR="00234CF3" w:rsidRPr="00877172" w:rsidRDefault="00234CF3" w:rsidP="00877172">
      <w:pPr>
        <w:ind w:left="426"/>
        <w:jc w:val="both"/>
        <w:rPr>
          <w:lang w:val="sr-Cyrl-CS"/>
        </w:rPr>
      </w:pPr>
      <w:r w:rsidRPr="00877172">
        <w:rPr>
          <w:b/>
          <w:lang w:val="sr-Cyrl-CS"/>
        </w:rPr>
        <w:t xml:space="preserve">Доказ: </w:t>
      </w:r>
      <w:r w:rsidRPr="00877172">
        <w:rPr>
          <w:lang w:val="sr-Cyrl-CS"/>
        </w:rPr>
        <w:t>Извод</w:t>
      </w:r>
      <w:r w:rsidRPr="00877172">
        <w:rPr>
          <w:b/>
          <w:lang w:val="sr-Cyrl-CS"/>
        </w:rPr>
        <w:t xml:space="preserve"> </w:t>
      </w:r>
      <w:r w:rsidRPr="00877172">
        <w:rPr>
          <w:lang w:val="sr-Cyrl-CS"/>
        </w:rPr>
        <w:t>из регистра Агенције за привредне регистре</w:t>
      </w:r>
      <w:r w:rsidR="00E04CA0" w:rsidRPr="00877172">
        <w:rPr>
          <w:lang w:val="sr-Cyrl-CS"/>
        </w:rPr>
        <w:t>, односно извод из регистра надлежног привредног суда</w:t>
      </w:r>
      <w:r w:rsidRPr="00877172">
        <w:rPr>
          <w:lang w:val="sr-Cyrl-CS"/>
        </w:rPr>
        <w:t xml:space="preserve"> (копија, без обзира на датум издавања извода);</w:t>
      </w:r>
    </w:p>
    <w:p w:rsidR="00E04CA0" w:rsidRPr="00877172" w:rsidRDefault="00E04CA0" w:rsidP="00877172">
      <w:pPr>
        <w:ind w:left="426"/>
        <w:jc w:val="both"/>
        <w:rPr>
          <w:lang w:val="sr-Cyrl-CS"/>
        </w:rPr>
      </w:pPr>
    </w:p>
    <w:p w:rsidR="00E04CA0" w:rsidRPr="00877172" w:rsidRDefault="00234CF3" w:rsidP="00096400">
      <w:pPr>
        <w:numPr>
          <w:ilvl w:val="3"/>
          <w:numId w:val="7"/>
        </w:numPr>
        <w:ind w:left="426" w:hanging="426"/>
        <w:jc w:val="both"/>
        <w:rPr>
          <w:b/>
          <w:lang w:val="ru-RU"/>
        </w:rPr>
      </w:pPr>
      <w:r w:rsidRPr="00877172">
        <w:rPr>
          <w:b/>
          <w:lang w:val="sr-Cyrl-CS"/>
        </w:rPr>
        <w:t xml:space="preserve">Услов: </w:t>
      </w:r>
      <w:r w:rsidRPr="00877172">
        <w:rPr>
          <w:lang w:val="sr-Cyrl-CS"/>
        </w:rPr>
        <w:t xml:space="preserve">Право на учешће има понуђач ако </w:t>
      </w:r>
      <w:r w:rsidR="00E04CA0" w:rsidRPr="00877172">
        <w:rPr>
          <w:lang w:val="sr-Cyrl-CS"/>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4CA0" w:rsidRPr="00877172" w:rsidRDefault="00234CF3" w:rsidP="00877172">
      <w:pPr>
        <w:ind w:left="426"/>
        <w:jc w:val="both"/>
        <w:rPr>
          <w:lang w:val="sr-Cyrl-CS"/>
        </w:rPr>
      </w:pPr>
      <w:r w:rsidRPr="00877172">
        <w:rPr>
          <w:b/>
          <w:lang w:val="sr-Cyrl-CS"/>
        </w:rPr>
        <w:t>Доказ:</w:t>
      </w:r>
      <w:r w:rsidRPr="00877172">
        <w:rPr>
          <w:lang w:val="sr-Cyrl-CS"/>
        </w:rPr>
        <w:t xml:space="preserve"> </w:t>
      </w:r>
      <w:r w:rsidR="00E04CA0" w:rsidRPr="00877172">
        <w:rPr>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84C75" w:rsidRPr="00877172" w:rsidRDefault="00884C75" w:rsidP="00877172">
      <w:pPr>
        <w:ind w:left="426"/>
        <w:jc w:val="both"/>
        <w:rPr>
          <w:lang w:val="sr-Cyrl-CS"/>
        </w:rPr>
      </w:pPr>
    </w:p>
    <w:p w:rsidR="00E04CA0" w:rsidRPr="00877172" w:rsidRDefault="006F752E" w:rsidP="00096400">
      <w:pPr>
        <w:numPr>
          <w:ilvl w:val="3"/>
          <w:numId w:val="7"/>
        </w:numPr>
        <w:tabs>
          <w:tab w:val="left" w:pos="360"/>
        </w:tabs>
        <w:ind w:left="450"/>
        <w:jc w:val="both"/>
        <w:rPr>
          <w:lang w:val="sr-Cyrl-CS"/>
        </w:rPr>
      </w:pPr>
      <w:r w:rsidRPr="00877172">
        <w:rPr>
          <w:b/>
          <w:lang w:val="sr-Cyrl-CS"/>
        </w:rPr>
        <w:t xml:space="preserve">Услов: </w:t>
      </w:r>
      <w:r w:rsidRPr="00877172">
        <w:rPr>
          <w:lang w:val="sr-Cyrl-CS"/>
        </w:rPr>
        <w:t>Право на учешће у поступку има понуђач коме није изречена мера забране обављања делатности, која је на снази у време објављивања односно слања позива за подношење понуда;</w:t>
      </w:r>
    </w:p>
    <w:p w:rsidR="006F752E" w:rsidRPr="00877172" w:rsidRDefault="006F752E" w:rsidP="00877172">
      <w:pPr>
        <w:tabs>
          <w:tab w:val="left" w:pos="360"/>
        </w:tabs>
        <w:ind w:left="450"/>
        <w:jc w:val="both"/>
        <w:rPr>
          <w:lang w:val="sr-Cyrl-CS"/>
        </w:rPr>
      </w:pPr>
      <w:r w:rsidRPr="00877172">
        <w:rPr>
          <w:b/>
          <w:lang w:val="sr-Cyrl-CS"/>
        </w:rPr>
        <w:t>Доказ:</w:t>
      </w:r>
      <w:r w:rsidR="00877172" w:rsidRPr="00877172">
        <w:rPr>
          <w:b/>
          <w:lang w:val="sr-Cyrl-CS"/>
        </w:rPr>
        <w:t xml:space="preserve"> </w:t>
      </w:r>
      <w:r w:rsidR="00E84526" w:rsidRPr="00877172">
        <w:rPr>
          <w:lang w:val="sr-Cyrl-CS"/>
        </w:rPr>
        <w:t>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w:t>
      </w:r>
      <w:r w:rsidR="00F2011C" w:rsidRPr="00877172">
        <w:rPr>
          <w:lang w:val="sr-Cyrl-CS"/>
        </w:rPr>
        <w:t xml:space="preserve"> је као привредном друштву изреч</w:t>
      </w:r>
      <w:r w:rsidR="00E84526" w:rsidRPr="00877172">
        <w:rPr>
          <w:lang w:val="sr-Cyrl-CS"/>
        </w:rPr>
        <w:t>ена мера забране обављања делатности</w:t>
      </w:r>
      <w:r w:rsidR="00A565BC">
        <w:rPr>
          <w:lang w:val="sr-Cyrl-CS"/>
        </w:rPr>
        <w:t>, а која ја на снази у време објаве позива за подношења понуда.</w:t>
      </w:r>
    </w:p>
    <w:p w:rsidR="00234CF3" w:rsidRPr="00877172" w:rsidRDefault="00234CF3" w:rsidP="00877172">
      <w:pPr>
        <w:tabs>
          <w:tab w:val="left" w:pos="5670"/>
        </w:tabs>
        <w:ind w:right="125"/>
        <w:jc w:val="both"/>
        <w:rPr>
          <w:lang w:val="sr-Cyrl-CS"/>
        </w:rPr>
      </w:pPr>
    </w:p>
    <w:p w:rsidR="002A7756" w:rsidRDefault="00234CF3" w:rsidP="00877172">
      <w:pPr>
        <w:numPr>
          <w:ilvl w:val="3"/>
          <w:numId w:val="7"/>
        </w:numPr>
        <w:ind w:left="426" w:right="125" w:hanging="426"/>
        <w:jc w:val="both"/>
        <w:rPr>
          <w:lang w:val="sr-Cyrl-CS"/>
        </w:rPr>
      </w:pPr>
      <w:r w:rsidRPr="002A7756">
        <w:rPr>
          <w:b/>
          <w:lang w:val="sr-Cyrl-CS"/>
        </w:rPr>
        <w:t xml:space="preserve">Услов: </w:t>
      </w:r>
      <w:r w:rsidRPr="002A7756">
        <w:rPr>
          <w:lang w:val="sr-Cyrl-CS"/>
        </w:rPr>
        <w:t>Право на учешће у поступку има понуђач ако је измирио доспеле порезе и друге јавне дажбине у складу са прописима РС или стране државе када има седиште на њеној територији</w:t>
      </w:r>
      <w:r w:rsidR="00216909" w:rsidRPr="002A7756">
        <w:rPr>
          <w:lang w:val="sr-Cyrl-CS"/>
        </w:rPr>
        <w:t xml:space="preserve">. </w:t>
      </w:r>
    </w:p>
    <w:p w:rsidR="00234CF3" w:rsidRPr="002A7756" w:rsidRDefault="00234CF3" w:rsidP="002A7756">
      <w:pPr>
        <w:ind w:left="426" w:right="125"/>
        <w:jc w:val="both"/>
        <w:rPr>
          <w:lang w:val="sr-Cyrl-CS"/>
        </w:rPr>
      </w:pPr>
      <w:r w:rsidRPr="002A7756">
        <w:rPr>
          <w:b/>
          <w:lang w:val="sr-Cyrl-CS"/>
        </w:rPr>
        <w:t>Докази:</w:t>
      </w:r>
      <w:r w:rsidRPr="002A7756">
        <w:rPr>
          <w:lang w:val="sr-Cyrl-CS"/>
        </w:rPr>
        <w:t xml:space="preserve"> </w:t>
      </w:r>
      <w:r w:rsidRPr="002A7756">
        <w:rPr>
          <w:u w:val="single"/>
          <w:lang w:val="sr-Cyrl-CS"/>
        </w:rPr>
        <w:t>Понуђач са територије Републике Србије доставља:</w:t>
      </w:r>
    </w:p>
    <w:p w:rsidR="00234CF3" w:rsidRPr="00877172" w:rsidRDefault="00234CF3" w:rsidP="00CD09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77"/>
        </w:tabs>
        <w:ind w:left="1985" w:right="125" w:hanging="425"/>
        <w:jc w:val="both"/>
        <w:rPr>
          <w:lang w:val="sr-Cyrl-CS"/>
        </w:rPr>
      </w:pPr>
      <w:r w:rsidRPr="00877172">
        <w:rPr>
          <w:lang w:val="sr-Cyrl-CS"/>
        </w:rPr>
        <w:t>а)</w:t>
      </w:r>
      <w:r w:rsidRPr="00877172">
        <w:rPr>
          <w:lang w:val="sr-Cyrl-CS"/>
        </w:rPr>
        <w:tab/>
      </w:r>
      <w:r w:rsidR="007844D7" w:rsidRPr="00877172">
        <w:rPr>
          <w:lang w:val="sr-Cyrl-CS"/>
        </w:rPr>
        <w:t>Уверење Пореске управе Министарства финансија и привреде</w:t>
      </w:r>
      <w:r w:rsidRPr="00877172">
        <w:rPr>
          <w:lang w:val="sr-Cyrl-CS"/>
        </w:rPr>
        <w:t xml:space="preserve">, </w:t>
      </w:r>
      <w:r w:rsidRPr="00CD09B7">
        <w:rPr>
          <w:lang w:val="sr-Cyrl-CS"/>
        </w:rPr>
        <w:t xml:space="preserve">и </w:t>
      </w:r>
      <w:r w:rsidR="00CD09B7" w:rsidRPr="00CD09B7">
        <w:rPr>
          <w:lang w:val="sr-Cyrl-CS"/>
        </w:rPr>
        <w:tab/>
      </w:r>
    </w:p>
    <w:p w:rsidR="00234CF3" w:rsidRDefault="00234CF3" w:rsidP="00877172">
      <w:pPr>
        <w:tabs>
          <w:tab w:val="left" w:pos="5670"/>
        </w:tabs>
        <w:ind w:left="1985" w:right="125" w:hanging="425"/>
        <w:jc w:val="both"/>
        <w:rPr>
          <w:lang w:val="sr-Cyrl-CS"/>
        </w:rPr>
      </w:pPr>
      <w:r w:rsidRPr="00877172">
        <w:rPr>
          <w:lang w:val="sr-Cyrl-CS"/>
        </w:rPr>
        <w:t>б)</w:t>
      </w:r>
      <w:r w:rsidRPr="00877172">
        <w:rPr>
          <w:lang w:val="sr-Cyrl-CS"/>
        </w:rPr>
        <w:tab/>
      </w:r>
      <w:r w:rsidR="007844D7" w:rsidRPr="00877172">
        <w:rPr>
          <w:lang w:val="sr-Cyrl-CS"/>
        </w:rPr>
        <w:t>Уверење надлежне локалне самоуправе</w:t>
      </w:r>
      <w:r w:rsidRPr="00877172">
        <w:rPr>
          <w:lang w:val="sr-Cyrl-CS"/>
        </w:rPr>
        <w:t>;</w:t>
      </w:r>
    </w:p>
    <w:p w:rsidR="00877172" w:rsidRPr="00877172" w:rsidRDefault="00877172" w:rsidP="00877172">
      <w:pPr>
        <w:tabs>
          <w:tab w:val="left" w:pos="5670"/>
        </w:tabs>
        <w:ind w:left="1985" w:right="125" w:hanging="425"/>
        <w:jc w:val="both"/>
        <w:rPr>
          <w:lang w:val="sr-Cyrl-CS"/>
        </w:rPr>
      </w:pPr>
    </w:p>
    <w:p w:rsidR="00234CF3" w:rsidRPr="00877172" w:rsidRDefault="00234CF3" w:rsidP="00877172">
      <w:pPr>
        <w:tabs>
          <w:tab w:val="left" w:pos="5670"/>
        </w:tabs>
        <w:ind w:right="125"/>
        <w:jc w:val="both"/>
        <w:rPr>
          <w:lang w:val="sr-Cyrl-CS"/>
        </w:rPr>
      </w:pPr>
      <w:r w:rsidRPr="00877172">
        <w:rPr>
          <w:lang w:val="sr-Cyrl-CS"/>
        </w:rPr>
        <w:t xml:space="preserve">Ако се у држави у којој понуђач има седиште не издају докази из члана </w:t>
      </w:r>
      <w:r w:rsidR="00884C75" w:rsidRPr="00877172">
        <w:rPr>
          <w:lang w:val="sr-Cyrl-CS"/>
        </w:rPr>
        <w:t>7</w:t>
      </w:r>
      <w:r w:rsidR="00377492" w:rsidRPr="00877172">
        <w:rPr>
          <w:lang w:val="sr-Cyrl-CS"/>
        </w:rPr>
        <w:t>7</w:t>
      </w:r>
      <w:r w:rsidRPr="00877172">
        <w:rPr>
          <w:lang w:val="sr-Cyrl-CS"/>
        </w:rPr>
        <w:t>. Закона, понуђач може, уместо доказа, приложити своју пис</w:t>
      </w:r>
      <w:r w:rsidR="00884C75" w:rsidRPr="00877172">
        <w:rPr>
          <w:lang w:val="sr-Cyrl-CS"/>
        </w:rPr>
        <w:t>ану</w:t>
      </w:r>
      <w:r w:rsidRPr="00877172">
        <w:rPr>
          <w:lang w:val="sr-Cyrl-CS"/>
        </w:rPr>
        <w:t xml:space="preserve">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w:t>
      </w:r>
    </w:p>
    <w:p w:rsidR="00234CF3" w:rsidRPr="00877172" w:rsidRDefault="00234CF3" w:rsidP="00877172">
      <w:pPr>
        <w:tabs>
          <w:tab w:val="left" w:pos="900"/>
        </w:tabs>
        <w:ind w:right="125"/>
        <w:jc w:val="both"/>
        <w:rPr>
          <w:lang w:val="sr-Cyrl-CS"/>
        </w:rPr>
      </w:pPr>
      <w:r w:rsidRPr="00877172">
        <w:rPr>
          <w:lang w:val="sr-Cyrl-CS"/>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p w:rsidR="00E84526" w:rsidRPr="00877172" w:rsidRDefault="00E84526" w:rsidP="00877172">
      <w:pPr>
        <w:tabs>
          <w:tab w:val="left" w:pos="900"/>
        </w:tabs>
        <w:ind w:right="125"/>
        <w:rPr>
          <w:b/>
          <w:highlight w:val="green"/>
          <w:lang w:val="sr-Cyrl-CS"/>
        </w:rPr>
      </w:pPr>
    </w:p>
    <w:p w:rsidR="00377492" w:rsidRPr="00CD09B7" w:rsidRDefault="00E84526" w:rsidP="00877172">
      <w:pPr>
        <w:tabs>
          <w:tab w:val="left" w:pos="900"/>
        </w:tabs>
        <w:ind w:right="125"/>
        <w:rPr>
          <w:b/>
          <w:u w:val="single"/>
          <w:lang w:val="sr-Cyrl-CS"/>
        </w:rPr>
      </w:pPr>
      <w:r w:rsidRPr="00877172">
        <w:rPr>
          <w:lang w:val="sr-Cyrl-CS"/>
        </w:rPr>
        <w:t>НАПОМЕНА</w:t>
      </w:r>
      <w:r w:rsidRPr="00877172">
        <w:rPr>
          <w:u w:val="single"/>
          <w:lang w:val="sr-Cyrl-CS"/>
        </w:rPr>
        <w:t xml:space="preserve">: </w:t>
      </w:r>
      <w:r w:rsidRPr="00CD09B7">
        <w:rPr>
          <w:b/>
          <w:u w:val="single"/>
          <w:lang w:val="sr-Cyrl-CS"/>
        </w:rPr>
        <w:t>Докази из тачке 2., 3., 4. не могу бити старији од два месеца пре отварања понуда.</w:t>
      </w:r>
      <w:r w:rsidR="00884C75" w:rsidRPr="00CD09B7">
        <w:rPr>
          <w:b/>
          <w:u w:val="single"/>
          <w:lang w:val="sr-Cyrl-CS"/>
        </w:rPr>
        <w:t xml:space="preserve"> </w:t>
      </w:r>
      <w:r w:rsidRPr="00CD09B7">
        <w:rPr>
          <w:b/>
          <w:u w:val="single"/>
          <w:lang w:val="sr-Cyrl-CS"/>
        </w:rPr>
        <w:t>Доказ из тачке 3. мора бити издат након објављивања позива за подношење понуда.</w:t>
      </w:r>
    </w:p>
    <w:p w:rsidR="002A7756" w:rsidRDefault="002A7756" w:rsidP="00877172">
      <w:pPr>
        <w:tabs>
          <w:tab w:val="left" w:pos="900"/>
        </w:tabs>
        <w:ind w:right="125"/>
        <w:rPr>
          <w:u w:val="single"/>
          <w:lang w:val="sr-Cyrl-CS"/>
        </w:rPr>
      </w:pPr>
    </w:p>
    <w:p w:rsidR="00F40165" w:rsidRPr="008710F5" w:rsidRDefault="00F40165" w:rsidP="00877172">
      <w:pPr>
        <w:tabs>
          <w:tab w:val="left" w:pos="900"/>
        </w:tabs>
        <w:ind w:right="125"/>
        <w:rPr>
          <w:u w:val="single"/>
          <w:lang w:val="sr-Cyrl-CS"/>
        </w:rPr>
      </w:pPr>
    </w:p>
    <w:p w:rsidR="0089673F" w:rsidRDefault="0089673F" w:rsidP="00877172">
      <w:pPr>
        <w:tabs>
          <w:tab w:val="left" w:pos="900"/>
        </w:tabs>
        <w:ind w:right="125"/>
        <w:rPr>
          <w:b/>
          <w:u w:val="single"/>
          <w:lang w:val="sr-Cyrl-CS"/>
        </w:rPr>
      </w:pPr>
    </w:p>
    <w:p w:rsidR="00E84526" w:rsidRPr="00877172" w:rsidRDefault="00FC51E3" w:rsidP="00877172">
      <w:pPr>
        <w:tabs>
          <w:tab w:val="left" w:pos="900"/>
        </w:tabs>
        <w:ind w:right="125"/>
        <w:rPr>
          <w:b/>
          <w:u w:val="single"/>
          <w:lang w:val="sr-Cyrl-CS"/>
        </w:rPr>
      </w:pPr>
      <w:r w:rsidRPr="00877172">
        <w:rPr>
          <w:b/>
          <w:u w:val="single"/>
          <w:lang w:val="sr-Cyrl-CS"/>
        </w:rPr>
        <w:t>За предузетнике</w:t>
      </w:r>
    </w:p>
    <w:p w:rsidR="00FC51E3" w:rsidRPr="00877172" w:rsidRDefault="00FC51E3" w:rsidP="00877172">
      <w:pPr>
        <w:tabs>
          <w:tab w:val="left" w:pos="900"/>
        </w:tabs>
        <w:ind w:right="125"/>
        <w:rPr>
          <w:b/>
          <w:u w:val="single"/>
          <w:lang w:val="sr-Cyrl-CS"/>
        </w:rPr>
      </w:pPr>
    </w:p>
    <w:p w:rsidR="00FC51E3" w:rsidRPr="00877172" w:rsidRDefault="00FC51E3" w:rsidP="00096400">
      <w:pPr>
        <w:numPr>
          <w:ilvl w:val="0"/>
          <w:numId w:val="9"/>
        </w:numPr>
        <w:ind w:left="426" w:right="125" w:hanging="426"/>
        <w:jc w:val="both"/>
        <w:rPr>
          <w:lang w:val="sr-Cyrl-CS"/>
        </w:rPr>
      </w:pPr>
      <w:r w:rsidRPr="00877172">
        <w:rPr>
          <w:b/>
          <w:lang w:val="sr-Cyrl-CS"/>
        </w:rPr>
        <w:t>Услов:</w:t>
      </w:r>
      <w:r w:rsidRPr="00877172">
        <w:rPr>
          <w:lang w:val="sr-Cyrl-CS"/>
        </w:rPr>
        <w:t xml:space="preserve"> Право на учешће у поступку има понуђач ако је регистрован код надлежног органа, односно уписан у одговарајући регистар.</w:t>
      </w:r>
    </w:p>
    <w:p w:rsidR="00FC51E3" w:rsidRPr="00877172" w:rsidRDefault="00FC51E3" w:rsidP="00877172">
      <w:pPr>
        <w:ind w:left="426" w:right="125"/>
        <w:jc w:val="both"/>
        <w:rPr>
          <w:lang w:val="sr-Cyrl-CS"/>
        </w:rPr>
      </w:pPr>
      <w:r w:rsidRPr="00877172">
        <w:rPr>
          <w:b/>
          <w:lang w:val="sr-Cyrl-CS"/>
        </w:rPr>
        <w:t>Доказ:</w:t>
      </w:r>
      <w:r w:rsidRPr="00877172">
        <w:rPr>
          <w:lang w:val="sr-Cyrl-CS"/>
        </w:rPr>
        <w:t xml:space="preserve"> Извод из регистра Агенције за привредне регистре, односно извода из одговарајућег регистра (копија, без обзира на датум издавања извода);</w:t>
      </w:r>
    </w:p>
    <w:p w:rsidR="00FC51E3" w:rsidRPr="00877172" w:rsidRDefault="00FC51E3" w:rsidP="00877172">
      <w:pPr>
        <w:ind w:left="426" w:right="125" w:hanging="426"/>
        <w:jc w:val="both"/>
        <w:rPr>
          <w:lang w:val="sr-Cyrl-CS"/>
        </w:rPr>
      </w:pPr>
    </w:p>
    <w:p w:rsidR="00FC51E3" w:rsidRPr="00877172" w:rsidRDefault="00FC51E3" w:rsidP="00096400">
      <w:pPr>
        <w:numPr>
          <w:ilvl w:val="0"/>
          <w:numId w:val="9"/>
        </w:numPr>
        <w:ind w:left="426" w:right="125" w:hanging="426"/>
        <w:jc w:val="both"/>
        <w:rPr>
          <w:lang w:val="sr-Cyrl-CS"/>
        </w:rPr>
      </w:pPr>
      <w:r w:rsidRPr="00877172">
        <w:rPr>
          <w:b/>
          <w:lang w:val="sr-Cyrl-CS"/>
        </w:rPr>
        <w:t>Услов</w:t>
      </w:r>
      <w:r w:rsidRPr="00877172">
        <w:rPr>
          <w:lang w:val="sr-Cyrl-CS"/>
        </w:rPr>
        <w:t>: Право на учешће има понуђач ако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C51E3" w:rsidRDefault="00FC51E3" w:rsidP="00877172">
      <w:pPr>
        <w:ind w:left="426" w:right="125"/>
        <w:jc w:val="both"/>
        <w:rPr>
          <w:lang w:val="sr-Cyrl-CS"/>
        </w:rPr>
      </w:pPr>
      <w:r w:rsidRPr="00877172">
        <w:rPr>
          <w:b/>
          <w:lang w:val="sr-Cyrl-CS"/>
        </w:rPr>
        <w:t>Доказ</w:t>
      </w:r>
      <w:r w:rsidRPr="00877172">
        <w:rPr>
          <w:lang w:val="sr-Cyrl-CS"/>
        </w:rPr>
        <w:t>: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7172" w:rsidRPr="00877172" w:rsidRDefault="00877172" w:rsidP="00877172">
      <w:pPr>
        <w:ind w:left="426" w:right="125"/>
        <w:jc w:val="both"/>
        <w:rPr>
          <w:lang w:val="sr-Cyrl-CS"/>
        </w:rPr>
      </w:pPr>
    </w:p>
    <w:p w:rsidR="00FC51E3" w:rsidRPr="00877172" w:rsidRDefault="00FC51E3" w:rsidP="00096400">
      <w:pPr>
        <w:numPr>
          <w:ilvl w:val="0"/>
          <w:numId w:val="9"/>
        </w:numPr>
        <w:ind w:left="426" w:right="125" w:hanging="426"/>
        <w:jc w:val="both"/>
        <w:rPr>
          <w:lang w:val="sr-Cyrl-CS"/>
        </w:rPr>
      </w:pPr>
      <w:r w:rsidRPr="00877172">
        <w:rPr>
          <w:b/>
          <w:lang w:val="sr-Cyrl-CS"/>
        </w:rPr>
        <w:t>Услов:</w:t>
      </w:r>
      <w:r w:rsidRPr="00877172">
        <w:rPr>
          <w:lang w:val="sr-Cyrl-CS"/>
        </w:rPr>
        <w:t xml:space="preserve"> Право на учешће у поступку има понуђач коме није изречена мера забране обављања делатности, која је на снази у време објављивања односно слања позива за подношење понуда;</w:t>
      </w:r>
    </w:p>
    <w:p w:rsidR="00FC51E3" w:rsidRPr="00877172" w:rsidRDefault="00FC51E3" w:rsidP="00877172">
      <w:pPr>
        <w:ind w:left="426" w:right="125"/>
        <w:jc w:val="both"/>
        <w:rPr>
          <w:lang w:val="sr-Cyrl-CS"/>
        </w:rPr>
      </w:pPr>
      <w:r w:rsidRPr="00877172">
        <w:rPr>
          <w:b/>
          <w:lang w:val="sr-Cyrl-CS"/>
        </w:rPr>
        <w:t>Доказ:</w:t>
      </w:r>
      <w:r w:rsidR="00877172">
        <w:rPr>
          <w:b/>
          <w:lang w:val="sr-Cyrl-CS"/>
        </w:rPr>
        <w:t xml:space="preserve"> </w:t>
      </w:r>
      <w:r w:rsidRPr="00877172">
        <w:rPr>
          <w:lang w:val="sr-Cyrl-CS"/>
        </w:rPr>
        <w:t xml:space="preserve">Потврде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w:t>
      </w:r>
      <w:r w:rsidR="00F2011C" w:rsidRPr="00877172">
        <w:rPr>
          <w:lang w:val="sr-Cyrl-CS"/>
        </w:rPr>
        <w:t>субјекту изреч</w:t>
      </w:r>
      <w:r w:rsidRPr="00877172">
        <w:rPr>
          <w:lang w:val="sr-Cyrl-CS"/>
        </w:rPr>
        <w:t>ена мера забране обављања делатности</w:t>
      </w:r>
      <w:r w:rsidR="00377492" w:rsidRPr="00877172">
        <w:rPr>
          <w:lang w:val="sr-Cyrl-CS"/>
        </w:rPr>
        <w:t>.</w:t>
      </w:r>
    </w:p>
    <w:p w:rsidR="00FC51E3" w:rsidRPr="00877172" w:rsidRDefault="00FC51E3" w:rsidP="00877172">
      <w:pPr>
        <w:ind w:left="426" w:right="125" w:hanging="426"/>
        <w:jc w:val="both"/>
        <w:rPr>
          <w:lang w:val="sr-Cyrl-CS"/>
        </w:rPr>
      </w:pPr>
    </w:p>
    <w:p w:rsidR="00FC51E3" w:rsidRPr="00877172" w:rsidRDefault="00FC51E3" w:rsidP="00096400">
      <w:pPr>
        <w:numPr>
          <w:ilvl w:val="0"/>
          <w:numId w:val="9"/>
        </w:numPr>
        <w:ind w:left="426" w:right="125" w:hanging="426"/>
        <w:jc w:val="both"/>
        <w:rPr>
          <w:lang w:val="sr-Cyrl-CS"/>
        </w:rPr>
      </w:pPr>
      <w:r w:rsidRPr="00877172">
        <w:rPr>
          <w:b/>
          <w:lang w:val="sr-Cyrl-CS"/>
        </w:rPr>
        <w:t>Услов:</w:t>
      </w:r>
      <w:r w:rsidRPr="00877172">
        <w:rPr>
          <w:lang w:val="sr-Cyrl-CS"/>
        </w:rPr>
        <w:t xml:space="preserve"> Право на учешће у поступку има понуђач ако је измирио доспеле порезе и друге јавне дажбине у складу са прописима РС или стране државе када има седиште на њеној територији</w:t>
      </w:r>
    </w:p>
    <w:p w:rsidR="00FC51E3" w:rsidRPr="00877172" w:rsidRDefault="00877172" w:rsidP="00877172">
      <w:pPr>
        <w:tabs>
          <w:tab w:val="left" w:pos="900"/>
        </w:tabs>
        <w:ind w:left="426" w:right="125" w:hanging="426"/>
        <w:jc w:val="both"/>
        <w:rPr>
          <w:lang w:val="sr-Cyrl-CS"/>
        </w:rPr>
      </w:pPr>
      <w:r>
        <w:rPr>
          <w:b/>
          <w:lang w:val="sr-Cyrl-CS"/>
        </w:rPr>
        <w:tab/>
      </w:r>
      <w:r w:rsidR="00FC51E3" w:rsidRPr="00877172">
        <w:rPr>
          <w:b/>
          <w:lang w:val="sr-Cyrl-CS"/>
        </w:rPr>
        <w:t>Докази:</w:t>
      </w:r>
      <w:r w:rsidR="00FC51E3" w:rsidRPr="00877172">
        <w:rPr>
          <w:lang w:val="sr-Cyrl-CS"/>
        </w:rPr>
        <w:t xml:space="preserve"> </w:t>
      </w:r>
      <w:r w:rsidR="00FC51E3" w:rsidRPr="00877172">
        <w:rPr>
          <w:u w:val="single"/>
          <w:lang w:val="sr-Cyrl-CS"/>
        </w:rPr>
        <w:t>Понуђач са територије Републике Србије доставља</w:t>
      </w:r>
      <w:r w:rsidR="00FC51E3" w:rsidRPr="00877172">
        <w:rPr>
          <w:lang w:val="sr-Cyrl-CS"/>
        </w:rPr>
        <w:t>:</w:t>
      </w:r>
    </w:p>
    <w:p w:rsidR="00FC51E3" w:rsidRPr="00877172" w:rsidRDefault="00877172" w:rsidP="00877172">
      <w:pPr>
        <w:tabs>
          <w:tab w:val="left" w:pos="900"/>
        </w:tabs>
        <w:ind w:left="426" w:right="125" w:hanging="426"/>
        <w:jc w:val="both"/>
        <w:rPr>
          <w:lang w:val="sr-Cyrl-CS"/>
        </w:rPr>
      </w:pPr>
      <w:r>
        <w:rPr>
          <w:lang w:val="sr-Cyrl-CS"/>
        </w:rPr>
        <w:tab/>
      </w:r>
      <w:r w:rsidR="00FC51E3" w:rsidRPr="00877172">
        <w:rPr>
          <w:lang w:val="sr-Cyrl-CS"/>
        </w:rPr>
        <w:t>а)</w:t>
      </w:r>
      <w:r w:rsidR="00FC51E3" w:rsidRPr="00877172">
        <w:rPr>
          <w:lang w:val="sr-Cyrl-CS"/>
        </w:rPr>
        <w:tab/>
        <w:t>Уверење Пореске управе</w:t>
      </w:r>
      <w:r w:rsidR="00F2011C" w:rsidRPr="00877172">
        <w:rPr>
          <w:lang w:val="sr-Cyrl-CS"/>
        </w:rPr>
        <w:t xml:space="preserve"> Министарства финансија и привреде</w:t>
      </w:r>
      <w:r w:rsidR="00FC51E3" w:rsidRPr="00877172">
        <w:rPr>
          <w:lang w:val="sr-Cyrl-CS"/>
        </w:rPr>
        <w:t xml:space="preserve">, </w:t>
      </w:r>
      <w:r w:rsidR="00FC51E3" w:rsidRPr="003771BF">
        <w:rPr>
          <w:lang w:val="sr-Cyrl-CS"/>
        </w:rPr>
        <w:t>и</w:t>
      </w:r>
      <w:r w:rsidR="00FC51E3" w:rsidRPr="00D5484E">
        <w:rPr>
          <w:b/>
          <w:u w:val="single"/>
          <w:lang w:val="sr-Cyrl-CS"/>
        </w:rPr>
        <w:t xml:space="preserve"> </w:t>
      </w:r>
    </w:p>
    <w:p w:rsidR="00FC51E3" w:rsidRPr="00877172" w:rsidRDefault="00877172" w:rsidP="00877172">
      <w:pPr>
        <w:tabs>
          <w:tab w:val="left" w:pos="900"/>
        </w:tabs>
        <w:ind w:left="426" w:right="125" w:hanging="426"/>
        <w:jc w:val="both"/>
        <w:rPr>
          <w:lang w:val="sr-Cyrl-CS"/>
        </w:rPr>
      </w:pPr>
      <w:r>
        <w:rPr>
          <w:lang w:val="sr-Cyrl-CS"/>
        </w:rPr>
        <w:tab/>
      </w:r>
      <w:r w:rsidR="00FC51E3" w:rsidRPr="00877172">
        <w:rPr>
          <w:lang w:val="sr-Cyrl-CS"/>
        </w:rPr>
        <w:t>б)</w:t>
      </w:r>
      <w:r w:rsidR="00FC51E3" w:rsidRPr="00877172">
        <w:rPr>
          <w:lang w:val="sr-Cyrl-CS"/>
        </w:rPr>
        <w:tab/>
        <w:t xml:space="preserve">Уверење </w:t>
      </w:r>
      <w:r w:rsidR="00F2011C" w:rsidRPr="00877172">
        <w:rPr>
          <w:lang w:val="sr-Cyrl-CS"/>
        </w:rPr>
        <w:t xml:space="preserve">надлежне </w:t>
      </w:r>
      <w:r w:rsidR="00FC51E3" w:rsidRPr="00877172">
        <w:rPr>
          <w:lang w:val="sr-Cyrl-CS"/>
        </w:rPr>
        <w:t>локалне самоуправе;</w:t>
      </w:r>
    </w:p>
    <w:p w:rsidR="00FC51E3" w:rsidRPr="00877172" w:rsidRDefault="00877172" w:rsidP="00877172">
      <w:pPr>
        <w:tabs>
          <w:tab w:val="left" w:pos="900"/>
        </w:tabs>
        <w:ind w:left="426" w:right="125" w:hanging="426"/>
        <w:jc w:val="both"/>
        <w:rPr>
          <w:lang w:val="sr-Cyrl-CS"/>
        </w:rPr>
      </w:pPr>
      <w:r>
        <w:rPr>
          <w:lang w:val="sr-Cyrl-CS"/>
        </w:rPr>
        <w:tab/>
      </w:r>
      <w:r w:rsidR="00FC51E3" w:rsidRPr="00877172">
        <w:rPr>
          <w:lang w:val="sr-Cyrl-CS"/>
        </w:rPr>
        <w:t xml:space="preserve">Ако се у држави у којој </w:t>
      </w:r>
      <w:r w:rsidR="007844D7" w:rsidRPr="00877172">
        <w:rPr>
          <w:lang w:val="sr-Cyrl-CS"/>
        </w:rPr>
        <w:t xml:space="preserve">предузетник </w:t>
      </w:r>
      <w:r w:rsidR="00FC51E3" w:rsidRPr="00877172">
        <w:rPr>
          <w:lang w:val="sr-Cyrl-CS"/>
        </w:rPr>
        <w:t>има седиште не издају докази из члана</w:t>
      </w:r>
      <w:r w:rsidR="007844D7" w:rsidRPr="00877172">
        <w:rPr>
          <w:lang w:val="sr-Cyrl-CS"/>
        </w:rPr>
        <w:t xml:space="preserve"> 7</w:t>
      </w:r>
      <w:r w:rsidR="00377492" w:rsidRPr="00877172">
        <w:rPr>
          <w:lang w:val="sr-Cyrl-CS"/>
        </w:rPr>
        <w:t>7</w:t>
      </w:r>
      <w:r w:rsidR="00FC51E3" w:rsidRPr="00877172">
        <w:rPr>
          <w:lang w:val="sr-Cyrl-CS"/>
        </w:rPr>
        <w:t>. Закона,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w:t>
      </w:r>
    </w:p>
    <w:p w:rsidR="00FC51E3" w:rsidRPr="00877172" w:rsidRDefault="00FC51E3" w:rsidP="00877172">
      <w:pPr>
        <w:tabs>
          <w:tab w:val="left" w:pos="900"/>
        </w:tabs>
        <w:ind w:right="125"/>
        <w:jc w:val="both"/>
        <w:rPr>
          <w:lang w:val="sr-Cyrl-CS"/>
        </w:rPr>
      </w:pPr>
    </w:p>
    <w:p w:rsidR="00FC51E3" w:rsidRPr="003771BF" w:rsidRDefault="00FC51E3" w:rsidP="00877172">
      <w:pPr>
        <w:tabs>
          <w:tab w:val="left" w:pos="900"/>
        </w:tabs>
        <w:ind w:right="125"/>
        <w:jc w:val="both"/>
        <w:rPr>
          <w:b/>
          <w:u w:val="single"/>
          <w:lang w:val="sr-Cyrl-CS"/>
        </w:rPr>
      </w:pPr>
      <w:r w:rsidRPr="00877172">
        <w:rPr>
          <w:u w:val="single"/>
          <w:lang w:val="sr-Cyrl-CS"/>
        </w:rPr>
        <w:t xml:space="preserve">НАПОМЕНА: </w:t>
      </w:r>
      <w:r w:rsidRPr="003771BF">
        <w:rPr>
          <w:b/>
          <w:u w:val="single"/>
          <w:lang w:val="sr-Cyrl-CS"/>
        </w:rPr>
        <w:t>Докази из тачке 2., 3., 4. не могу бити старији од два месеца пре отварања понуда.Доказ из тачке 3. мора бити издат након објављивања позива за подношење понуда.</w:t>
      </w:r>
    </w:p>
    <w:p w:rsidR="00F2011C" w:rsidRPr="00877172" w:rsidRDefault="00F2011C" w:rsidP="00877172">
      <w:pPr>
        <w:tabs>
          <w:tab w:val="left" w:pos="900"/>
        </w:tabs>
        <w:ind w:right="125"/>
        <w:rPr>
          <w:lang w:val="sr-Cyrl-CS"/>
        </w:rPr>
      </w:pPr>
    </w:p>
    <w:p w:rsidR="00F2011C" w:rsidRPr="00877172" w:rsidRDefault="00F2011C" w:rsidP="00877172">
      <w:pPr>
        <w:tabs>
          <w:tab w:val="left" w:pos="900"/>
        </w:tabs>
        <w:ind w:right="125"/>
        <w:rPr>
          <w:b/>
          <w:u w:val="single"/>
          <w:lang w:val="sr-Cyrl-CS"/>
        </w:rPr>
      </w:pPr>
      <w:r w:rsidRPr="00877172">
        <w:rPr>
          <w:b/>
          <w:u w:val="single"/>
          <w:lang w:val="sr-Cyrl-CS"/>
        </w:rPr>
        <w:t>За физичка лица</w:t>
      </w:r>
    </w:p>
    <w:p w:rsidR="007844D7" w:rsidRPr="00877172" w:rsidRDefault="007844D7" w:rsidP="00877172">
      <w:pPr>
        <w:tabs>
          <w:tab w:val="left" w:pos="900"/>
        </w:tabs>
        <w:ind w:right="125"/>
        <w:jc w:val="both"/>
        <w:rPr>
          <w:lang w:val="sr-Cyrl-CS"/>
        </w:rPr>
      </w:pPr>
    </w:p>
    <w:p w:rsidR="00F2011C" w:rsidRPr="00877172" w:rsidRDefault="00F2011C" w:rsidP="00096400">
      <w:pPr>
        <w:numPr>
          <w:ilvl w:val="0"/>
          <w:numId w:val="10"/>
        </w:numPr>
        <w:ind w:left="426" w:right="125" w:hanging="426"/>
        <w:jc w:val="both"/>
        <w:rPr>
          <w:lang w:val="sr-Cyrl-CS"/>
        </w:rPr>
      </w:pPr>
      <w:r w:rsidRPr="00877172">
        <w:rPr>
          <w:b/>
          <w:lang w:val="sr-Cyrl-CS"/>
        </w:rPr>
        <w:t>Услов</w:t>
      </w:r>
      <w:r w:rsidRPr="00877172">
        <w:rPr>
          <w:lang w:val="sr-Cyrl-CS"/>
        </w:rPr>
        <w:t xml:space="preserve">: Право на учешће има </w:t>
      </w:r>
      <w:r w:rsidR="007844D7" w:rsidRPr="00877172">
        <w:rPr>
          <w:lang w:val="sr-Cyrl-CS"/>
        </w:rPr>
        <w:t xml:space="preserve">физичко лице које </w:t>
      </w:r>
      <w:r w:rsidRPr="00877172">
        <w:rPr>
          <w:lang w:val="sr-Cyrl-CS"/>
        </w:rPr>
        <w:t>није осуђиван</w:t>
      </w:r>
      <w:r w:rsidR="007844D7" w:rsidRPr="00877172">
        <w:rPr>
          <w:lang w:val="sr-Cyrl-CS"/>
        </w:rPr>
        <w:t>о</w:t>
      </w:r>
      <w:r w:rsidRPr="00877172">
        <w:rPr>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011C" w:rsidRDefault="00F2011C" w:rsidP="00877172">
      <w:pPr>
        <w:ind w:left="426" w:right="125"/>
        <w:jc w:val="both"/>
        <w:rPr>
          <w:lang w:val="sr-Cyrl-CS"/>
        </w:rPr>
      </w:pPr>
      <w:r w:rsidRPr="00877172">
        <w:rPr>
          <w:b/>
          <w:lang w:val="sr-Cyrl-CS"/>
        </w:rPr>
        <w:t>Доказ</w:t>
      </w:r>
      <w:r w:rsidRPr="00877172">
        <w:rPr>
          <w:lang w:val="sr-Cyrl-CS"/>
        </w:rPr>
        <w:t xml:space="preserve">: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w:t>
      </w:r>
      <w:r w:rsidRPr="00877172">
        <w:rPr>
          <w:lang w:val="sr-Cyrl-CS"/>
        </w:rPr>
        <w:lastRenderedPageBreak/>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7172" w:rsidRPr="00877172" w:rsidRDefault="00877172" w:rsidP="00877172">
      <w:pPr>
        <w:ind w:left="426" w:right="125"/>
        <w:jc w:val="both"/>
        <w:rPr>
          <w:lang w:val="sr-Cyrl-CS"/>
        </w:rPr>
      </w:pPr>
    </w:p>
    <w:p w:rsidR="00F2011C" w:rsidRPr="00877172" w:rsidRDefault="00F2011C" w:rsidP="00096400">
      <w:pPr>
        <w:numPr>
          <w:ilvl w:val="0"/>
          <w:numId w:val="10"/>
        </w:numPr>
        <w:ind w:left="426" w:right="125" w:hanging="426"/>
        <w:jc w:val="both"/>
        <w:rPr>
          <w:lang w:val="sr-Cyrl-CS"/>
        </w:rPr>
      </w:pPr>
      <w:r w:rsidRPr="00877172">
        <w:rPr>
          <w:b/>
          <w:lang w:val="sr-Cyrl-CS"/>
        </w:rPr>
        <w:t>Услов:</w:t>
      </w:r>
      <w:r w:rsidRPr="00877172">
        <w:rPr>
          <w:lang w:val="sr-Cyrl-CS"/>
        </w:rPr>
        <w:t xml:space="preserve"> Право на учешће у поступку </w:t>
      </w:r>
      <w:r w:rsidR="00BD6C18" w:rsidRPr="00877172">
        <w:rPr>
          <w:lang w:val="sr-Cyrl-CS"/>
        </w:rPr>
        <w:t xml:space="preserve">физичко лице </w:t>
      </w:r>
      <w:r w:rsidRPr="00877172">
        <w:rPr>
          <w:lang w:val="sr-Cyrl-CS"/>
        </w:rPr>
        <w:t>коме није изречена мера забране обављања</w:t>
      </w:r>
      <w:r w:rsidR="00377492" w:rsidRPr="00877172">
        <w:rPr>
          <w:lang w:val="sr-Cyrl-CS"/>
        </w:rPr>
        <w:t xml:space="preserve"> одређених послова</w:t>
      </w:r>
      <w:r w:rsidRPr="00877172">
        <w:rPr>
          <w:lang w:val="sr-Cyrl-CS"/>
        </w:rPr>
        <w:t>, која је на снази у време објављивања односно слања позива за подношење понуда;</w:t>
      </w:r>
    </w:p>
    <w:p w:rsidR="00F2011C" w:rsidRDefault="00F2011C" w:rsidP="00877172">
      <w:pPr>
        <w:ind w:left="426" w:right="125"/>
        <w:jc w:val="both"/>
        <w:rPr>
          <w:lang w:val="sr-Cyrl-CS"/>
        </w:rPr>
      </w:pPr>
      <w:r w:rsidRPr="00877172">
        <w:rPr>
          <w:b/>
          <w:lang w:val="sr-Cyrl-CS"/>
        </w:rPr>
        <w:t>Доказ:</w:t>
      </w:r>
      <w:r w:rsidRPr="00877172">
        <w:rPr>
          <w:lang w:val="sr-Cyrl-CS"/>
        </w:rPr>
        <w:t>Потврде прекршајног суда да му није изречена мера забране обављања</w:t>
      </w:r>
      <w:r w:rsidR="007844D7" w:rsidRPr="00877172">
        <w:rPr>
          <w:lang w:val="sr-Cyrl-CS"/>
        </w:rPr>
        <w:t xml:space="preserve"> одређених послова</w:t>
      </w:r>
      <w:r w:rsidR="00377492" w:rsidRPr="00877172">
        <w:rPr>
          <w:lang w:val="sr-Cyrl-CS"/>
        </w:rPr>
        <w:t xml:space="preserve"> који могу бити везани за предмет јавне набавке</w:t>
      </w:r>
      <w:r w:rsidRPr="00877172">
        <w:rPr>
          <w:lang w:val="sr-Cyrl-CS"/>
        </w:rPr>
        <w:t>,</w:t>
      </w:r>
      <w:r w:rsidR="007844D7" w:rsidRPr="00877172">
        <w:rPr>
          <w:lang w:val="sr-Cyrl-CS"/>
        </w:rPr>
        <w:t xml:space="preserve"> </w:t>
      </w:r>
    </w:p>
    <w:p w:rsidR="00877172" w:rsidRPr="00877172" w:rsidRDefault="00877172" w:rsidP="00877172">
      <w:pPr>
        <w:ind w:left="426" w:right="125"/>
        <w:jc w:val="both"/>
        <w:rPr>
          <w:lang w:val="sr-Cyrl-CS"/>
        </w:rPr>
      </w:pPr>
    </w:p>
    <w:p w:rsidR="00F2011C" w:rsidRPr="00877172" w:rsidRDefault="00F2011C" w:rsidP="00096400">
      <w:pPr>
        <w:numPr>
          <w:ilvl w:val="0"/>
          <w:numId w:val="10"/>
        </w:numPr>
        <w:ind w:left="426" w:right="125" w:hanging="426"/>
        <w:jc w:val="both"/>
        <w:rPr>
          <w:lang w:val="sr-Cyrl-CS"/>
        </w:rPr>
      </w:pPr>
      <w:r w:rsidRPr="00877172">
        <w:rPr>
          <w:b/>
          <w:lang w:val="sr-Cyrl-CS"/>
        </w:rPr>
        <w:t>Услов:</w:t>
      </w:r>
      <w:r w:rsidRPr="00877172">
        <w:rPr>
          <w:lang w:val="sr-Cyrl-CS"/>
        </w:rPr>
        <w:t xml:space="preserve"> Право на учешће у поступку има понуђач ако је измирио доспеле порезе и друге јавне дажбине у складу са прописима РС или стране државе када има седиште на њеној територији</w:t>
      </w:r>
    </w:p>
    <w:p w:rsidR="00F2011C" w:rsidRPr="00877172" w:rsidRDefault="00F2011C" w:rsidP="00877172">
      <w:pPr>
        <w:ind w:left="426" w:right="125"/>
        <w:jc w:val="both"/>
        <w:rPr>
          <w:lang w:val="sr-Cyrl-CS"/>
        </w:rPr>
      </w:pPr>
      <w:r w:rsidRPr="00877172">
        <w:rPr>
          <w:b/>
          <w:lang w:val="sr-Cyrl-CS"/>
        </w:rPr>
        <w:t>Докази:</w:t>
      </w:r>
      <w:r w:rsidRPr="00877172">
        <w:rPr>
          <w:lang w:val="sr-Cyrl-CS"/>
        </w:rPr>
        <w:t xml:space="preserve"> </w:t>
      </w:r>
      <w:r w:rsidRPr="00877172">
        <w:rPr>
          <w:u w:val="single"/>
          <w:lang w:val="sr-Cyrl-CS"/>
        </w:rPr>
        <w:t>Понуђач са територије Републике Србије доставља</w:t>
      </w:r>
      <w:r w:rsidRPr="00877172">
        <w:rPr>
          <w:lang w:val="sr-Cyrl-CS"/>
        </w:rPr>
        <w:t>:</w:t>
      </w:r>
    </w:p>
    <w:p w:rsidR="00F2011C" w:rsidRPr="003771BF" w:rsidRDefault="00F2011C" w:rsidP="00877172">
      <w:pPr>
        <w:ind w:left="426" w:right="125"/>
        <w:jc w:val="both"/>
        <w:rPr>
          <w:lang w:val="sr-Cyrl-CS"/>
        </w:rPr>
      </w:pPr>
      <w:r w:rsidRPr="00877172">
        <w:rPr>
          <w:lang w:val="sr-Cyrl-CS"/>
        </w:rPr>
        <w:t>а)</w:t>
      </w:r>
      <w:r w:rsidRPr="00877172">
        <w:rPr>
          <w:lang w:val="sr-Cyrl-CS"/>
        </w:rPr>
        <w:tab/>
        <w:t xml:space="preserve">Уверење Пореске управе Министарства финансија и привреде, </w:t>
      </w:r>
      <w:r w:rsidRPr="003771BF">
        <w:rPr>
          <w:lang w:val="sr-Cyrl-CS"/>
        </w:rPr>
        <w:t xml:space="preserve">и </w:t>
      </w:r>
    </w:p>
    <w:p w:rsidR="00F2011C" w:rsidRPr="00877172" w:rsidRDefault="00F2011C" w:rsidP="00877172">
      <w:pPr>
        <w:ind w:left="426" w:right="125"/>
        <w:jc w:val="both"/>
        <w:rPr>
          <w:lang w:val="sr-Cyrl-CS"/>
        </w:rPr>
      </w:pPr>
      <w:r w:rsidRPr="00877172">
        <w:rPr>
          <w:lang w:val="sr-Cyrl-CS"/>
        </w:rPr>
        <w:t>б)</w:t>
      </w:r>
      <w:r w:rsidRPr="00877172">
        <w:rPr>
          <w:lang w:val="sr-Cyrl-CS"/>
        </w:rPr>
        <w:tab/>
        <w:t>Уверење надлежне Управе локалне самоуправе;</w:t>
      </w:r>
    </w:p>
    <w:p w:rsidR="00F2011C" w:rsidRPr="00877172" w:rsidRDefault="00F2011C" w:rsidP="00877172">
      <w:pPr>
        <w:ind w:left="426" w:right="125"/>
        <w:jc w:val="both"/>
        <w:rPr>
          <w:lang w:val="sr-Cyrl-CS"/>
        </w:rPr>
      </w:pPr>
      <w:r w:rsidRPr="00877172">
        <w:rPr>
          <w:lang w:val="sr-Cyrl-CS"/>
        </w:rPr>
        <w:t xml:space="preserve">Ако се у држави у којој </w:t>
      </w:r>
      <w:r w:rsidR="00377492" w:rsidRPr="00877172">
        <w:rPr>
          <w:lang w:val="sr-Cyrl-CS"/>
        </w:rPr>
        <w:t xml:space="preserve">физико лице </w:t>
      </w:r>
      <w:r w:rsidRPr="00877172">
        <w:rPr>
          <w:lang w:val="sr-Cyrl-CS"/>
        </w:rPr>
        <w:t xml:space="preserve">има </w:t>
      </w:r>
      <w:r w:rsidR="00377492" w:rsidRPr="00877172">
        <w:rPr>
          <w:lang w:val="sr-Cyrl-CS"/>
        </w:rPr>
        <w:t xml:space="preserve">пребивалиште </w:t>
      </w:r>
      <w:r w:rsidRPr="00877172">
        <w:rPr>
          <w:lang w:val="sr-Cyrl-CS"/>
        </w:rPr>
        <w:t>не издају докази из члана</w:t>
      </w:r>
      <w:r w:rsidR="00377492" w:rsidRPr="00877172">
        <w:rPr>
          <w:lang w:val="sr-Cyrl-CS"/>
        </w:rPr>
        <w:t xml:space="preserve"> 77</w:t>
      </w:r>
      <w:r w:rsidRPr="00877172">
        <w:rPr>
          <w:lang w:val="sr-Cyrl-CS"/>
        </w:rPr>
        <w:t>. Закона, понуђач</w:t>
      </w:r>
      <w:r w:rsidR="00377492" w:rsidRPr="00877172">
        <w:rPr>
          <w:lang w:val="sr-Cyrl-CS"/>
        </w:rPr>
        <w:t>-физичко лице</w:t>
      </w:r>
      <w:r w:rsidRPr="00877172">
        <w:rPr>
          <w:lang w:val="sr-Cyrl-CS"/>
        </w:rPr>
        <w:t xml:space="preserve"> може, уместо доказа, приложити своју пис</w:t>
      </w:r>
      <w:r w:rsidR="00377492" w:rsidRPr="00877172">
        <w:rPr>
          <w:lang w:val="sr-Cyrl-CS"/>
        </w:rPr>
        <w:t>ану</w:t>
      </w:r>
      <w:r w:rsidRPr="00877172">
        <w:rPr>
          <w:lang w:val="sr-Cyrl-CS"/>
        </w:rPr>
        <w:t xml:space="preserve">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w:t>
      </w:r>
    </w:p>
    <w:p w:rsidR="00F2011C" w:rsidRPr="00877172" w:rsidRDefault="00F2011C" w:rsidP="00877172">
      <w:pPr>
        <w:tabs>
          <w:tab w:val="left" w:pos="900"/>
        </w:tabs>
        <w:ind w:right="125"/>
        <w:jc w:val="both"/>
        <w:rPr>
          <w:lang w:val="sr-Cyrl-CS"/>
        </w:rPr>
      </w:pPr>
    </w:p>
    <w:p w:rsidR="00F2011C" w:rsidRPr="00375651" w:rsidRDefault="00F2011C" w:rsidP="00877172">
      <w:pPr>
        <w:tabs>
          <w:tab w:val="left" w:pos="900"/>
        </w:tabs>
        <w:ind w:right="125"/>
        <w:jc w:val="both"/>
        <w:rPr>
          <w:lang w:val="sr-Cyrl-CS"/>
        </w:rPr>
      </w:pPr>
      <w:r w:rsidRPr="00375651">
        <w:rPr>
          <w:lang w:val="sr-Cyrl-CS"/>
        </w:rPr>
        <w:t>НАПОМЕНА: Докази из тачке</w:t>
      </w:r>
      <w:r w:rsidR="00377492" w:rsidRPr="00375651">
        <w:rPr>
          <w:lang w:val="sr-Cyrl-CS"/>
        </w:rPr>
        <w:t xml:space="preserve"> 1</w:t>
      </w:r>
      <w:r w:rsidR="00F462D5" w:rsidRPr="00375651">
        <w:rPr>
          <w:lang w:val="sr-Cyrl-CS"/>
        </w:rPr>
        <w:t xml:space="preserve">. и </w:t>
      </w:r>
      <w:r w:rsidR="00377492" w:rsidRPr="00375651">
        <w:rPr>
          <w:lang w:val="sr-Cyrl-CS"/>
        </w:rPr>
        <w:t>3</w:t>
      </w:r>
      <w:r w:rsidRPr="00375651">
        <w:rPr>
          <w:lang w:val="sr-Cyrl-CS"/>
        </w:rPr>
        <w:t>. не могу бити старији од два месеца пре отварања понуда.</w:t>
      </w:r>
      <w:r w:rsidR="007844D7" w:rsidRPr="00375651">
        <w:rPr>
          <w:lang w:val="sr-Cyrl-CS"/>
        </w:rPr>
        <w:t xml:space="preserve"> </w:t>
      </w:r>
      <w:r w:rsidRPr="00375651">
        <w:rPr>
          <w:lang w:val="sr-Cyrl-CS"/>
        </w:rPr>
        <w:t>Доказ из тачке</w:t>
      </w:r>
      <w:r w:rsidR="00377492" w:rsidRPr="00375651">
        <w:rPr>
          <w:lang w:val="sr-Cyrl-CS"/>
        </w:rPr>
        <w:t xml:space="preserve"> 2</w:t>
      </w:r>
      <w:r w:rsidRPr="00375651">
        <w:rPr>
          <w:lang w:val="sr-Cyrl-CS"/>
        </w:rPr>
        <w:t>. мора бити издат након објављивања позива за подношење понуда.</w:t>
      </w:r>
    </w:p>
    <w:p w:rsidR="00C144A4" w:rsidRPr="00877172" w:rsidRDefault="00C144A4" w:rsidP="00877172">
      <w:pPr>
        <w:tabs>
          <w:tab w:val="left" w:pos="900"/>
        </w:tabs>
        <w:ind w:right="125"/>
        <w:rPr>
          <w:b/>
          <w:u w:val="single"/>
          <w:lang w:val="sr-Cyrl-CS"/>
        </w:rPr>
      </w:pPr>
    </w:p>
    <w:p w:rsidR="002A7756" w:rsidRDefault="002A7756" w:rsidP="00877172">
      <w:pPr>
        <w:rPr>
          <w:b/>
          <w:u w:val="single"/>
          <w:lang w:val="sr-Cyrl-CS"/>
        </w:rPr>
      </w:pPr>
    </w:p>
    <w:p w:rsidR="00E84526" w:rsidRDefault="00375651" w:rsidP="00877172">
      <w:pPr>
        <w:rPr>
          <w:u w:val="single"/>
          <w:lang w:val="sr-Cyrl-CS"/>
        </w:rPr>
      </w:pPr>
      <w:r>
        <w:rPr>
          <w:b/>
          <w:u w:val="single"/>
          <w:lang w:val="sr-Cyrl-CS"/>
        </w:rPr>
        <w:t xml:space="preserve">ДОДАТНИ УСЛОВИ </w:t>
      </w:r>
      <w:r w:rsidR="00E84526" w:rsidRPr="00375651">
        <w:rPr>
          <w:u w:val="single"/>
          <w:lang w:val="sr-Cyrl-CS"/>
        </w:rPr>
        <w:t xml:space="preserve"> за учешће у поступку јавне набавке одређени чланом</w:t>
      </w:r>
      <w:r w:rsidR="00C8177A" w:rsidRPr="00375651">
        <w:rPr>
          <w:u w:val="single"/>
          <w:lang w:val="sr-Cyrl-CS"/>
        </w:rPr>
        <w:t xml:space="preserve"> </w:t>
      </w:r>
      <w:r w:rsidR="007844D7" w:rsidRPr="00375651">
        <w:rPr>
          <w:u w:val="single"/>
          <w:lang w:val="sr-Cyrl-CS"/>
        </w:rPr>
        <w:t>76</w:t>
      </w:r>
      <w:r w:rsidR="00E84526" w:rsidRPr="00375651">
        <w:rPr>
          <w:u w:val="single"/>
          <w:lang w:val="sr-Cyrl-CS"/>
        </w:rPr>
        <w:t>.</w:t>
      </w:r>
      <w:r w:rsidR="007844D7" w:rsidRPr="00375651">
        <w:rPr>
          <w:u w:val="single"/>
          <w:lang w:val="sr-Cyrl-CS"/>
        </w:rPr>
        <w:t xml:space="preserve"> </w:t>
      </w:r>
      <w:r w:rsidR="00E84526" w:rsidRPr="00375651">
        <w:rPr>
          <w:u w:val="single"/>
          <w:lang w:val="sr-Cyrl-CS"/>
        </w:rPr>
        <w:t>Закона о јавним набавкама</w:t>
      </w:r>
    </w:p>
    <w:p w:rsidR="002A7756" w:rsidRPr="00375651" w:rsidRDefault="002A7756" w:rsidP="00877172">
      <w:pPr>
        <w:rPr>
          <w:u w:val="single"/>
          <w:lang w:val="sr-Cyrl-CS"/>
        </w:rPr>
      </w:pPr>
    </w:p>
    <w:p w:rsidR="00375651" w:rsidRPr="00375651" w:rsidRDefault="0089673F" w:rsidP="00375651">
      <w:pPr>
        <w:jc w:val="both"/>
        <w:rPr>
          <w:b/>
          <w:highlight w:val="yellow"/>
          <w:lang w:val="sr-Cyrl-CS"/>
        </w:rPr>
      </w:pPr>
      <w:r>
        <w:rPr>
          <w:b/>
          <w:lang w:val="sr-Cyrl-CS"/>
        </w:rPr>
        <w:t>1</w:t>
      </w:r>
      <w:r w:rsidR="00234CF3" w:rsidRPr="00375651">
        <w:rPr>
          <w:b/>
          <w:lang w:val="sr-Cyrl-CS"/>
        </w:rPr>
        <w:t>.</w:t>
      </w:r>
      <w:r w:rsidR="00234CF3" w:rsidRPr="00375651">
        <w:rPr>
          <w:b/>
          <w:lang w:val="sr-Cyrl-CS"/>
        </w:rPr>
        <w:tab/>
        <w:t xml:space="preserve">Услов: </w:t>
      </w:r>
      <w:r w:rsidR="00234CF3" w:rsidRPr="00375651">
        <w:rPr>
          <w:lang w:val="sr-Cyrl-CS"/>
        </w:rPr>
        <w:t xml:space="preserve">Право на учешће у поступку има понуђач ако располаже неопходним </w:t>
      </w:r>
      <w:r w:rsidR="00234CF3" w:rsidRPr="00375651">
        <w:rPr>
          <w:b/>
          <w:lang w:val="sr-Cyrl-CS"/>
        </w:rPr>
        <w:t xml:space="preserve">пословним капацитетом </w:t>
      </w:r>
    </w:p>
    <w:p w:rsidR="00BA763B" w:rsidRPr="000D08E2" w:rsidRDefault="00BA763B" w:rsidP="00BA763B">
      <w:pPr>
        <w:ind w:left="450" w:right="-8" w:hanging="24"/>
        <w:jc w:val="both"/>
        <w:rPr>
          <w:lang w:val="sr-Cyrl-CS"/>
        </w:rPr>
      </w:pPr>
      <w:r w:rsidRPr="000D08E2">
        <w:rPr>
          <w:lang w:val="sr-Cyrl-CS"/>
        </w:rPr>
        <w:t xml:space="preserve">- </w:t>
      </w:r>
      <w:r w:rsidRPr="000D08E2">
        <w:rPr>
          <w:lang w:val="ru-RU"/>
        </w:rPr>
        <w:t xml:space="preserve">да је понуђач у претходне </w:t>
      </w:r>
      <w:r w:rsidRPr="000D08E2">
        <w:t>3</w:t>
      </w:r>
      <w:r w:rsidR="008B4A6D">
        <w:rPr>
          <w:lang w:val="ru-RU"/>
        </w:rPr>
        <w:t xml:space="preserve"> године (2011, 2012. и 2013</w:t>
      </w:r>
      <w:r w:rsidRPr="000D08E2">
        <w:rPr>
          <w:lang w:val="ru-RU"/>
        </w:rPr>
        <w:t>. год.)</w:t>
      </w:r>
      <w:r w:rsidRPr="000D08E2">
        <w:rPr>
          <w:lang w:val="sr-Cyrl-CS"/>
        </w:rPr>
        <w:t xml:space="preserve"> вршио услуге која су предмет ове јавне набавке</w:t>
      </w:r>
      <w:r w:rsidRPr="000D08E2">
        <w:rPr>
          <w:lang w:val="ru-RU"/>
        </w:rPr>
        <w:t>,</w:t>
      </w:r>
      <w:r w:rsidRPr="000D08E2">
        <w:rPr>
          <w:lang w:val="sr-Cyrl-CS"/>
        </w:rPr>
        <w:t xml:space="preserve"> у укупном износу од минимум </w:t>
      </w:r>
      <w:r w:rsidR="008B4A6D">
        <w:rPr>
          <w:lang w:val="sr-Cyrl-BA"/>
        </w:rPr>
        <w:t>160</w:t>
      </w:r>
      <w:r w:rsidRPr="000D08E2">
        <w:rPr>
          <w:lang w:val="sr-Cyrl-CS"/>
        </w:rPr>
        <w:t>.000.000,00 дин. без ПДВ.</w:t>
      </w:r>
    </w:p>
    <w:p w:rsidR="00BA763B" w:rsidRPr="000D08E2" w:rsidRDefault="00BA763B" w:rsidP="00BA763B">
      <w:pPr>
        <w:ind w:left="426" w:right="-8"/>
        <w:jc w:val="both"/>
        <w:rPr>
          <w:b/>
          <w:lang w:val="sr-Cyrl-CS"/>
        </w:rPr>
      </w:pPr>
    </w:p>
    <w:p w:rsidR="00BA763B" w:rsidRPr="000D08E2" w:rsidRDefault="00BA763B" w:rsidP="00BA763B">
      <w:pPr>
        <w:ind w:left="426" w:right="-8"/>
        <w:jc w:val="both"/>
        <w:rPr>
          <w:lang w:val="sr-Cyrl-CS"/>
        </w:rPr>
      </w:pPr>
      <w:r w:rsidRPr="000D08E2">
        <w:rPr>
          <w:b/>
          <w:lang w:val="sr-Cyrl-CS"/>
        </w:rPr>
        <w:t>Доказ:</w:t>
      </w:r>
      <w:r w:rsidRPr="000D08E2">
        <w:rPr>
          <w:lang w:val="sr-Cyrl-CS"/>
        </w:rPr>
        <w:t xml:space="preserve"> </w:t>
      </w:r>
    </w:p>
    <w:p w:rsidR="00BA763B" w:rsidRPr="000D08E2" w:rsidRDefault="00BA763B" w:rsidP="00BA763B">
      <w:pPr>
        <w:ind w:left="426" w:right="-8"/>
        <w:jc w:val="both"/>
        <w:rPr>
          <w:lang w:val="sr-Cyrl-CS"/>
        </w:rPr>
      </w:pPr>
      <w:r w:rsidRPr="000D08E2">
        <w:rPr>
          <w:lang w:val="sr-Cyrl-CS"/>
        </w:rPr>
        <w:t xml:space="preserve">- у прилогу </w:t>
      </w:r>
      <w:r w:rsidRPr="004677C5">
        <w:rPr>
          <w:lang w:val="sr-Cyrl-CS"/>
        </w:rPr>
        <w:t>образаца IV-</w:t>
      </w:r>
      <w:r w:rsidR="00EF3E87" w:rsidRPr="004677C5">
        <w:rPr>
          <w:lang w:val="sr-Cyrl-CS"/>
        </w:rPr>
        <w:t>2</w:t>
      </w:r>
      <w:r w:rsidRPr="004677C5">
        <w:rPr>
          <w:lang w:val="ru-RU"/>
        </w:rPr>
        <w:t>,</w:t>
      </w:r>
      <w:r>
        <w:rPr>
          <w:lang w:val="sr-Cyrl-CS"/>
        </w:rPr>
        <w:t xml:space="preserve"> Р</w:t>
      </w:r>
      <w:r w:rsidRPr="000D08E2">
        <w:rPr>
          <w:lang w:val="sr-Cyrl-CS"/>
        </w:rPr>
        <w:t>еференц листа понуђача (попуњен, потписан и оверен);</w:t>
      </w:r>
    </w:p>
    <w:p w:rsidR="00BA763B" w:rsidRPr="000D08E2" w:rsidRDefault="00BA763B" w:rsidP="00BA763B">
      <w:pPr>
        <w:ind w:left="426" w:right="-8"/>
        <w:jc w:val="both"/>
        <w:rPr>
          <w:lang w:val="sr-Cyrl-CS"/>
        </w:rPr>
      </w:pPr>
      <w:r w:rsidRPr="000D08E2">
        <w:rPr>
          <w:lang w:val="sr-Cyrl-CS"/>
        </w:rPr>
        <w:t>- потврде од овлашћеног лица корисника – наручиоца (попуњене, потписан</w:t>
      </w:r>
      <w:r w:rsidRPr="000D08E2">
        <w:t>e</w:t>
      </w:r>
      <w:r w:rsidRPr="000D08E2">
        <w:rPr>
          <w:lang w:val="sr-Cyrl-CS"/>
        </w:rPr>
        <w:t xml:space="preserve"> и оверен</w:t>
      </w:r>
      <w:r w:rsidRPr="000D08E2">
        <w:t>e</w:t>
      </w:r>
      <w:r w:rsidRPr="000D08E2">
        <w:rPr>
          <w:lang w:val="sr-Cyrl-CS"/>
        </w:rPr>
        <w:t>).</w:t>
      </w:r>
    </w:p>
    <w:p w:rsidR="00925453" w:rsidRDefault="00925453" w:rsidP="00925453">
      <w:pPr>
        <w:widowControl w:val="0"/>
        <w:adjustRightInd w:val="0"/>
        <w:jc w:val="both"/>
        <w:textAlignment w:val="baseline"/>
        <w:rPr>
          <w:lang w:val="ru-RU"/>
        </w:rPr>
      </w:pPr>
    </w:p>
    <w:p w:rsidR="00925453" w:rsidRPr="00375651" w:rsidRDefault="00BA763B" w:rsidP="00925453">
      <w:pPr>
        <w:widowControl w:val="0"/>
        <w:adjustRightInd w:val="0"/>
        <w:jc w:val="both"/>
        <w:textAlignment w:val="baseline"/>
        <w:rPr>
          <w:lang w:val="sr-Cyrl-CS"/>
        </w:rPr>
      </w:pPr>
      <w:r w:rsidRPr="00EB0181">
        <w:rPr>
          <w:lang w:val="ru-RU"/>
        </w:rPr>
        <w:t>Листа</w:t>
      </w:r>
      <w:r w:rsidR="00925453" w:rsidRPr="00375651">
        <w:rPr>
          <w:lang w:val="ru-RU"/>
        </w:rPr>
        <w:t xml:space="preserve"> треба да садржи назив наручиоца, лице за контакт, </w:t>
      </w:r>
      <w:r w:rsidR="00EF3E87">
        <w:rPr>
          <w:lang w:val="ru-RU"/>
        </w:rPr>
        <w:t xml:space="preserve">назив </w:t>
      </w:r>
      <w:r w:rsidR="00925453" w:rsidRPr="00375651">
        <w:rPr>
          <w:lang w:val="ru-RU"/>
        </w:rPr>
        <w:t>потврд</w:t>
      </w:r>
      <w:r w:rsidR="00EF3E87">
        <w:rPr>
          <w:lang w:val="ru-RU"/>
        </w:rPr>
        <w:t>е</w:t>
      </w:r>
      <w:r w:rsidR="00925453" w:rsidRPr="00375651">
        <w:rPr>
          <w:lang w:val="ru-RU"/>
        </w:rPr>
        <w:t xml:space="preserve"> која се прилаже, датум издавања потврде, вредност извршених услуга и укупн</w:t>
      </w:r>
      <w:r w:rsidR="00EF3E87">
        <w:rPr>
          <w:lang w:val="ru-RU"/>
        </w:rPr>
        <w:t>у</w:t>
      </w:r>
      <w:r w:rsidR="00925453" w:rsidRPr="00375651">
        <w:rPr>
          <w:lang w:val="ru-RU"/>
        </w:rPr>
        <w:t xml:space="preserve"> вредност извршених услуга предметне </w:t>
      </w:r>
      <w:r w:rsidR="00925453" w:rsidRPr="00EF3E87">
        <w:rPr>
          <w:lang w:val="ru-RU"/>
        </w:rPr>
        <w:t xml:space="preserve">набавке, у </w:t>
      </w:r>
      <w:r w:rsidR="00925453" w:rsidRPr="00EF3E87">
        <w:rPr>
          <w:lang w:val="sr-Cyrl-CS"/>
        </w:rPr>
        <w:t>201</w:t>
      </w:r>
      <w:r w:rsidR="008B4A6D">
        <w:rPr>
          <w:lang w:val="sr-Cyrl-CS"/>
        </w:rPr>
        <w:t>1, 2012 и 2013</w:t>
      </w:r>
      <w:r w:rsidR="00925453" w:rsidRPr="00EF3E87">
        <w:rPr>
          <w:lang w:val="sr-Cyrl-CS"/>
        </w:rPr>
        <w:t xml:space="preserve">. </w:t>
      </w:r>
      <w:r w:rsidR="00925453" w:rsidRPr="00EF3E87">
        <w:rPr>
          <w:lang w:val="ru-RU"/>
        </w:rPr>
        <w:t>године.</w:t>
      </w:r>
      <w:r w:rsidR="00925453" w:rsidRPr="00375651">
        <w:rPr>
          <w:lang w:val="ru-RU"/>
        </w:rPr>
        <w:t xml:space="preserve"> </w:t>
      </w:r>
    </w:p>
    <w:p w:rsidR="00925453" w:rsidRDefault="00925453" w:rsidP="00925453">
      <w:pPr>
        <w:widowControl w:val="0"/>
        <w:adjustRightInd w:val="0"/>
        <w:jc w:val="both"/>
        <w:textAlignment w:val="baseline"/>
        <w:rPr>
          <w:b/>
          <w:lang w:val="sr-Cyrl-CS"/>
        </w:rPr>
      </w:pPr>
    </w:p>
    <w:p w:rsidR="005F3CBC" w:rsidRPr="00371324" w:rsidRDefault="005F3CBC" w:rsidP="00BA763B">
      <w:pPr>
        <w:ind w:right="44"/>
        <w:jc w:val="both"/>
        <w:rPr>
          <w:lang w:val="sr-Cyrl-CS"/>
        </w:rPr>
      </w:pPr>
      <w:r w:rsidRPr="00EB0181">
        <w:rPr>
          <w:bCs/>
          <w:lang w:val="sr-Cyrl-CS"/>
        </w:rPr>
        <w:t>Потврде</w:t>
      </w:r>
      <w:r w:rsidRPr="005F3CBC">
        <w:rPr>
          <w:bCs/>
          <w:lang w:val="sr-Cyrl-CS"/>
        </w:rPr>
        <w:t xml:space="preserve"> потписан</w:t>
      </w:r>
      <w:r w:rsidRPr="005F3CBC">
        <w:rPr>
          <w:bCs/>
        </w:rPr>
        <w:t>e</w:t>
      </w:r>
      <w:r w:rsidRPr="005F3CBC">
        <w:rPr>
          <w:bCs/>
          <w:lang w:val="sr-Cyrl-CS"/>
        </w:rPr>
        <w:t xml:space="preserve"> и оверен</w:t>
      </w:r>
      <w:r w:rsidRPr="005F3CBC">
        <w:rPr>
          <w:bCs/>
        </w:rPr>
        <w:t>e</w:t>
      </w:r>
      <w:r w:rsidRPr="005F3CBC">
        <w:rPr>
          <w:bCs/>
          <w:lang w:val="sr-Cyrl-CS"/>
        </w:rPr>
        <w:t xml:space="preserve"> од овлашћеног лица корисника услуга - референтних наручилаца, </w:t>
      </w:r>
      <w:r>
        <w:rPr>
          <w:bCs/>
          <w:lang w:val="sr-Cyrl-CS"/>
        </w:rPr>
        <w:t xml:space="preserve">којом </w:t>
      </w:r>
      <w:r>
        <w:rPr>
          <w:bCs/>
          <w:u w:val="single"/>
          <w:lang w:val="sr-Cyrl-CS"/>
        </w:rPr>
        <w:t>референтни наручила</w:t>
      </w:r>
      <w:r w:rsidRPr="005F3CBC">
        <w:rPr>
          <w:bCs/>
          <w:u w:val="single"/>
          <w:lang w:val="sr-Cyrl-CS"/>
        </w:rPr>
        <w:t>ц</w:t>
      </w:r>
      <w:r w:rsidRPr="005F3CBC">
        <w:rPr>
          <w:bCs/>
          <w:lang w:val="sr-Cyrl-CS"/>
        </w:rPr>
        <w:t xml:space="preserve"> потврђује да је понуђач у предходне три године </w:t>
      </w:r>
      <w:r w:rsidRPr="005F3CBC">
        <w:rPr>
          <w:lang w:val="sr-Cyrl-CS"/>
        </w:rPr>
        <w:t>(201</w:t>
      </w:r>
      <w:r w:rsidR="008B4A6D">
        <w:rPr>
          <w:lang w:val="sr-Cyrl-CS"/>
        </w:rPr>
        <w:t>1, 2012. и 2013</w:t>
      </w:r>
      <w:r w:rsidRPr="005F3CBC">
        <w:rPr>
          <w:lang w:val="sr-Cyrl-CS"/>
        </w:rPr>
        <w:t xml:space="preserve">.) </w:t>
      </w:r>
      <w:r w:rsidRPr="005F3CBC">
        <w:rPr>
          <w:bCs/>
          <w:lang w:val="sr-Cyrl-CS"/>
        </w:rPr>
        <w:t>од дана објављивања позива</w:t>
      </w:r>
      <w:r w:rsidRPr="00F72630">
        <w:rPr>
          <w:lang w:val="ru-RU"/>
        </w:rPr>
        <w:t xml:space="preserve"> пружао услуге које су предмет ове јавне набавке</w:t>
      </w:r>
      <w:r>
        <w:rPr>
          <w:lang w:val="ru-RU"/>
        </w:rPr>
        <w:t>,</w:t>
      </w:r>
      <w:r w:rsidRPr="00F72630">
        <w:rPr>
          <w:b/>
          <w:bCs/>
          <w:lang w:val="sr-Cyrl-CS"/>
        </w:rPr>
        <w:t xml:space="preserve"> </w:t>
      </w:r>
      <w:r w:rsidRPr="00F72630">
        <w:rPr>
          <w:lang w:val="sr-Cyrl-CS"/>
        </w:rPr>
        <w:t xml:space="preserve">а у свему према захтевима у Обрасцу понуде и спецификацији услуга из конкурсне документације. </w:t>
      </w:r>
    </w:p>
    <w:p w:rsidR="005F3CBC" w:rsidRDefault="005F3CBC" w:rsidP="005F3CBC">
      <w:pPr>
        <w:suppressAutoHyphens/>
        <w:ind w:firstLine="340"/>
        <w:rPr>
          <w:b/>
          <w:lang w:val="sr-Cyrl-CS"/>
        </w:rPr>
      </w:pPr>
    </w:p>
    <w:p w:rsidR="003771BF" w:rsidRDefault="003771BF" w:rsidP="005F3CBC">
      <w:pPr>
        <w:suppressAutoHyphens/>
        <w:ind w:firstLine="340"/>
        <w:rPr>
          <w:b/>
          <w:lang w:val="sr-Cyrl-CS"/>
        </w:rPr>
      </w:pPr>
    </w:p>
    <w:p w:rsidR="003771BF" w:rsidRDefault="003771BF" w:rsidP="005F3CBC">
      <w:pPr>
        <w:suppressAutoHyphens/>
        <w:ind w:firstLine="340"/>
        <w:rPr>
          <w:b/>
          <w:lang w:val="sr-Cyrl-CS"/>
        </w:rPr>
      </w:pPr>
    </w:p>
    <w:p w:rsidR="005F3CBC" w:rsidRPr="00371324" w:rsidRDefault="005F3CBC" w:rsidP="00BA763B">
      <w:pPr>
        <w:suppressAutoHyphens/>
        <w:rPr>
          <w:lang w:val="sr-Cyrl-CS"/>
        </w:rPr>
      </w:pPr>
      <w:r w:rsidRPr="00BA763B">
        <w:rPr>
          <w:b/>
          <w:lang w:val="sr-Cyrl-CS"/>
        </w:rPr>
        <w:lastRenderedPageBreak/>
        <w:t>П</w:t>
      </w:r>
      <w:r w:rsidRPr="00BA763B">
        <w:rPr>
          <w:b/>
          <w:lang w:val="ru-RU"/>
        </w:rPr>
        <w:t>отврде</w:t>
      </w:r>
      <w:r w:rsidRPr="00F72630">
        <w:rPr>
          <w:lang w:val="ru-RU"/>
        </w:rPr>
        <w:t xml:space="preserve"> морају </w:t>
      </w:r>
      <w:r w:rsidRPr="00F72630">
        <w:rPr>
          <w:lang w:val="sr-Cyrl-CS"/>
        </w:rPr>
        <w:t>имати следеће обавезне елементе:</w:t>
      </w:r>
    </w:p>
    <w:p w:rsidR="005F3CBC" w:rsidRPr="0087343E" w:rsidRDefault="005F3CBC" w:rsidP="00096400">
      <w:pPr>
        <w:numPr>
          <w:ilvl w:val="0"/>
          <w:numId w:val="15"/>
        </w:numPr>
        <w:suppressAutoHyphens/>
        <w:rPr>
          <w:lang w:val="sr-Cyrl-CS"/>
        </w:rPr>
      </w:pPr>
      <w:r w:rsidRPr="0087343E">
        <w:rPr>
          <w:lang w:val="sr-Cyrl-CS"/>
        </w:rPr>
        <w:t>назив наручиоца који издаје потврду,</w:t>
      </w:r>
    </w:p>
    <w:p w:rsidR="005F3CBC" w:rsidRDefault="005F3CBC" w:rsidP="00096400">
      <w:pPr>
        <w:numPr>
          <w:ilvl w:val="0"/>
          <w:numId w:val="15"/>
        </w:numPr>
        <w:suppressAutoHyphens/>
        <w:rPr>
          <w:lang w:val="sr-Cyrl-CS"/>
        </w:rPr>
      </w:pPr>
      <w:r w:rsidRPr="005F3CBC">
        <w:rPr>
          <w:lang w:val="sr-Cyrl-CS"/>
        </w:rPr>
        <w:t>назив понуђача коме се потврда издаје,</w:t>
      </w:r>
    </w:p>
    <w:p w:rsidR="005F3CBC" w:rsidRPr="00325051" w:rsidRDefault="005F3CBC" w:rsidP="00096400">
      <w:pPr>
        <w:numPr>
          <w:ilvl w:val="0"/>
          <w:numId w:val="15"/>
        </w:numPr>
        <w:suppressAutoHyphens/>
        <w:rPr>
          <w:lang w:val="sr-Cyrl-CS"/>
        </w:rPr>
      </w:pPr>
      <w:r w:rsidRPr="005F3CBC">
        <w:rPr>
          <w:lang w:val="sr-Cyrl-CS"/>
        </w:rPr>
        <w:t xml:space="preserve">врста услуге – </w:t>
      </w:r>
      <w:r>
        <w:rPr>
          <w:lang w:val="sr-Cyrl-CS"/>
        </w:rPr>
        <w:t>р</w:t>
      </w:r>
      <w:r w:rsidRPr="005F3CBC">
        <w:t>егрутовање кадрова преко привредног друштва за обављање послова на одржавању водоводне мреже и пратећим пословима</w:t>
      </w:r>
      <w:r w:rsidRPr="00197BCF">
        <w:rPr>
          <w:lang w:val="sr-Cyrl-CS"/>
        </w:rPr>
        <w:t xml:space="preserve"> - </w:t>
      </w:r>
      <w:r w:rsidRPr="005F3CBC">
        <w:rPr>
          <w:lang w:val="sr-Cyrl-CS"/>
        </w:rPr>
        <w:t xml:space="preserve">(опис наведених послова је дат у </w:t>
      </w:r>
      <w:r w:rsidRPr="00325051">
        <w:rPr>
          <w:lang w:val="sr-Cyrl-CS"/>
        </w:rPr>
        <w:t xml:space="preserve">спецификацији услуга </w:t>
      </w:r>
      <w:r w:rsidR="00325051" w:rsidRPr="00325051">
        <w:rPr>
          <w:lang w:val="ru-RU"/>
        </w:rPr>
        <w:t>Образац</w:t>
      </w:r>
      <w:r w:rsidR="00325051" w:rsidRPr="00325051">
        <w:t xml:space="preserve"> V</w:t>
      </w:r>
      <w:r w:rsidR="00325051" w:rsidRPr="00325051">
        <w:rPr>
          <w:lang w:val="sr-Cyrl-CS"/>
        </w:rPr>
        <w:t xml:space="preserve"> </w:t>
      </w:r>
      <w:r w:rsidRPr="00325051">
        <w:rPr>
          <w:lang w:val="sr-Cyrl-CS"/>
        </w:rPr>
        <w:t>и период у коме је услуга пружена,</w:t>
      </w:r>
    </w:p>
    <w:p w:rsidR="005F3CBC" w:rsidRPr="0087343E" w:rsidRDefault="005F3CBC" w:rsidP="00096400">
      <w:pPr>
        <w:numPr>
          <w:ilvl w:val="0"/>
          <w:numId w:val="15"/>
        </w:numPr>
        <w:suppressAutoHyphens/>
        <w:rPr>
          <w:lang w:val="sr-Cyrl-CS"/>
        </w:rPr>
      </w:pPr>
      <w:r w:rsidRPr="0087343E">
        <w:rPr>
          <w:lang w:val="sr-Cyrl-CS"/>
        </w:rPr>
        <w:t>вредност извршених услуга у динарима без ПДВ-а,</w:t>
      </w:r>
    </w:p>
    <w:p w:rsidR="005F3CBC" w:rsidRPr="0087343E" w:rsidRDefault="005F3CBC" w:rsidP="00096400">
      <w:pPr>
        <w:numPr>
          <w:ilvl w:val="0"/>
          <w:numId w:val="15"/>
        </w:numPr>
        <w:suppressAutoHyphens/>
        <w:rPr>
          <w:lang w:val="sr-Cyrl-CS"/>
        </w:rPr>
      </w:pPr>
      <w:r w:rsidRPr="0087343E">
        <w:rPr>
          <w:lang w:val="sr-Cyrl-CS"/>
        </w:rPr>
        <w:t xml:space="preserve">потпис и печат наручиоца </w:t>
      </w:r>
    </w:p>
    <w:p w:rsidR="005F3CBC" w:rsidRPr="0087343E" w:rsidRDefault="005F3CBC" w:rsidP="00096400">
      <w:pPr>
        <w:numPr>
          <w:ilvl w:val="0"/>
          <w:numId w:val="15"/>
        </w:numPr>
        <w:suppressAutoHyphens/>
        <w:rPr>
          <w:lang w:val="sr-Cyrl-CS"/>
        </w:rPr>
      </w:pPr>
      <w:r w:rsidRPr="0087343E">
        <w:rPr>
          <w:lang w:val="sr-Cyrl-CS"/>
        </w:rPr>
        <w:t>датум издавања потврде.</w:t>
      </w:r>
    </w:p>
    <w:p w:rsidR="00EB0181" w:rsidRDefault="00EB0181" w:rsidP="005F3CBC">
      <w:pPr>
        <w:pStyle w:val="BodyText"/>
        <w:tabs>
          <w:tab w:val="left" w:pos="-2977"/>
        </w:tabs>
        <w:suppressAutoHyphens/>
        <w:rPr>
          <w:lang w:val="sr-Cyrl-CS"/>
        </w:rPr>
      </w:pPr>
    </w:p>
    <w:p w:rsidR="005F3CBC" w:rsidRPr="00371324" w:rsidRDefault="008B4A6D" w:rsidP="005F3CBC">
      <w:pPr>
        <w:pStyle w:val="BodyText"/>
        <w:tabs>
          <w:tab w:val="left" w:pos="-2977"/>
        </w:tabs>
        <w:suppressAutoHyphens/>
        <w:rPr>
          <w:lang w:val="ru-RU"/>
        </w:rPr>
      </w:pPr>
      <w:r>
        <w:rPr>
          <w:lang w:val="sr-Cyrl-CS"/>
        </w:rPr>
        <w:t>Наручилац</w:t>
      </w:r>
      <w:r w:rsidR="005F3CBC" w:rsidRPr="00517211">
        <w:rPr>
          <w:lang w:val="sr-Cyrl-CS"/>
        </w:rPr>
        <w:t xml:space="preserve"> задржава право увида у исправност података</w:t>
      </w:r>
      <w:r w:rsidR="005F3CBC" w:rsidRPr="00517211">
        <w:rPr>
          <w:lang w:val="ru-RU"/>
        </w:rPr>
        <w:t>.</w:t>
      </w:r>
    </w:p>
    <w:p w:rsidR="00925453" w:rsidRDefault="00925453" w:rsidP="00375651">
      <w:pPr>
        <w:rPr>
          <w:lang w:val="sr-Cyrl-CS"/>
        </w:rPr>
      </w:pPr>
    </w:p>
    <w:p w:rsidR="00925453" w:rsidRDefault="00925453" w:rsidP="00375651">
      <w:r w:rsidRPr="005F3CBC">
        <w:rPr>
          <w:b/>
          <w:lang w:val="sr-Cyrl-CS"/>
        </w:rPr>
        <w:t>б)</w:t>
      </w:r>
      <w:r w:rsidRPr="00925453">
        <w:rPr>
          <w:lang w:val="sr-Cyrl-CS"/>
        </w:rPr>
        <w:t xml:space="preserve"> </w:t>
      </w:r>
      <w:r w:rsidRPr="00375651">
        <w:rPr>
          <w:lang w:val="sr-Cyrl-CS"/>
        </w:rPr>
        <w:t>Понуђач треба да</w:t>
      </w:r>
      <w:r>
        <w:rPr>
          <w:lang w:val="sr-Cyrl-CS"/>
        </w:rPr>
        <w:t xml:space="preserve"> примењује стандард </w:t>
      </w:r>
      <w:r>
        <w:t>ISO 9001 у процесу пружања услуга које су предмет јавне набавке</w:t>
      </w:r>
    </w:p>
    <w:p w:rsidR="005D0971" w:rsidRDefault="005D0971" w:rsidP="00375651"/>
    <w:p w:rsidR="00925453" w:rsidRDefault="005F3CBC" w:rsidP="00375651">
      <w:r w:rsidRPr="00375651">
        <w:rPr>
          <w:b/>
          <w:lang w:val="sr-Cyrl-CS"/>
        </w:rPr>
        <w:t>Доказ</w:t>
      </w:r>
      <w:r w:rsidRPr="00375651">
        <w:rPr>
          <w:lang w:val="ru-RU"/>
        </w:rPr>
        <w:t xml:space="preserve"> </w:t>
      </w:r>
      <w:r w:rsidRPr="00375651">
        <w:rPr>
          <w:lang w:val="sr-Cyrl-CS"/>
        </w:rPr>
        <w:t>–</w:t>
      </w:r>
      <w:r w:rsidRPr="005F3CBC">
        <w:rPr>
          <w:lang w:val="sr-Cyrl-CS"/>
        </w:rPr>
        <w:t xml:space="preserve"> </w:t>
      </w:r>
      <w:r w:rsidR="00854361">
        <w:rPr>
          <w:lang w:val="sr-Cyrl-CS"/>
        </w:rPr>
        <w:t>сертификат за систем менаџмента квалитетом издат у складу са</w:t>
      </w:r>
      <w:r>
        <w:rPr>
          <w:lang w:val="sr-Cyrl-CS"/>
        </w:rPr>
        <w:t xml:space="preserve"> стандард</w:t>
      </w:r>
      <w:r w:rsidR="00854361">
        <w:rPr>
          <w:lang w:val="sr-Cyrl-CS"/>
        </w:rPr>
        <w:t>ом</w:t>
      </w:r>
      <w:r>
        <w:rPr>
          <w:lang w:val="sr-Cyrl-CS"/>
        </w:rPr>
        <w:t xml:space="preserve"> </w:t>
      </w:r>
      <w:r>
        <w:t>ISO 9001</w:t>
      </w:r>
      <w:r w:rsidR="00854361">
        <w:t>:2008</w:t>
      </w:r>
      <w:r>
        <w:t>, у фотокопији</w:t>
      </w:r>
    </w:p>
    <w:p w:rsidR="002A6252" w:rsidRDefault="002A6252" w:rsidP="00375651"/>
    <w:p w:rsidR="005F3CBC" w:rsidRDefault="005F3CBC" w:rsidP="00375651">
      <w:pPr>
        <w:rPr>
          <w:lang w:val="sr-Cyrl-CS"/>
        </w:rPr>
      </w:pPr>
      <w:r>
        <w:rPr>
          <w:b/>
        </w:rPr>
        <w:t>в</w:t>
      </w:r>
      <w:r w:rsidRPr="005F3CBC">
        <w:rPr>
          <w:b/>
        </w:rPr>
        <w:t>)</w:t>
      </w:r>
      <w:r w:rsidR="002A6252">
        <w:rPr>
          <w:b/>
        </w:rPr>
        <w:t xml:space="preserve"> </w:t>
      </w:r>
      <w:r w:rsidR="002A6252" w:rsidRPr="00375651">
        <w:rPr>
          <w:lang w:val="sr-Cyrl-CS"/>
        </w:rPr>
        <w:t>Понуђач треба да</w:t>
      </w:r>
      <w:r w:rsidR="002A6252">
        <w:rPr>
          <w:lang w:val="sr-Cyrl-CS"/>
        </w:rPr>
        <w:t xml:space="preserve"> поседује Акт о процени ризика</w:t>
      </w:r>
    </w:p>
    <w:p w:rsidR="005D0971" w:rsidRDefault="005D0971" w:rsidP="00375651">
      <w:pPr>
        <w:rPr>
          <w:lang w:val="sr-Cyrl-CS"/>
        </w:rPr>
      </w:pPr>
    </w:p>
    <w:p w:rsidR="002A6252" w:rsidRDefault="002A6252" w:rsidP="00375651">
      <w:pPr>
        <w:rPr>
          <w:lang w:val="sr-Cyrl-CS"/>
        </w:rPr>
      </w:pPr>
      <w:r w:rsidRPr="00375651">
        <w:rPr>
          <w:b/>
          <w:lang w:val="sr-Cyrl-CS"/>
        </w:rPr>
        <w:t>Доказ</w:t>
      </w:r>
      <w:r w:rsidRPr="00375651">
        <w:rPr>
          <w:lang w:val="ru-RU"/>
        </w:rPr>
        <w:t xml:space="preserve"> </w:t>
      </w:r>
      <w:r w:rsidRPr="00375651">
        <w:rPr>
          <w:lang w:val="sr-Cyrl-CS"/>
        </w:rPr>
        <w:t>–</w:t>
      </w:r>
      <w:r>
        <w:rPr>
          <w:lang w:val="sr-Cyrl-CS"/>
        </w:rPr>
        <w:t xml:space="preserve"> Акт о процени ризика, у фотокопији</w:t>
      </w:r>
    </w:p>
    <w:p w:rsidR="002A6252" w:rsidRPr="005F3CBC" w:rsidRDefault="002A6252" w:rsidP="00375651">
      <w:pPr>
        <w:rPr>
          <w:b/>
        </w:rPr>
      </w:pPr>
    </w:p>
    <w:p w:rsidR="00375651" w:rsidRPr="00375651" w:rsidRDefault="0089673F" w:rsidP="00375651">
      <w:pPr>
        <w:ind w:left="426" w:right="125" w:hanging="426"/>
        <w:rPr>
          <w:lang w:val="sr-Cyrl-CS"/>
        </w:rPr>
      </w:pPr>
      <w:r>
        <w:rPr>
          <w:b/>
          <w:lang w:val="sr-Cyrl-CS"/>
        </w:rPr>
        <w:t>4</w:t>
      </w:r>
      <w:r w:rsidR="00375651" w:rsidRPr="00375651">
        <w:rPr>
          <w:b/>
          <w:lang w:val="sr-Cyrl-CS"/>
        </w:rPr>
        <w:t>.</w:t>
      </w:r>
      <w:r w:rsidR="00375651" w:rsidRPr="00375651">
        <w:rPr>
          <w:b/>
          <w:lang w:val="sr-Cyrl-CS"/>
        </w:rPr>
        <w:tab/>
        <w:t>Услов</w:t>
      </w:r>
      <w:r w:rsidR="00375651" w:rsidRPr="00375651">
        <w:rPr>
          <w:lang w:val="sr-Cyrl-CS"/>
        </w:rPr>
        <w:t xml:space="preserve">: Право на учешће у поступку има понуђач ако располаже неопходним </w:t>
      </w:r>
      <w:r w:rsidR="00375651" w:rsidRPr="00925453">
        <w:rPr>
          <w:b/>
          <w:lang w:val="sr-Cyrl-CS"/>
        </w:rPr>
        <w:t>финансијским капацитетом</w:t>
      </w:r>
    </w:p>
    <w:p w:rsidR="00375651" w:rsidRPr="00375651" w:rsidRDefault="00375651" w:rsidP="00375651">
      <w:pPr>
        <w:ind w:left="709" w:hanging="283"/>
        <w:rPr>
          <w:lang w:val="sr-Cyrl-CS"/>
        </w:rPr>
      </w:pPr>
      <w:r w:rsidRPr="00375651">
        <w:rPr>
          <w:lang w:val="ru-RU"/>
        </w:rPr>
        <w:t>-</w:t>
      </w:r>
      <w:r w:rsidRPr="00375651">
        <w:rPr>
          <w:lang w:val="ru-RU"/>
        </w:rPr>
        <w:tab/>
        <w:t xml:space="preserve">да понуђач у </w:t>
      </w:r>
      <w:r w:rsidR="008B4A6D">
        <w:rPr>
          <w:lang w:val="ru-RU"/>
        </w:rPr>
        <w:t>три</w:t>
      </w:r>
      <w:r w:rsidRPr="00375651">
        <w:rPr>
          <w:lang w:val="ru-RU"/>
        </w:rPr>
        <w:t xml:space="preserve"> обрачунска периода (</w:t>
      </w:r>
      <w:r w:rsidR="00925453">
        <w:rPr>
          <w:lang w:val="ru-RU"/>
        </w:rPr>
        <w:t>201</w:t>
      </w:r>
      <w:r w:rsidR="003771BF">
        <w:rPr>
          <w:lang w:val="ru-RU"/>
        </w:rPr>
        <w:t>1, 2012</w:t>
      </w:r>
      <w:r w:rsidRPr="00375651">
        <w:rPr>
          <w:lang w:val="ru-RU"/>
        </w:rPr>
        <w:t xml:space="preserve">. </w:t>
      </w:r>
      <w:r w:rsidR="003771BF">
        <w:rPr>
          <w:lang w:val="ru-RU"/>
        </w:rPr>
        <w:t>и 2013</w:t>
      </w:r>
      <w:r w:rsidRPr="00375651">
        <w:rPr>
          <w:lang w:val="ru-RU"/>
        </w:rPr>
        <w:t xml:space="preserve">. год), није исказао губитак </w:t>
      </w:r>
      <w:r w:rsidRPr="00375651">
        <w:rPr>
          <w:lang w:val="sr-Cyrl-CS"/>
        </w:rPr>
        <w:t xml:space="preserve">у пословању </w:t>
      </w:r>
      <w:r w:rsidRPr="00375651">
        <w:rPr>
          <w:lang w:val="ru-RU"/>
        </w:rPr>
        <w:t xml:space="preserve">и </w:t>
      </w:r>
    </w:p>
    <w:p w:rsidR="00925453" w:rsidRDefault="00375651" w:rsidP="00375651">
      <w:pPr>
        <w:ind w:left="709" w:hanging="283"/>
        <w:rPr>
          <w:lang w:val="ru-RU"/>
        </w:rPr>
      </w:pPr>
      <w:r w:rsidRPr="00375651">
        <w:rPr>
          <w:lang w:val="sr-Cyrl-CS"/>
        </w:rPr>
        <w:t>-</w:t>
      </w:r>
      <w:r w:rsidRPr="00375651">
        <w:rPr>
          <w:lang w:val="sr-Cyrl-CS"/>
        </w:rPr>
        <w:tab/>
      </w:r>
      <w:r w:rsidRPr="00375651">
        <w:rPr>
          <w:lang w:val="ru-RU"/>
        </w:rPr>
        <w:t>да је у последњих 6 месеци који претходе објављивању јавног позива исказао ликвидност у пословању.</w:t>
      </w:r>
      <w:r w:rsidRPr="00375651">
        <w:rPr>
          <w:lang w:val="sr-Cyrl-CS"/>
        </w:rPr>
        <w:t xml:space="preserve"> </w:t>
      </w:r>
      <w:r w:rsidRPr="00375651">
        <w:rPr>
          <w:lang w:val="ru-RU"/>
        </w:rPr>
        <w:t xml:space="preserve">(Потврда треба да покрије и датум тј. дан објављивања  позива). </w:t>
      </w:r>
    </w:p>
    <w:p w:rsidR="00375651" w:rsidRPr="00375651" w:rsidRDefault="00375651" w:rsidP="00375651">
      <w:pPr>
        <w:ind w:left="709" w:hanging="283"/>
        <w:rPr>
          <w:b/>
          <w:lang w:val="sr-Cyrl-CS"/>
        </w:rPr>
      </w:pPr>
      <w:r w:rsidRPr="00375651">
        <w:rPr>
          <w:b/>
          <w:lang w:val="sr-Cyrl-CS"/>
        </w:rPr>
        <w:t xml:space="preserve">Доказ: </w:t>
      </w:r>
    </w:p>
    <w:p w:rsidR="00375651" w:rsidRPr="00375651" w:rsidRDefault="00375651" w:rsidP="00096400">
      <w:pPr>
        <w:pStyle w:val="ListParagraph"/>
        <w:numPr>
          <w:ilvl w:val="1"/>
          <w:numId w:val="3"/>
        </w:numPr>
        <w:suppressAutoHyphens/>
        <w:ind w:left="709" w:right="72" w:hanging="283"/>
        <w:contextualSpacing/>
        <w:jc w:val="both"/>
        <w:rPr>
          <w:lang w:val="ru-RU"/>
        </w:rPr>
      </w:pPr>
      <w:r w:rsidRPr="00375651">
        <w:rPr>
          <w:lang w:val="ru-RU"/>
        </w:rPr>
        <w:t xml:space="preserve">Извештај о бонитету за јавне набавке БОН – ЈН издат од стране </w:t>
      </w:r>
      <w:r w:rsidRPr="00375651">
        <w:rPr>
          <w:u w:val="single"/>
          <w:lang w:val="ru-RU"/>
        </w:rPr>
        <w:t>Агенције за привредне регистре</w:t>
      </w:r>
      <w:r w:rsidRPr="00375651">
        <w:rPr>
          <w:lang w:val="ru-RU"/>
        </w:rPr>
        <w:t xml:space="preserve">. (доставити копију оргинала) за период </w:t>
      </w:r>
      <w:r w:rsidR="003771BF">
        <w:rPr>
          <w:lang w:val="ru-RU"/>
        </w:rPr>
        <w:t>2011</w:t>
      </w:r>
      <w:r w:rsidRPr="00375651">
        <w:rPr>
          <w:lang w:val="ru-RU"/>
        </w:rPr>
        <w:t xml:space="preserve"> –</w:t>
      </w:r>
      <w:r w:rsidR="003771BF">
        <w:rPr>
          <w:lang w:val="ru-RU"/>
        </w:rPr>
        <w:t>2013</w:t>
      </w:r>
      <w:r w:rsidRPr="00375651">
        <w:rPr>
          <w:lang w:val="ru-RU"/>
        </w:rPr>
        <w:t>. годину,</w:t>
      </w:r>
    </w:p>
    <w:p w:rsidR="0089673F" w:rsidRDefault="00375651" w:rsidP="0089673F">
      <w:pPr>
        <w:numPr>
          <w:ilvl w:val="1"/>
          <w:numId w:val="3"/>
        </w:numPr>
        <w:ind w:left="709" w:hanging="283"/>
        <w:jc w:val="both"/>
        <w:rPr>
          <w:lang w:val="sr-Cyrl-CS"/>
        </w:rPr>
      </w:pPr>
      <w:r w:rsidRPr="00375651">
        <w:rPr>
          <w:lang w:val="ru-RU"/>
        </w:rPr>
        <w:t xml:space="preserve">потврда о ликвидности за последњих 6 месеци издата од Народне банке Србије, Одељења за принудну наплату, Одсек за пријем основа и налога принудне наплате у Крагујевцу, ул. </w:t>
      </w:r>
      <w:r w:rsidRPr="00375651">
        <w:t>Бранка Радичевића 16а.</w:t>
      </w:r>
    </w:p>
    <w:p w:rsidR="0089673F" w:rsidRDefault="0089673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3771BF" w:rsidRDefault="003771BF" w:rsidP="0089673F">
      <w:pPr>
        <w:ind w:left="709"/>
        <w:rPr>
          <w:b/>
          <w:lang w:val="sr-Cyrl-CS"/>
        </w:rPr>
      </w:pPr>
    </w:p>
    <w:p w:rsidR="001853D3" w:rsidRPr="003771BF" w:rsidRDefault="005C50D1" w:rsidP="001853D3">
      <w:pPr>
        <w:ind w:left="720"/>
        <w:jc w:val="both"/>
        <w:rPr>
          <w:i/>
          <w:lang w:val="sr-Cyrl-CS"/>
        </w:rPr>
      </w:pPr>
      <w:r w:rsidRPr="005C50D1">
        <w:rPr>
          <w:i/>
          <w:lang w:val="sr-Cyrl-CS"/>
        </w:rPr>
        <w:lastRenderedPageBreak/>
        <w:t xml:space="preserve"> </w:t>
      </w:r>
    </w:p>
    <w:p w:rsidR="005500A3" w:rsidRPr="001853D3" w:rsidRDefault="00E16C2C" w:rsidP="001853D3">
      <w:pPr>
        <w:rPr>
          <w:lang w:val="sr-Cyrl-CS"/>
        </w:rPr>
      </w:pPr>
      <w:r>
        <w:rPr>
          <w:b/>
        </w:rPr>
        <w:t>5</w:t>
      </w:r>
      <w:r w:rsidR="001853D3">
        <w:rPr>
          <w:lang w:val="sr-Cyrl-CS"/>
        </w:rPr>
        <w:t xml:space="preserve">. </w:t>
      </w:r>
      <w:r w:rsidR="005500A3" w:rsidRPr="001853D3">
        <w:rPr>
          <w:b/>
          <w:lang w:val="sr-Cyrl-CS"/>
        </w:rPr>
        <w:t>Услов</w:t>
      </w:r>
      <w:r w:rsidR="005500A3" w:rsidRPr="001853D3">
        <w:rPr>
          <w:lang w:val="sr-Cyrl-CS"/>
        </w:rPr>
        <w:t xml:space="preserve">: Право на учешће у поступку има понуђач ако на дан </w:t>
      </w:r>
      <w:r>
        <w:rPr>
          <w:lang w:val="sr-Cyrl-CS"/>
        </w:rPr>
        <w:t>подношења понуде</w:t>
      </w:r>
      <w:r w:rsidR="005500A3" w:rsidRPr="001853D3">
        <w:rPr>
          <w:lang w:val="sr-Cyrl-CS"/>
        </w:rPr>
        <w:t xml:space="preserve"> у овој јавној набавци, поседује полису осигурања</w:t>
      </w:r>
      <w:r w:rsidR="00E30D6A">
        <w:rPr>
          <w:lang w:val="sr-Cyrl-CS"/>
        </w:rPr>
        <w:t xml:space="preserve"> од</w:t>
      </w:r>
      <w:r w:rsidR="005500A3" w:rsidRPr="001853D3">
        <w:rPr>
          <w:lang w:val="sr-Cyrl-CS"/>
        </w:rPr>
        <w:t xml:space="preserve"> одговорности на износ од минимум 500.000,00 динара. </w:t>
      </w:r>
    </w:p>
    <w:p w:rsidR="005500A3" w:rsidRDefault="005500A3" w:rsidP="005500A3">
      <w:pPr>
        <w:widowControl w:val="0"/>
        <w:adjustRightInd w:val="0"/>
        <w:ind w:left="450" w:right="125"/>
        <w:textAlignment w:val="baseline"/>
        <w:rPr>
          <w:lang w:val="sr-Cyrl-CS"/>
        </w:rPr>
      </w:pPr>
      <w:r>
        <w:rPr>
          <w:b/>
          <w:lang w:val="sr-Cyrl-CS"/>
        </w:rPr>
        <w:t xml:space="preserve">Доказ: </w:t>
      </w:r>
      <w:r w:rsidRPr="005500A3">
        <w:rPr>
          <w:lang w:val="sr-Cyrl-CS"/>
        </w:rPr>
        <w:t>фотокопија полисе осигурања</w:t>
      </w:r>
    </w:p>
    <w:p w:rsidR="005500A3" w:rsidRPr="005500A3" w:rsidRDefault="005500A3" w:rsidP="005500A3">
      <w:pPr>
        <w:widowControl w:val="0"/>
        <w:adjustRightInd w:val="0"/>
        <w:ind w:left="450" w:right="125"/>
        <w:textAlignment w:val="baseline"/>
        <w:rPr>
          <w:b/>
          <w:lang w:val="sr-Cyrl-CS"/>
        </w:rPr>
      </w:pPr>
    </w:p>
    <w:p w:rsidR="00234CF3" w:rsidRPr="00877172" w:rsidRDefault="00234CF3" w:rsidP="00877172">
      <w:pPr>
        <w:ind w:left="66" w:right="125"/>
        <w:jc w:val="both"/>
        <w:rPr>
          <w:lang w:val="sr-Cyrl-CS"/>
        </w:rPr>
      </w:pPr>
      <w:r w:rsidRPr="00877172">
        <w:rPr>
          <w:lang w:val="ru-RU"/>
        </w:rPr>
        <w:t xml:space="preserve">Све доказе од тачке 1) до тачке 4) </w:t>
      </w:r>
      <w:r w:rsidRPr="00877172">
        <w:rPr>
          <w:lang w:val="sr-Cyrl-CS"/>
        </w:rPr>
        <w:t>понуђач доставља и за подизвођаче, односно достављају сви чланови групе понуђача, а остале услове испуњавају заједно.</w:t>
      </w:r>
    </w:p>
    <w:p w:rsidR="00CA5187" w:rsidRPr="00877172" w:rsidRDefault="00CA5187" w:rsidP="00877172">
      <w:pPr>
        <w:jc w:val="both"/>
        <w:rPr>
          <w:lang w:val="ru-RU"/>
        </w:rPr>
      </w:pPr>
    </w:p>
    <w:p w:rsidR="00234CF3" w:rsidRPr="00877172" w:rsidRDefault="00234CF3" w:rsidP="00877172">
      <w:pPr>
        <w:jc w:val="both"/>
        <w:rPr>
          <w:lang w:val="ru-RU"/>
        </w:rPr>
      </w:pPr>
      <w:r w:rsidRPr="00877172">
        <w:rPr>
          <w:lang w:val="ru-RU"/>
        </w:rPr>
        <w:t>Докази о испуњености услова за учешће могу се достављати у неовереним копијама.</w:t>
      </w:r>
    </w:p>
    <w:p w:rsidR="00D663A6" w:rsidRDefault="00D663A6" w:rsidP="00877172">
      <w:pPr>
        <w:jc w:val="both"/>
        <w:rPr>
          <w:lang w:val="ru-RU"/>
        </w:rPr>
      </w:pPr>
    </w:p>
    <w:p w:rsidR="00805146" w:rsidRDefault="00805146" w:rsidP="00877172">
      <w:pPr>
        <w:jc w:val="both"/>
        <w:rPr>
          <w:lang w:val="ru-RU"/>
        </w:rPr>
      </w:pPr>
      <w:r>
        <w:rPr>
          <w:lang w:val="ru-RU"/>
        </w:rPr>
        <w:t>Понуђач није дужан да доставља доказе који су јавно доступни, на интернет страницама надлежних органа. Понуђач може, у случају постојања доказа на интернет страници, уместо достављеног доказа, навести у понуди интернет страницу на којој су тражени подаци јавно доступни.</w:t>
      </w:r>
    </w:p>
    <w:p w:rsidR="00805146" w:rsidRDefault="00805146" w:rsidP="00877172">
      <w:pPr>
        <w:jc w:val="both"/>
        <w:rPr>
          <w:lang w:val="ru-RU"/>
        </w:rPr>
      </w:pPr>
    </w:p>
    <w:p w:rsidR="002A1AD8" w:rsidRPr="00877172" w:rsidRDefault="00ED4638" w:rsidP="00877172">
      <w:pPr>
        <w:jc w:val="both"/>
        <w:rPr>
          <w:lang w:val="ru-RU"/>
        </w:rPr>
      </w:pPr>
      <w:r w:rsidRPr="00877172">
        <w:rPr>
          <w:lang w:val="ru-RU"/>
        </w:rPr>
        <w:t>Понуђач је у обавези да без одлагања писмено обавести наручио</w:t>
      </w:r>
      <w:r w:rsidR="00377492" w:rsidRPr="00877172">
        <w:rPr>
          <w:lang w:val="ru-RU"/>
        </w:rPr>
        <w:t>ц</w:t>
      </w:r>
      <w:r w:rsidRPr="00877172">
        <w:rPr>
          <w:lang w:val="ru-RU"/>
        </w:rPr>
        <w:t>а о било којој промени у вези са испуњеношћу услова у поступку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ED4638" w:rsidRPr="00877172" w:rsidRDefault="00ED4638" w:rsidP="00877172">
      <w:pPr>
        <w:jc w:val="both"/>
      </w:pPr>
    </w:p>
    <w:p w:rsidR="001C05E1" w:rsidRPr="00877172" w:rsidRDefault="001C05E1" w:rsidP="00877172">
      <w:pPr>
        <w:jc w:val="both"/>
        <w:rPr>
          <w:lang w:val="sr-Cyrl-CS"/>
        </w:rPr>
      </w:pPr>
    </w:p>
    <w:p w:rsidR="00FC16F8" w:rsidRPr="00877172" w:rsidRDefault="00FC16F8" w:rsidP="00877172">
      <w:pPr>
        <w:jc w:val="both"/>
        <w:rPr>
          <w:lang w:val="sr-Cyrl-CS"/>
        </w:rPr>
      </w:pPr>
    </w:p>
    <w:p w:rsidR="00D663A6" w:rsidRDefault="00D663A6" w:rsidP="00877172">
      <w:pPr>
        <w:jc w:val="both"/>
        <w:rPr>
          <w:lang w:val="sr-Cyrl-CS"/>
        </w:rPr>
      </w:pPr>
    </w:p>
    <w:p w:rsidR="00D663A6" w:rsidRPr="00877172" w:rsidRDefault="00D663A6" w:rsidP="00877172">
      <w:pPr>
        <w:jc w:val="both"/>
        <w:rPr>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3771BF" w:rsidRDefault="003771BF" w:rsidP="00A408C8">
      <w:pPr>
        <w:tabs>
          <w:tab w:val="left" w:pos="7275"/>
          <w:tab w:val="left" w:pos="7500"/>
        </w:tabs>
        <w:jc w:val="right"/>
        <w:rPr>
          <w:b/>
          <w:lang w:val="sr-Cyrl-CS"/>
        </w:rPr>
      </w:pPr>
    </w:p>
    <w:p w:rsidR="00C76A50" w:rsidRDefault="00C76A50" w:rsidP="00A408C8">
      <w:pPr>
        <w:tabs>
          <w:tab w:val="left" w:pos="7275"/>
          <w:tab w:val="left" w:pos="7500"/>
        </w:tabs>
        <w:jc w:val="right"/>
        <w:rPr>
          <w:b/>
          <w:lang w:val="sr-Cyrl-CS"/>
        </w:rPr>
      </w:pPr>
      <w:r w:rsidRPr="002D4512">
        <w:rPr>
          <w:b/>
          <w:lang w:val="sr-Cyrl-CS"/>
        </w:rPr>
        <w:lastRenderedPageBreak/>
        <w:t>Образац</w:t>
      </w:r>
      <w:r w:rsidR="003A601C">
        <w:rPr>
          <w:b/>
          <w:lang w:val="sr-Cyrl-CS"/>
        </w:rPr>
        <w:t xml:space="preserve"> </w:t>
      </w:r>
      <w:r w:rsidR="00682FE6">
        <w:rPr>
          <w:b/>
        </w:rPr>
        <w:t>IV-</w:t>
      </w:r>
      <w:r w:rsidR="003A601C">
        <w:rPr>
          <w:b/>
          <w:lang w:val="sr-Cyrl-CS"/>
        </w:rPr>
        <w:t>1</w:t>
      </w:r>
    </w:p>
    <w:p w:rsidR="00C76A50" w:rsidRDefault="00C76A50" w:rsidP="00C76A50">
      <w:pPr>
        <w:tabs>
          <w:tab w:val="left" w:pos="7275"/>
          <w:tab w:val="left" w:pos="7500"/>
        </w:tabs>
        <w:jc w:val="right"/>
        <w:rPr>
          <w:b/>
          <w:lang w:val="sr-Cyrl-CS"/>
        </w:rPr>
      </w:pPr>
    </w:p>
    <w:p w:rsidR="00C76A50" w:rsidRPr="001D0BAA" w:rsidRDefault="00C76A50" w:rsidP="00C8177A">
      <w:pPr>
        <w:tabs>
          <w:tab w:val="left" w:pos="7275"/>
          <w:tab w:val="left" w:pos="7500"/>
        </w:tabs>
        <w:jc w:val="center"/>
        <w:rPr>
          <w:b/>
          <w:lang w:val="sr-Cyrl-CS"/>
        </w:rPr>
      </w:pPr>
      <w:r w:rsidRPr="001D0BAA">
        <w:rPr>
          <w:b/>
          <w:lang w:val="sr-Cyrl-CS"/>
        </w:rPr>
        <w:t xml:space="preserve">ОБРАЗАЦ </w:t>
      </w:r>
      <w:r w:rsidRPr="001D0BAA">
        <w:rPr>
          <w:b/>
          <w:u w:val="single"/>
          <w:lang w:val="sr-Cyrl-CS"/>
        </w:rPr>
        <w:t>ЗА ОЦЕНУ ИСПУЊЕНОСТИ УСЛОВА</w:t>
      </w:r>
      <w:r w:rsidRPr="001D0BAA">
        <w:rPr>
          <w:b/>
          <w:lang w:val="sr-Cyrl-CS"/>
        </w:rPr>
        <w:t xml:space="preserve"> ИЗ ЧЛАНА 75. </w:t>
      </w:r>
      <w:r w:rsidR="00C8177A" w:rsidRPr="001D0BAA">
        <w:rPr>
          <w:b/>
          <w:lang w:val="sr-Cyrl-CS"/>
        </w:rPr>
        <w:t xml:space="preserve">И 76. </w:t>
      </w:r>
      <w:r w:rsidRPr="001D0BAA">
        <w:rPr>
          <w:b/>
          <w:lang w:val="sr-Cyrl-CS"/>
        </w:rPr>
        <w:t>ЗАКОНА О ЈАВНИМ НАБАВКАМА</w:t>
      </w:r>
    </w:p>
    <w:p w:rsidR="00C76A50" w:rsidRPr="002D4512" w:rsidRDefault="00C76A50" w:rsidP="00C76A50">
      <w:pPr>
        <w:ind w:right="-44"/>
        <w:jc w:val="both"/>
        <w:rPr>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C76A50" w:rsidRPr="00364AB7" w:rsidTr="001853D3">
        <w:trPr>
          <w:jc w:val="center"/>
        </w:trPr>
        <w:tc>
          <w:tcPr>
            <w:tcW w:w="835" w:type="dxa"/>
            <w:shd w:val="clear" w:color="auto" w:fill="BFBFBF"/>
            <w:vAlign w:val="center"/>
          </w:tcPr>
          <w:p w:rsidR="00C76A50" w:rsidRPr="00364AB7" w:rsidRDefault="00C76A50" w:rsidP="00901DCB">
            <w:pPr>
              <w:jc w:val="center"/>
              <w:rPr>
                <w:b/>
                <w:bCs/>
              </w:rPr>
            </w:pPr>
            <w:r>
              <w:rPr>
                <w:b/>
                <w:bCs/>
                <w:lang w:val="sr-Cyrl-CS"/>
              </w:rPr>
              <w:t>Ред</w:t>
            </w:r>
            <w:r>
              <w:rPr>
                <w:b/>
                <w:bCs/>
              </w:rPr>
              <w:t>.</w:t>
            </w:r>
            <w:r>
              <w:rPr>
                <w:b/>
                <w:bCs/>
                <w:lang w:val="sr-Cyrl-CS"/>
              </w:rPr>
              <w:t xml:space="preserve"> бр</w:t>
            </w:r>
            <w:r>
              <w:rPr>
                <w:b/>
                <w:bCs/>
              </w:rPr>
              <w:t>.</w:t>
            </w:r>
          </w:p>
        </w:tc>
        <w:tc>
          <w:tcPr>
            <w:tcW w:w="2561" w:type="dxa"/>
            <w:shd w:val="clear" w:color="auto" w:fill="BFBFBF"/>
            <w:vAlign w:val="center"/>
          </w:tcPr>
          <w:p w:rsidR="00C76A50" w:rsidRPr="00364AB7" w:rsidRDefault="00E63B62" w:rsidP="000B15CD">
            <w:pPr>
              <w:rPr>
                <w:lang w:val="sr-Cyrl-CS"/>
              </w:rPr>
            </w:pPr>
            <w:r>
              <w:rPr>
                <w:u w:val="single"/>
                <w:lang w:val="sr-Cyrl-CS"/>
              </w:rPr>
              <w:t xml:space="preserve">Обавезни и додатни </w:t>
            </w:r>
            <w:r w:rsidR="00C76A50" w:rsidRPr="00364AB7">
              <w:rPr>
                <w:u w:val="single"/>
                <w:lang w:val="sr-Cyrl-CS"/>
              </w:rPr>
              <w:t>услови за учешће</w:t>
            </w:r>
            <w:r w:rsidR="00C76A50" w:rsidRPr="00364AB7">
              <w:rPr>
                <w:lang w:val="sr-Cyrl-CS"/>
              </w:rPr>
              <w:t xml:space="preserve"> </w:t>
            </w:r>
            <w:r w:rsidR="000B15CD">
              <w:rPr>
                <w:lang w:val="sr-Cyrl-CS"/>
              </w:rPr>
              <w:t>п</w:t>
            </w:r>
            <w:r w:rsidR="00C76A50" w:rsidRPr="00364AB7">
              <w:rPr>
                <w:lang w:val="sr-Cyrl-CS"/>
              </w:rPr>
              <w:t>онуђача из чл.</w:t>
            </w:r>
            <w:r w:rsidR="005A75A5">
              <w:rPr>
                <w:lang w:val="sr-Cyrl-CS"/>
              </w:rPr>
              <w:t>75</w:t>
            </w:r>
            <w:r w:rsidR="00C76A50" w:rsidRPr="00364AB7">
              <w:rPr>
                <w:lang w:val="sr-Cyrl-CS"/>
              </w:rPr>
              <w:t xml:space="preserve">. </w:t>
            </w:r>
            <w:r w:rsidR="00C8177A">
              <w:rPr>
                <w:lang w:val="sr-Cyrl-CS"/>
              </w:rPr>
              <w:t xml:space="preserve">и 76. </w:t>
            </w:r>
            <w:r w:rsidR="00C76A50" w:rsidRPr="00364AB7">
              <w:rPr>
                <w:lang w:val="sr-Cyrl-CS"/>
              </w:rPr>
              <w:t>Закона и ове конкурсне документације</w:t>
            </w:r>
          </w:p>
        </w:tc>
        <w:tc>
          <w:tcPr>
            <w:tcW w:w="5490" w:type="dxa"/>
            <w:shd w:val="clear" w:color="auto" w:fill="BFBFBF"/>
            <w:vAlign w:val="center"/>
          </w:tcPr>
          <w:p w:rsidR="00C76A50" w:rsidRPr="00364AB7" w:rsidRDefault="00C76A50" w:rsidP="00C8177A">
            <w:pPr>
              <w:rPr>
                <w:lang w:val="sr-Cyrl-CS"/>
              </w:rPr>
            </w:pPr>
            <w:r w:rsidRPr="00364AB7">
              <w:rPr>
                <w:u w:val="single"/>
                <w:lang w:val="sr-Cyrl-CS"/>
              </w:rPr>
              <w:t>Доказивање испуњености услова</w:t>
            </w:r>
            <w:r w:rsidRPr="00364AB7">
              <w:rPr>
                <w:lang w:val="sr-Cyrl-CS"/>
              </w:rPr>
              <w:t xml:space="preserve"> </w:t>
            </w:r>
            <w:r w:rsidR="00C8177A">
              <w:rPr>
                <w:lang w:val="sr-Cyrl-CS"/>
              </w:rPr>
              <w:t xml:space="preserve">у складу са </w:t>
            </w:r>
            <w:r w:rsidRPr="00364AB7">
              <w:rPr>
                <w:lang w:val="sr-Cyrl-CS"/>
              </w:rPr>
              <w:t xml:space="preserve">чл. </w:t>
            </w:r>
            <w:r w:rsidR="003A601C">
              <w:rPr>
                <w:lang w:val="sr-Cyrl-CS"/>
              </w:rPr>
              <w:t>7</w:t>
            </w:r>
            <w:r w:rsidR="00C8177A">
              <w:rPr>
                <w:lang w:val="sr-Cyrl-CS"/>
              </w:rPr>
              <w:t>7</w:t>
            </w:r>
            <w:r w:rsidRPr="00364AB7">
              <w:rPr>
                <w:lang w:val="sr-Cyrl-CS"/>
              </w:rPr>
              <w:t>. З</w:t>
            </w:r>
            <w:r w:rsidRPr="00364AB7">
              <w:t>a</w:t>
            </w:r>
            <w:r w:rsidRPr="00364AB7">
              <w:rPr>
                <w:lang w:val="sr-Cyrl-CS"/>
              </w:rPr>
              <w:t>кона (назив документа) и ове конкурсне документације</w:t>
            </w:r>
          </w:p>
        </w:tc>
        <w:tc>
          <w:tcPr>
            <w:tcW w:w="2025" w:type="dxa"/>
            <w:shd w:val="clear" w:color="auto" w:fill="BFBFBF"/>
            <w:vAlign w:val="center"/>
          </w:tcPr>
          <w:p w:rsidR="00C76A50" w:rsidRPr="00364AB7" w:rsidRDefault="00C76A50" w:rsidP="00901DCB">
            <w:pPr>
              <w:jc w:val="center"/>
              <w:rPr>
                <w:bCs/>
                <w:lang w:val="sr-Cyrl-CS"/>
              </w:rPr>
            </w:pPr>
            <w:r w:rsidRPr="00364AB7">
              <w:rPr>
                <w:bCs/>
              </w:rPr>
              <w:t>Испуњеност</w:t>
            </w:r>
            <w:r w:rsidRPr="00364AB7">
              <w:rPr>
                <w:bCs/>
                <w:lang w:val="sr-Cyrl-CS"/>
              </w:rPr>
              <w:t xml:space="preserve"> </w:t>
            </w:r>
            <w:r w:rsidRPr="00364AB7">
              <w:rPr>
                <w:bCs/>
              </w:rPr>
              <w:t>услова</w:t>
            </w:r>
          </w:p>
          <w:p w:rsidR="00C76A50" w:rsidRPr="00364AB7" w:rsidRDefault="00C76A50" w:rsidP="00901DCB">
            <w:pPr>
              <w:jc w:val="center"/>
              <w:rPr>
                <w:b/>
                <w:bCs/>
                <w:lang w:val="sr-Cyrl-CS"/>
              </w:rPr>
            </w:pPr>
            <w:r w:rsidRPr="00364AB7">
              <w:rPr>
                <w:bCs/>
                <w:lang w:val="sr-Cyrl-CS"/>
              </w:rPr>
              <w:t>(заокружити)</w:t>
            </w:r>
          </w:p>
        </w:tc>
      </w:tr>
      <w:tr w:rsidR="00C76A50" w:rsidRPr="00364AB7" w:rsidTr="001853D3">
        <w:trPr>
          <w:jc w:val="center"/>
        </w:trPr>
        <w:tc>
          <w:tcPr>
            <w:tcW w:w="835" w:type="dxa"/>
            <w:vAlign w:val="center"/>
          </w:tcPr>
          <w:p w:rsidR="00C76A50" w:rsidRPr="00364AB7" w:rsidRDefault="00480DE0" w:rsidP="00480DE0">
            <w:pPr>
              <w:rPr>
                <w:lang w:val="ru-RU"/>
              </w:rPr>
            </w:pPr>
            <w:r>
              <w:rPr>
                <w:lang w:val="ru-RU"/>
              </w:rPr>
              <w:t>1</w:t>
            </w:r>
            <w:r w:rsidR="00C76A50" w:rsidRPr="00364AB7">
              <w:rPr>
                <w:lang w:val="ru-RU"/>
              </w:rPr>
              <w:t>.</w:t>
            </w:r>
          </w:p>
        </w:tc>
        <w:tc>
          <w:tcPr>
            <w:tcW w:w="2561" w:type="dxa"/>
            <w:vAlign w:val="center"/>
          </w:tcPr>
          <w:p w:rsidR="00C76A50" w:rsidRPr="00364AB7" w:rsidRDefault="00C76A50" w:rsidP="00901DCB">
            <w:pPr>
              <w:rPr>
                <w:lang w:val="ru-RU"/>
              </w:rPr>
            </w:pPr>
            <w:r w:rsidRPr="00364AB7">
              <w:rPr>
                <w:lang w:val="ru-RU"/>
              </w:rPr>
              <w:t>Да је регистрован код надлежног органа, односно уписан у одговарајући регистар;</w:t>
            </w:r>
          </w:p>
        </w:tc>
        <w:tc>
          <w:tcPr>
            <w:tcW w:w="5490" w:type="dxa"/>
            <w:vAlign w:val="center"/>
          </w:tcPr>
          <w:p w:rsidR="00C76A50" w:rsidRDefault="00C76A50" w:rsidP="00901DCB">
            <w:pPr>
              <w:rPr>
                <w:b/>
                <w:lang w:val="ru-RU"/>
              </w:rPr>
            </w:pPr>
            <w:r w:rsidRPr="00364AB7">
              <w:rPr>
                <w:b/>
                <w:lang w:val="ru-RU"/>
              </w:rPr>
              <w:t>Доказ</w:t>
            </w:r>
            <w:r w:rsidR="00377492">
              <w:rPr>
                <w:b/>
                <w:lang w:val="ru-RU"/>
              </w:rPr>
              <w:t>и</w:t>
            </w:r>
            <w:r w:rsidRPr="00364AB7">
              <w:rPr>
                <w:b/>
                <w:lang w:val="ru-RU"/>
              </w:rPr>
              <w:t xml:space="preserve">: </w:t>
            </w:r>
          </w:p>
          <w:p w:rsidR="00377492" w:rsidRPr="00364AB7" w:rsidRDefault="00377492" w:rsidP="00901DCB">
            <w:pPr>
              <w:rPr>
                <w:b/>
                <w:lang w:val="ru-RU"/>
              </w:rPr>
            </w:pPr>
            <w:r w:rsidRPr="00377492">
              <w:rPr>
                <w:b/>
                <w:u w:val="single"/>
                <w:lang w:val="ru-RU"/>
              </w:rPr>
              <w:t>За правна лица, предузетнике</w:t>
            </w:r>
          </w:p>
          <w:p w:rsidR="00C76A50" w:rsidRPr="00364AB7" w:rsidRDefault="00C76A50" w:rsidP="00901DCB">
            <w:pPr>
              <w:rPr>
                <w:lang w:val="ru-RU"/>
              </w:rPr>
            </w:pPr>
            <w:r w:rsidRPr="00364AB7">
              <w:rPr>
                <w:u w:val="single"/>
                <w:lang w:val="sr-Cyrl-CS"/>
              </w:rPr>
              <w:t>Извод</w:t>
            </w:r>
            <w:r w:rsidRPr="00364AB7">
              <w:rPr>
                <w:b/>
                <w:u w:val="single"/>
                <w:lang w:val="sr-Cyrl-CS"/>
              </w:rPr>
              <w:t xml:space="preserve"> </w:t>
            </w:r>
            <w:r w:rsidRPr="00364AB7">
              <w:rPr>
                <w:u w:val="single"/>
                <w:lang w:val="sr-Cyrl-CS"/>
              </w:rPr>
              <w:t>из регистра Агенције за привредне регистре</w:t>
            </w:r>
            <w:r w:rsidRPr="00364AB7">
              <w:rPr>
                <w:lang w:val="sr-Cyrl-CS"/>
              </w:rPr>
              <w:t xml:space="preserve"> (фотокопија, без обзира на датум издавања извода), </w:t>
            </w:r>
          </w:p>
          <w:p w:rsidR="00C76A50" w:rsidRPr="00364AB7" w:rsidRDefault="00C76A50" w:rsidP="00901DCB">
            <w:pPr>
              <w:rPr>
                <w:lang w:val="ru-RU"/>
              </w:rPr>
            </w:pPr>
            <w:r w:rsidRPr="00364AB7">
              <w:rPr>
                <w:lang w:val="ru-RU"/>
              </w:rPr>
              <w:t>Доставља и подизвођач</w:t>
            </w:r>
            <w:r w:rsidRPr="00364AB7">
              <w:rPr>
                <w:b/>
                <w:lang w:val="ru-RU"/>
              </w:rPr>
              <w:t xml:space="preserve"> </w:t>
            </w:r>
            <w:r w:rsidRPr="00364AB7">
              <w:rPr>
                <w:bCs/>
                <w:color w:val="000000"/>
                <w:u w:val="single"/>
                <w:lang w:val="sr-Cyrl-CS"/>
              </w:rPr>
              <w:t>уколико</w:t>
            </w:r>
            <w:r w:rsidRPr="00364AB7">
              <w:rPr>
                <w:bCs/>
                <w:color w:val="000000"/>
                <w:lang w:val="sr-Cyrl-CS"/>
              </w:rPr>
              <w:t xml:space="preserve"> понуђач делимично извршење набавке поверава подизвођачу, и члан групе понуђача </w:t>
            </w:r>
            <w:r w:rsidRPr="00364AB7">
              <w:rPr>
                <w:bCs/>
                <w:color w:val="000000"/>
                <w:u w:val="single"/>
                <w:lang w:val="sr-Cyrl-CS"/>
              </w:rPr>
              <w:t xml:space="preserve">уколико </w:t>
            </w:r>
            <w:r w:rsidRPr="00364AB7">
              <w:rPr>
                <w:bCs/>
                <w:color w:val="000000"/>
                <w:lang w:val="sr-Cyrl-CS"/>
              </w:rPr>
              <w:t>понуду подноси група понуђача</w:t>
            </w:r>
          </w:p>
        </w:tc>
        <w:tc>
          <w:tcPr>
            <w:tcW w:w="2025" w:type="dxa"/>
            <w:vAlign w:val="center"/>
          </w:tcPr>
          <w:p w:rsidR="00C76A50" w:rsidRPr="00364AB7" w:rsidRDefault="00C76A50" w:rsidP="00901DCB">
            <w:pPr>
              <w:jc w:val="center"/>
              <w:rPr>
                <w:lang w:val="ru-RU"/>
              </w:rPr>
            </w:pPr>
            <w:r w:rsidRPr="00364AB7">
              <w:rPr>
                <w:lang w:val="ru-RU"/>
              </w:rPr>
              <w:t xml:space="preserve">да </w:t>
            </w:r>
            <w:r w:rsidRPr="00364AB7">
              <w:t xml:space="preserve">     </w:t>
            </w:r>
            <w:r w:rsidRPr="00364AB7">
              <w:rPr>
                <w:lang w:val="ru-RU"/>
              </w:rPr>
              <w:t>не</w:t>
            </w:r>
          </w:p>
        </w:tc>
      </w:tr>
      <w:tr w:rsidR="00C76A50" w:rsidRPr="00364AB7" w:rsidTr="001853D3">
        <w:trPr>
          <w:trHeight w:val="1772"/>
          <w:jc w:val="center"/>
        </w:trPr>
        <w:tc>
          <w:tcPr>
            <w:tcW w:w="835" w:type="dxa"/>
            <w:vAlign w:val="center"/>
          </w:tcPr>
          <w:p w:rsidR="00C76A50" w:rsidRPr="00364AB7" w:rsidRDefault="00480DE0" w:rsidP="00901DCB">
            <w:pPr>
              <w:jc w:val="center"/>
            </w:pPr>
            <w:r>
              <w:rPr>
                <w:lang w:val="sr-Cyrl-CS"/>
              </w:rPr>
              <w:t>2</w:t>
            </w:r>
            <w:r w:rsidR="00C76A50" w:rsidRPr="00364AB7">
              <w:t>.</w:t>
            </w:r>
          </w:p>
        </w:tc>
        <w:tc>
          <w:tcPr>
            <w:tcW w:w="2561" w:type="dxa"/>
            <w:vAlign w:val="center"/>
          </w:tcPr>
          <w:p w:rsidR="008F4B39" w:rsidRPr="000B15CD" w:rsidRDefault="00926D54" w:rsidP="00C8177A">
            <w:pPr>
              <w:jc w:val="both"/>
              <w:rPr>
                <w:lang w:val="sr-Cyrl-CS"/>
              </w:rPr>
            </w:pPr>
            <w:r>
              <w:rPr>
                <w:lang w:val="sr-Cyrl-CS"/>
              </w:rPr>
              <w:t xml:space="preserve">Да понуђач </w:t>
            </w:r>
            <w:r w:rsidRPr="00FC51E3">
              <w:rPr>
                <w:lang w:val="sr-Cyrl-C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C76A50" w:rsidRDefault="00C76A50" w:rsidP="00901DCB">
            <w:pPr>
              <w:tabs>
                <w:tab w:val="left" w:pos="2052"/>
                <w:tab w:val="left" w:pos="3132"/>
                <w:tab w:val="left" w:pos="3312"/>
              </w:tabs>
              <w:autoSpaceDE w:val="0"/>
              <w:autoSpaceDN w:val="0"/>
              <w:adjustRightInd w:val="0"/>
              <w:rPr>
                <w:b/>
                <w:lang w:val="ru-RU"/>
              </w:rPr>
            </w:pPr>
            <w:r w:rsidRPr="00364AB7">
              <w:rPr>
                <w:b/>
                <w:lang w:val="ru-RU"/>
              </w:rPr>
              <w:t>Доказ</w:t>
            </w:r>
            <w:r w:rsidR="00377492">
              <w:rPr>
                <w:b/>
                <w:lang w:val="ru-RU"/>
              </w:rPr>
              <w:t>и</w:t>
            </w:r>
            <w:r w:rsidRPr="00364AB7">
              <w:rPr>
                <w:b/>
                <w:lang w:val="ru-RU"/>
              </w:rPr>
              <w:t xml:space="preserve">: </w:t>
            </w:r>
          </w:p>
          <w:p w:rsidR="00377492" w:rsidRPr="00364AB7" w:rsidRDefault="00377492" w:rsidP="00901DCB">
            <w:pPr>
              <w:tabs>
                <w:tab w:val="left" w:pos="2052"/>
                <w:tab w:val="left" w:pos="3132"/>
                <w:tab w:val="left" w:pos="3312"/>
              </w:tabs>
              <w:autoSpaceDE w:val="0"/>
              <w:autoSpaceDN w:val="0"/>
              <w:adjustRightInd w:val="0"/>
              <w:rPr>
                <w:b/>
                <w:lang w:val="ru-RU"/>
              </w:rPr>
            </w:pPr>
            <w:r w:rsidRPr="00377492">
              <w:rPr>
                <w:b/>
                <w:u w:val="single"/>
                <w:lang w:val="ru-RU"/>
              </w:rPr>
              <w:t>За правна лица, предузетнике</w:t>
            </w:r>
          </w:p>
          <w:p w:rsidR="008F4B39" w:rsidRPr="00926D54" w:rsidRDefault="00926D54" w:rsidP="008F4B39">
            <w:pPr>
              <w:jc w:val="both"/>
              <w:rPr>
                <w:lang w:val="sr-Cyrl-CS"/>
              </w:rPr>
            </w:pPr>
            <w:r>
              <w:rPr>
                <w:lang w:val="sr-Cyrl-CS"/>
              </w:rPr>
              <w:t xml:space="preserve">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w:t>
            </w:r>
            <w:r w:rsidRPr="00E04CA0">
              <w:rPr>
                <w:lang w:val="sr-Cyrl-CS"/>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Pr>
                <w:lang w:val="sr-Cyrl-CS"/>
              </w:rPr>
              <w:t>ања мита, кривично дело преваре</w:t>
            </w:r>
          </w:p>
          <w:p w:rsidR="00926D54" w:rsidRDefault="00C76A50" w:rsidP="00901DCB">
            <w:pPr>
              <w:rPr>
                <w:bCs/>
                <w:color w:val="000000"/>
                <w:lang w:val="sr-Cyrl-CS"/>
              </w:rPr>
            </w:pPr>
            <w:r w:rsidRPr="00364AB7">
              <w:rPr>
                <w:lang w:val="ru-RU"/>
              </w:rPr>
              <w:t>Доставља и подизвођач</w:t>
            </w:r>
            <w:r w:rsidRPr="00364AB7">
              <w:rPr>
                <w:b/>
                <w:lang w:val="ru-RU"/>
              </w:rPr>
              <w:t xml:space="preserve"> </w:t>
            </w:r>
            <w:r w:rsidRPr="00364AB7">
              <w:rPr>
                <w:bCs/>
                <w:color w:val="000000"/>
                <w:u w:val="single"/>
                <w:lang w:val="sr-Cyrl-CS"/>
              </w:rPr>
              <w:t>уколико</w:t>
            </w:r>
            <w:r w:rsidRPr="00364AB7">
              <w:rPr>
                <w:bCs/>
                <w:color w:val="000000"/>
                <w:lang w:val="sr-Cyrl-CS"/>
              </w:rPr>
              <w:t xml:space="preserve"> понуђач делимично извршење набавке поверава подизвођачу, члан групе понуђача </w:t>
            </w:r>
            <w:r w:rsidRPr="00364AB7">
              <w:rPr>
                <w:bCs/>
                <w:color w:val="000000"/>
                <w:u w:val="single"/>
                <w:lang w:val="sr-Cyrl-CS"/>
              </w:rPr>
              <w:t>уколико</w:t>
            </w:r>
            <w:r w:rsidRPr="00364AB7">
              <w:rPr>
                <w:bCs/>
                <w:color w:val="000000"/>
                <w:lang w:val="sr-Cyrl-CS"/>
              </w:rPr>
              <w:t xml:space="preserve"> понуду подноси група понуђач</w:t>
            </w:r>
            <w:r w:rsidR="00377492">
              <w:rPr>
                <w:bCs/>
                <w:color w:val="000000"/>
                <w:lang w:val="sr-Cyrl-CS"/>
              </w:rPr>
              <w:t>а</w:t>
            </w:r>
          </w:p>
          <w:p w:rsidR="00483FFB" w:rsidRDefault="00377492" w:rsidP="008F4B39">
            <w:pPr>
              <w:tabs>
                <w:tab w:val="left" w:pos="900"/>
              </w:tabs>
              <w:ind w:right="125"/>
              <w:jc w:val="both"/>
              <w:rPr>
                <w:lang w:val="sr-Cyrl-CS"/>
              </w:rPr>
            </w:pPr>
            <w:r w:rsidRPr="00F2011C">
              <w:rPr>
                <w:b/>
                <w:u w:val="single"/>
                <w:lang w:val="sr-Cyrl-CS"/>
              </w:rPr>
              <w:t>За физичка лица</w:t>
            </w:r>
          </w:p>
          <w:p w:rsidR="00926D54" w:rsidRDefault="008F4B39" w:rsidP="00644BEE">
            <w:pPr>
              <w:tabs>
                <w:tab w:val="left" w:pos="900"/>
              </w:tabs>
              <w:ind w:right="125"/>
              <w:jc w:val="both"/>
              <w:rPr>
                <w:lang w:val="sr-Cyrl-CS"/>
              </w:rPr>
            </w:pPr>
            <w:r w:rsidRPr="001D0BAA">
              <w:rPr>
                <w:u w:val="single"/>
                <w:lang w:val="sr-Cyrl-CS"/>
              </w:rPr>
              <w:t>Потврд</w:t>
            </w:r>
            <w:r w:rsidR="00D8628A">
              <w:rPr>
                <w:u w:val="single"/>
                <w:lang w:val="sr-Cyrl-CS"/>
              </w:rPr>
              <w:t>а</w:t>
            </w:r>
            <w:r w:rsidRPr="001D0BAA">
              <w:rPr>
                <w:u w:val="single"/>
                <w:lang w:val="sr-Cyrl-CS"/>
              </w:rPr>
              <w:t xml:space="preserve"> прекршајног суда</w:t>
            </w:r>
            <w:r w:rsidRPr="00FC51E3">
              <w:rPr>
                <w:lang w:val="sr-Cyrl-CS"/>
              </w:rPr>
              <w:t xml:space="preserve"> да му није изречена мера забране обављања</w:t>
            </w:r>
            <w:r>
              <w:rPr>
                <w:lang w:val="sr-Cyrl-CS"/>
              </w:rPr>
              <w:t xml:space="preserve"> одређених послова који </w:t>
            </w:r>
            <w:r w:rsidR="00644BEE">
              <w:rPr>
                <w:lang w:val="sr-Cyrl-CS"/>
              </w:rPr>
              <w:t>могу бити везани за предмет јавне набавке</w:t>
            </w:r>
          </w:p>
          <w:p w:rsidR="005210A2" w:rsidRPr="005210A2" w:rsidRDefault="005210A2" w:rsidP="005210A2">
            <w:pPr>
              <w:tabs>
                <w:tab w:val="left" w:pos="2052"/>
                <w:tab w:val="left" w:pos="3132"/>
                <w:tab w:val="left" w:pos="3312"/>
              </w:tabs>
              <w:autoSpaceDE w:val="0"/>
              <w:autoSpaceDN w:val="0"/>
              <w:adjustRightInd w:val="0"/>
              <w:rPr>
                <w:b/>
                <w:u w:val="single"/>
                <w:lang w:val="sr-Cyrl-CS"/>
              </w:rPr>
            </w:pPr>
            <w:r w:rsidRPr="00364AB7">
              <w:rPr>
                <w:b/>
                <w:lang w:val="sr-Cyrl-CS"/>
              </w:rPr>
              <w:t xml:space="preserve">НАПОМЕНА: </w:t>
            </w:r>
            <w:r>
              <w:rPr>
                <w:lang w:val="sr-Cyrl-CS"/>
              </w:rPr>
              <w:t>Докази</w:t>
            </w:r>
            <w:r w:rsidRPr="00364AB7">
              <w:rPr>
                <w:lang w:val="sr-Cyrl-CS"/>
              </w:rPr>
              <w:t xml:space="preserve"> </w:t>
            </w:r>
            <w:r w:rsidRPr="00FC51E3">
              <w:rPr>
                <w:lang w:val="sr-Cyrl-CS"/>
              </w:rPr>
              <w:t>не могу бити старији од</w:t>
            </w:r>
            <w:r>
              <w:rPr>
                <w:lang w:val="sr-Cyrl-CS"/>
              </w:rPr>
              <w:t xml:space="preserve"> два месеца пре отварања понуда </w:t>
            </w:r>
          </w:p>
        </w:tc>
        <w:tc>
          <w:tcPr>
            <w:tcW w:w="2025" w:type="dxa"/>
            <w:vAlign w:val="center"/>
          </w:tcPr>
          <w:p w:rsidR="008F4B39" w:rsidRDefault="008F4B39" w:rsidP="00C8177A">
            <w:pPr>
              <w:jc w:val="center"/>
              <w:rPr>
                <w:lang w:val="ru-RU"/>
              </w:rPr>
            </w:pPr>
          </w:p>
          <w:p w:rsidR="008F4B39" w:rsidRDefault="008F4B39" w:rsidP="00C8177A">
            <w:pPr>
              <w:jc w:val="center"/>
              <w:rPr>
                <w:lang w:val="ru-RU"/>
              </w:rPr>
            </w:pPr>
          </w:p>
          <w:p w:rsidR="00377492" w:rsidRDefault="00377492" w:rsidP="00C8177A">
            <w:pPr>
              <w:jc w:val="center"/>
              <w:rPr>
                <w:lang w:val="ru-RU"/>
              </w:rPr>
            </w:pPr>
          </w:p>
          <w:p w:rsidR="008F4B39" w:rsidRDefault="00C8177A" w:rsidP="00C8177A">
            <w:pPr>
              <w:jc w:val="center"/>
              <w:rPr>
                <w:lang w:val="ru-RU"/>
              </w:rPr>
            </w:pPr>
            <w:r w:rsidRPr="00364AB7">
              <w:rPr>
                <w:lang w:val="ru-RU"/>
              </w:rPr>
              <w:t xml:space="preserve">да </w:t>
            </w:r>
            <w:r w:rsidRPr="00364AB7">
              <w:t xml:space="preserve">     </w:t>
            </w:r>
            <w:r w:rsidRPr="00364AB7">
              <w:rPr>
                <w:lang w:val="ru-RU"/>
              </w:rPr>
              <w:t>не</w:t>
            </w:r>
            <w:r>
              <w:rPr>
                <w:lang w:val="ru-RU"/>
              </w:rPr>
              <w:t xml:space="preserve"> </w:t>
            </w:r>
          </w:p>
          <w:p w:rsidR="008F4B39" w:rsidRDefault="008F4B39" w:rsidP="00C8177A">
            <w:pPr>
              <w:jc w:val="center"/>
              <w:rPr>
                <w:lang w:val="ru-RU"/>
              </w:rPr>
            </w:pPr>
          </w:p>
          <w:p w:rsidR="00534ABF" w:rsidRDefault="00534ABF" w:rsidP="00C8177A">
            <w:pPr>
              <w:jc w:val="center"/>
              <w:rPr>
                <w:lang w:val="ru-RU"/>
              </w:rPr>
            </w:pPr>
          </w:p>
          <w:p w:rsidR="00534ABF" w:rsidRDefault="00534ABF" w:rsidP="00C8177A">
            <w:pPr>
              <w:jc w:val="center"/>
              <w:rPr>
                <w:lang w:val="ru-RU"/>
              </w:rPr>
            </w:pPr>
          </w:p>
          <w:p w:rsidR="008F4B39" w:rsidRDefault="008F4B39" w:rsidP="00C8177A">
            <w:pPr>
              <w:jc w:val="center"/>
              <w:rPr>
                <w:lang w:val="ru-RU"/>
              </w:rPr>
            </w:pPr>
          </w:p>
          <w:p w:rsidR="00C8177A" w:rsidRDefault="00C8177A"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534ABF" w:rsidRDefault="00534ABF" w:rsidP="00C8177A">
            <w:pPr>
              <w:jc w:val="center"/>
              <w:rPr>
                <w:lang w:val="ru-RU"/>
              </w:rPr>
            </w:pPr>
          </w:p>
          <w:p w:rsidR="00534ABF" w:rsidRDefault="00534ABF" w:rsidP="00C8177A">
            <w:pPr>
              <w:jc w:val="center"/>
              <w:rPr>
                <w:lang w:val="ru-RU"/>
              </w:rPr>
            </w:pPr>
          </w:p>
          <w:p w:rsidR="008F4B39" w:rsidRDefault="008F4B39" w:rsidP="00C8177A">
            <w:pPr>
              <w:jc w:val="center"/>
              <w:rPr>
                <w:lang w:val="ru-RU"/>
              </w:rPr>
            </w:pPr>
          </w:p>
          <w:p w:rsidR="008F4B39" w:rsidRDefault="008F4B39" w:rsidP="00C8177A">
            <w:pPr>
              <w:jc w:val="center"/>
              <w:rPr>
                <w:lang w:val="ru-RU"/>
              </w:rPr>
            </w:pPr>
          </w:p>
          <w:p w:rsidR="008F4B39" w:rsidRPr="008F4B39" w:rsidRDefault="00C8177A" w:rsidP="00C8177A">
            <w:pPr>
              <w:jc w:val="center"/>
              <w:rPr>
                <w:lang w:val="ru-RU"/>
              </w:rPr>
            </w:pPr>
            <w:r w:rsidRPr="00364AB7">
              <w:rPr>
                <w:lang w:val="ru-RU"/>
              </w:rPr>
              <w:t xml:space="preserve">да </w:t>
            </w:r>
            <w:r w:rsidRPr="00364AB7">
              <w:t xml:space="preserve">     </w:t>
            </w:r>
            <w:r w:rsidRPr="00364AB7">
              <w:rPr>
                <w:lang w:val="ru-RU"/>
              </w:rPr>
              <w:t>не</w:t>
            </w:r>
            <w:r w:rsidRPr="008F4B39">
              <w:rPr>
                <w:lang w:val="ru-RU"/>
              </w:rPr>
              <w:t xml:space="preserve"> </w:t>
            </w:r>
          </w:p>
          <w:p w:rsidR="00C76A50" w:rsidRDefault="00C76A50" w:rsidP="00C8177A">
            <w:pPr>
              <w:jc w:val="center"/>
              <w:rPr>
                <w:lang w:val="ru-RU"/>
              </w:rPr>
            </w:pPr>
          </w:p>
          <w:p w:rsidR="00534ABF" w:rsidRDefault="00534ABF" w:rsidP="00C8177A">
            <w:pPr>
              <w:jc w:val="center"/>
              <w:rPr>
                <w:lang w:val="ru-RU"/>
              </w:rPr>
            </w:pPr>
          </w:p>
          <w:p w:rsidR="00534ABF" w:rsidRDefault="00534ABF" w:rsidP="00C8177A">
            <w:pPr>
              <w:jc w:val="center"/>
              <w:rPr>
                <w:lang w:val="ru-RU"/>
              </w:rPr>
            </w:pPr>
          </w:p>
          <w:p w:rsidR="00C8177A" w:rsidRPr="008F4B39" w:rsidRDefault="00C8177A" w:rsidP="00644BEE">
            <w:pPr>
              <w:rPr>
                <w:lang w:val="ru-RU"/>
              </w:rPr>
            </w:pPr>
          </w:p>
        </w:tc>
      </w:tr>
      <w:tr w:rsidR="00C76A50" w:rsidRPr="00364AB7" w:rsidTr="001853D3">
        <w:trPr>
          <w:jc w:val="center"/>
        </w:trPr>
        <w:tc>
          <w:tcPr>
            <w:tcW w:w="835" w:type="dxa"/>
            <w:vAlign w:val="center"/>
          </w:tcPr>
          <w:p w:rsidR="00C76A50" w:rsidRPr="00364AB7" w:rsidRDefault="00480DE0" w:rsidP="00901DCB">
            <w:pPr>
              <w:jc w:val="center"/>
              <w:rPr>
                <w:lang w:val="sr-Cyrl-CS"/>
              </w:rPr>
            </w:pPr>
            <w:r>
              <w:rPr>
                <w:lang w:val="sr-Cyrl-CS"/>
              </w:rPr>
              <w:t>3</w:t>
            </w:r>
            <w:r w:rsidR="00C76A50" w:rsidRPr="00364AB7">
              <w:rPr>
                <w:lang w:val="sr-Cyrl-CS"/>
              </w:rPr>
              <w:t>.</w:t>
            </w:r>
          </w:p>
        </w:tc>
        <w:tc>
          <w:tcPr>
            <w:tcW w:w="2561" w:type="dxa"/>
            <w:vAlign w:val="center"/>
          </w:tcPr>
          <w:p w:rsidR="008F4B39" w:rsidRPr="00A95769" w:rsidRDefault="00644BEE" w:rsidP="00C8177A">
            <w:pPr>
              <w:jc w:val="both"/>
              <w:rPr>
                <w:lang w:val="sr-Cyrl-CS"/>
              </w:rPr>
            </w:pPr>
            <w:r>
              <w:rPr>
                <w:lang w:val="sr-Cyrl-CS"/>
              </w:rPr>
              <w:t xml:space="preserve">Да му </w:t>
            </w:r>
            <w:r w:rsidR="008F4B39">
              <w:rPr>
                <w:lang w:val="sr-Cyrl-CS"/>
              </w:rPr>
              <w:t>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644BEE" w:rsidRDefault="00644BEE" w:rsidP="00901DCB">
            <w:pPr>
              <w:rPr>
                <w:b/>
                <w:u w:val="single"/>
                <w:lang w:val="ru-RU"/>
              </w:rPr>
            </w:pPr>
            <w:r>
              <w:rPr>
                <w:b/>
                <w:u w:val="single"/>
                <w:lang w:val="ru-RU"/>
              </w:rPr>
              <w:t>Докази:</w:t>
            </w:r>
          </w:p>
          <w:p w:rsidR="00926D54" w:rsidRPr="00644BEE" w:rsidRDefault="00644BEE" w:rsidP="00901DCB">
            <w:pPr>
              <w:rPr>
                <w:b/>
                <w:u w:val="single"/>
                <w:lang w:val="ru-RU"/>
              </w:rPr>
            </w:pPr>
            <w:r w:rsidRPr="00644BEE">
              <w:rPr>
                <w:b/>
                <w:u w:val="single"/>
                <w:lang w:val="ru-RU"/>
              </w:rPr>
              <w:t>За правна лица</w:t>
            </w:r>
          </w:p>
          <w:p w:rsidR="008F4B39" w:rsidRPr="00E84526" w:rsidRDefault="008F4B39" w:rsidP="008F4B39">
            <w:pPr>
              <w:tabs>
                <w:tab w:val="left" w:pos="360"/>
              </w:tabs>
              <w:jc w:val="both"/>
              <w:rPr>
                <w:lang w:val="sr-Cyrl-CS"/>
              </w:rPr>
            </w:pPr>
            <w:r w:rsidRPr="001D0BAA">
              <w:rPr>
                <w:u w:val="single"/>
                <w:lang w:val="sr-Cyrl-CS"/>
              </w:rPr>
              <w:t>Потврде привредног и прекршајног суда</w:t>
            </w:r>
            <w:r w:rsidRPr="00E84526">
              <w:rPr>
                <w:lang w:val="sr-Cyrl-CS"/>
              </w:rPr>
              <w:t xml:space="preserve"> да му није изречена мера забране обављања делатности, </w:t>
            </w:r>
            <w:r w:rsidRPr="001D0BAA">
              <w:rPr>
                <w:b/>
                <w:lang w:val="sr-Cyrl-CS"/>
              </w:rPr>
              <w:t>или</w:t>
            </w:r>
            <w:r w:rsidRPr="00E84526">
              <w:rPr>
                <w:lang w:val="sr-Cyrl-CS"/>
              </w:rPr>
              <w:t xml:space="preserve"> </w:t>
            </w:r>
            <w:r w:rsidRPr="001D0BAA">
              <w:rPr>
                <w:u w:val="single"/>
                <w:lang w:val="sr-Cyrl-CS"/>
              </w:rPr>
              <w:t>потврд</w:t>
            </w:r>
            <w:r w:rsidR="00E85D17" w:rsidRPr="00E85D17">
              <w:rPr>
                <w:u w:val="single"/>
                <w:lang w:val="sr-Cyrl-CS"/>
              </w:rPr>
              <w:t xml:space="preserve">а </w:t>
            </w:r>
            <w:r w:rsidRPr="001D0BAA">
              <w:rPr>
                <w:u w:val="single"/>
                <w:lang w:val="sr-Cyrl-CS"/>
              </w:rPr>
              <w:t>Агенције за привредне регистре</w:t>
            </w:r>
            <w:r w:rsidRPr="00E84526">
              <w:rPr>
                <w:lang w:val="sr-Cyrl-CS"/>
              </w:rPr>
              <w:t xml:space="preserve"> да код овог органа није регистровано да му</w:t>
            </w:r>
            <w:r>
              <w:rPr>
                <w:lang w:val="sr-Cyrl-CS"/>
              </w:rPr>
              <w:t xml:space="preserve"> је као привредном друштву изреч</w:t>
            </w:r>
            <w:r w:rsidRPr="00E84526">
              <w:rPr>
                <w:lang w:val="sr-Cyrl-CS"/>
              </w:rPr>
              <w:t>ена мера забране обављања делатности</w:t>
            </w:r>
          </w:p>
          <w:p w:rsidR="00926D54" w:rsidRPr="00644BEE" w:rsidRDefault="00644BEE" w:rsidP="00901DCB">
            <w:pPr>
              <w:rPr>
                <w:b/>
                <w:u w:val="single"/>
                <w:lang w:val="ru-RU"/>
              </w:rPr>
            </w:pPr>
            <w:r w:rsidRPr="00644BEE">
              <w:rPr>
                <w:b/>
                <w:u w:val="single"/>
                <w:lang w:val="ru-RU"/>
              </w:rPr>
              <w:t>За предузетнике</w:t>
            </w:r>
          </w:p>
          <w:p w:rsidR="00926D54" w:rsidRDefault="008F4B39" w:rsidP="00644BEE">
            <w:pPr>
              <w:jc w:val="both"/>
              <w:rPr>
                <w:lang w:val="sr-Cyrl-CS"/>
              </w:rPr>
            </w:pPr>
            <w:r w:rsidRPr="00FC51E3">
              <w:rPr>
                <w:lang w:val="sr-Cyrl-CS"/>
              </w:rPr>
              <w:t>Потврд</w:t>
            </w:r>
            <w:r w:rsidR="00E85D17">
              <w:rPr>
                <w:lang w:val="sr-Cyrl-CS"/>
              </w:rPr>
              <w:t xml:space="preserve">а </w:t>
            </w:r>
            <w:r w:rsidRPr="00FC51E3">
              <w:rPr>
                <w:lang w:val="sr-Cyrl-CS"/>
              </w:rPr>
              <w:t>прекршајног суда да му није изречена мера забране обављања делатности, или потврд</w:t>
            </w:r>
            <w:r w:rsidR="00E85D17">
              <w:rPr>
                <w:lang w:val="sr-Cyrl-CS"/>
              </w:rPr>
              <w:t xml:space="preserve">а </w:t>
            </w:r>
            <w:r w:rsidRPr="00FC51E3">
              <w:rPr>
                <w:lang w:val="sr-Cyrl-CS"/>
              </w:rPr>
              <w:t xml:space="preserve">Агенције за привредне регистре да код овог органа није регистровано да му је као привредном </w:t>
            </w:r>
            <w:r>
              <w:rPr>
                <w:lang w:val="sr-Cyrl-CS"/>
              </w:rPr>
              <w:t>субјекту изреч</w:t>
            </w:r>
            <w:r w:rsidRPr="00FC51E3">
              <w:rPr>
                <w:lang w:val="sr-Cyrl-CS"/>
              </w:rPr>
              <w:t>ена мера забране обављања делатности</w:t>
            </w:r>
          </w:p>
          <w:p w:rsidR="00644BEE" w:rsidRDefault="00644BEE" w:rsidP="00644BEE">
            <w:pPr>
              <w:rPr>
                <w:bCs/>
                <w:color w:val="000000"/>
                <w:lang w:val="sr-Cyrl-CS"/>
              </w:rPr>
            </w:pPr>
            <w:r w:rsidRPr="00364AB7">
              <w:rPr>
                <w:lang w:val="ru-RU"/>
              </w:rPr>
              <w:t>Доставља и подизвођач</w:t>
            </w:r>
            <w:r w:rsidRPr="00364AB7">
              <w:rPr>
                <w:b/>
                <w:lang w:val="ru-RU"/>
              </w:rPr>
              <w:t xml:space="preserve"> </w:t>
            </w:r>
            <w:r w:rsidRPr="00364AB7">
              <w:rPr>
                <w:bCs/>
                <w:color w:val="000000"/>
                <w:u w:val="single"/>
                <w:lang w:val="sr-Cyrl-CS"/>
              </w:rPr>
              <w:t>уколико</w:t>
            </w:r>
            <w:r w:rsidRPr="00364AB7">
              <w:rPr>
                <w:bCs/>
                <w:color w:val="000000"/>
                <w:lang w:val="sr-Cyrl-CS"/>
              </w:rPr>
              <w:t xml:space="preserve"> понуђач делимично извршење набавке поверава подизвођачу, члан групе понуђача </w:t>
            </w:r>
            <w:r w:rsidRPr="00364AB7">
              <w:rPr>
                <w:bCs/>
                <w:color w:val="000000"/>
                <w:u w:val="single"/>
                <w:lang w:val="sr-Cyrl-CS"/>
              </w:rPr>
              <w:t>уколико</w:t>
            </w:r>
            <w:r w:rsidRPr="00364AB7">
              <w:rPr>
                <w:bCs/>
                <w:color w:val="000000"/>
                <w:lang w:val="sr-Cyrl-CS"/>
              </w:rPr>
              <w:t xml:space="preserve"> понуду подноси група понуђач</w:t>
            </w:r>
            <w:r>
              <w:rPr>
                <w:bCs/>
                <w:color w:val="000000"/>
                <w:lang w:val="sr-Cyrl-CS"/>
              </w:rPr>
              <w:t>а</w:t>
            </w:r>
          </w:p>
          <w:p w:rsidR="005210A2" w:rsidRDefault="005210A2" w:rsidP="005210A2">
            <w:pPr>
              <w:tabs>
                <w:tab w:val="left" w:pos="2052"/>
                <w:tab w:val="left" w:pos="3132"/>
                <w:tab w:val="left" w:pos="3312"/>
              </w:tabs>
              <w:autoSpaceDE w:val="0"/>
              <w:autoSpaceDN w:val="0"/>
              <w:adjustRightInd w:val="0"/>
              <w:rPr>
                <w:lang w:val="sr-Cyrl-CS"/>
              </w:rPr>
            </w:pPr>
            <w:r>
              <w:rPr>
                <w:b/>
                <w:lang w:val="ru-RU"/>
              </w:rPr>
              <w:t>НАПОМЕНА:</w:t>
            </w:r>
            <w:r w:rsidRPr="00FC51E3">
              <w:rPr>
                <w:lang w:val="sr-Cyrl-CS"/>
              </w:rPr>
              <w:t xml:space="preserve"> Докази </w:t>
            </w:r>
            <w:r>
              <w:rPr>
                <w:lang w:val="sr-Cyrl-CS"/>
              </w:rPr>
              <w:t>морају бити издати</w:t>
            </w:r>
            <w:r w:rsidRPr="00FC51E3">
              <w:rPr>
                <w:lang w:val="sr-Cyrl-CS"/>
              </w:rPr>
              <w:t xml:space="preserve"> након објављивања позива за подношење понуда</w:t>
            </w:r>
            <w:r>
              <w:rPr>
                <w:lang w:val="sr-Cyrl-CS"/>
              </w:rPr>
              <w:t xml:space="preserve"> и не могу бити старији од два месеца пре отварања понуда</w:t>
            </w:r>
          </w:p>
          <w:p w:rsidR="00926D54" w:rsidRPr="00644BEE" w:rsidRDefault="00644BEE" w:rsidP="00901DCB">
            <w:pPr>
              <w:rPr>
                <w:b/>
                <w:u w:val="single"/>
                <w:lang w:val="ru-RU"/>
              </w:rPr>
            </w:pPr>
            <w:r w:rsidRPr="00644BEE">
              <w:rPr>
                <w:b/>
                <w:u w:val="single"/>
                <w:lang w:val="ru-RU"/>
              </w:rPr>
              <w:t>За физичка лица</w:t>
            </w:r>
          </w:p>
          <w:p w:rsidR="00926D54" w:rsidRPr="00A95769" w:rsidRDefault="00A95769" w:rsidP="00A95769">
            <w:pPr>
              <w:tabs>
                <w:tab w:val="left" w:pos="900"/>
              </w:tabs>
              <w:ind w:right="125"/>
              <w:jc w:val="both"/>
              <w:rPr>
                <w:lang w:val="sr-Cyrl-CS"/>
              </w:rPr>
            </w:pPr>
            <w:r w:rsidRPr="00FC51E3">
              <w:rPr>
                <w:lang w:val="sr-Cyrl-CS"/>
              </w:rPr>
              <w:t>Потврд</w:t>
            </w:r>
            <w:r w:rsidR="00E85D17" w:rsidRPr="00E85D17">
              <w:rPr>
                <w:lang w:val="sr-Cyrl-CS"/>
              </w:rPr>
              <w:t xml:space="preserve">а </w:t>
            </w:r>
            <w:r w:rsidRPr="00FC51E3">
              <w:rPr>
                <w:lang w:val="sr-Cyrl-CS"/>
              </w:rPr>
              <w:t>прекршајног суда да му није изречена мера забране обављања</w:t>
            </w:r>
            <w:r>
              <w:rPr>
                <w:lang w:val="sr-Cyrl-CS"/>
              </w:rPr>
              <w:t xml:space="preserve"> одређених послова који су предмет јавне набавке</w:t>
            </w:r>
          </w:p>
          <w:p w:rsidR="005210A2" w:rsidRDefault="005210A2" w:rsidP="005210A2">
            <w:pPr>
              <w:tabs>
                <w:tab w:val="left" w:pos="2052"/>
                <w:tab w:val="left" w:pos="3132"/>
                <w:tab w:val="left" w:pos="3312"/>
              </w:tabs>
              <w:autoSpaceDE w:val="0"/>
              <w:autoSpaceDN w:val="0"/>
              <w:adjustRightInd w:val="0"/>
              <w:rPr>
                <w:lang w:val="sr-Cyrl-CS"/>
              </w:rPr>
            </w:pPr>
            <w:r>
              <w:rPr>
                <w:b/>
                <w:lang w:val="ru-RU"/>
              </w:rPr>
              <w:t>НАПОМЕНА:</w:t>
            </w:r>
            <w:r>
              <w:rPr>
                <w:lang w:val="sr-Cyrl-CS"/>
              </w:rPr>
              <w:t xml:space="preserve"> Доказ</w:t>
            </w:r>
            <w:r w:rsidRPr="00FC51E3">
              <w:rPr>
                <w:lang w:val="sr-Cyrl-CS"/>
              </w:rPr>
              <w:t xml:space="preserve"> </w:t>
            </w:r>
            <w:r>
              <w:rPr>
                <w:lang w:val="sr-Cyrl-CS"/>
              </w:rPr>
              <w:t>мора бити издат након објављивања позива</w:t>
            </w:r>
          </w:p>
          <w:p w:rsidR="00C76A50" w:rsidRPr="00644BEE" w:rsidRDefault="00C76A50" w:rsidP="00644BEE">
            <w:pPr>
              <w:jc w:val="both"/>
              <w:rPr>
                <w:b/>
                <w:lang w:val="ru-RU"/>
              </w:rPr>
            </w:pPr>
          </w:p>
        </w:tc>
        <w:tc>
          <w:tcPr>
            <w:tcW w:w="2025" w:type="dxa"/>
          </w:tcPr>
          <w:p w:rsidR="00C76A50" w:rsidRDefault="00C76A50" w:rsidP="00534ABF">
            <w:pPr>
              <w:jc w:val="center"/>
              <w:rPr>
                <w:lang w:val="ru-RU"/>
              </w:rPr>
            </w:pPr>
          </w:p>
          <w:p w:rsidR="00534ABF" w:rsidRDefault="00534ABF"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C76A50" w:rsidRDefault="00C76A50" w:rsidP="00534ABF">
            <w:pPr>
              <w:jc w:val="center"/>
              <w:rPr>
                <w:lang w:val="ru-RU"/>
              </w:rPr>
            </w:pPr>
          </w:p>
          <w:p w:rsidR="00C8177A" w:rsidRDefault="00C8177A" w:rsidP="00534ABF">
            <w:pPr>
              <w:jc w:val="center"/>
              <w:rPr>
                <w:lang w:val="ru-RU"/>
              </w:rPr>
            </w:pPr>
          </w:p>
          <w:p w:rsidR="00C8177A" w:rsidRDefault="00C8177A" w:rsidP="00534ABF">
            <w:pPr>
              <w:jc w:val="center"/>
              <w:rPr>
                <w:lang w:val="ru-RU"/>
              </w:rPr>
            </w:pPr>
          </w:p>
          <w:p w:rsidR="00C8177A" w:rsidRPr="00364AB7" w:rsidRDefault="00C8177A" w:rsidP="00534ABF">
            <w:pPr>
              <w:jc w:val="center"/>
              <w:rPr>
                <w:lang w:val="ru-RU"/>
              </w:rPr>
            </w:pPr>
          </w:p>
          <w:p w:rsidR="00C76A50" w:rsidRDefault="00C76A50" w:rsidP="00534ABF">
            <w:pPr>
              <w:jc w:val="center"/>
              <w:rPr>
                <w:lang w:val="ru-RU"/>
              </w:rPr>
            </w:pPr>
          </w:p>
          <w:p w:rsidR="00C8177A" w:rsidRDefault="00C8177A" w:rsidP="00534ABF">
            <w:pPr>
              <w:jc w:val="center"/>
              <w:rPr>
                <w:lang w:val="ru-RU"/>
              </w:rPr>
            </w:pPr>
          </w:p>
          <w:p w:rsidR="00C8177A" w:rsidRPr="00364AB7" w:rsidRDefault="00C8177A"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C76A50" w:rsidRPr="00364AB7" w:rsidRDefault="00C76A50" w:rsidP="00534ABF">
            <w:pPr>
              <w:jc w:val="center"/>
              <w:rPr>
                <w:lang w:val="ru-RU"/>
              </w:rPr>
            </w:pPr>
          </w:p>
          <w:p w:rsidR="00C76A50" w:rsidRDefault="00C76A50" w:rsidP="00534ABF">
            <w:pPr>
              <w:jc w:val="center"/>
              <w:rPr>
                <w:lang w:val="ru-RU"/>
              </w:rPr>
            </w:pPr>
          </w:p>
          <w:p w:rsidR="00C8177A" w:rsidRDefault="00C8177A" w:rsidP="00534ABF">
            <w:pPr>
              <w:jc w:val="center"/>
              <w:rPr>
                <w:lang w:val="ru-RU"/>
              </w:rPr>
            </w:pPr>
          </w:p>
          <w:p w:rsidR="00C8177A" w:rsidRDefault="00C8177A" w:rsidP="00534ABF">
            <w:pPr>
              <w:jc w:val="center"/>
              <w:rPr>
                <w:lang w:val="ru-RU"/>
              </w:rPr>
            </w:pPr>
          </w:p>
          <w:p w:rsidR="00C8177A" w:rsidRDefault="00C8177A" w:rsidP="00534ABF">
            <w:pPr>
              <w:jc w:val="center"/>
              <w:rPr>
                <w:lang w:val="ru-RU"/>
              </w:rPr>
            </w:pPr>
          </w:p>
          <w:p w:rsidR="00C8177A" w:rsidRDefault="00C8177A" w:rsidP="00534ABF">
            <w:pPr>
              <w:jc w:val="center"/>
              <w:rPr>
                <w:lang w:val="ru-RU"/>
              </w:rPr>
            </w:pPr>
          </w:p>
          <w:p w:rsidR="00C8177A" w:rsidRPr="00364AB7" w:rsidRDefault="00C8177A" w:rsidP="00534ABF">
            <w:pPr>
              <w:jc w:val="center"/>
              <w:rPr>
                <w:lang w:val="ru-RU"/>
              </w:rPr>
            </w:pPr>
          </w:p>
          <w:p w:rsidR="00C76A50" w:rsidRDefault="00C76A50" w:rsidP="00534ABF">
            <w:pPr>
              <w:jc w:val="center"/>
              <w:rPr>
                <w:lang w:val="ru-RU"/>
              </w:rPr>
            </w:pPr>
          </w:p>
          <w:p w:rsidR="00C8177A" w:rsidRDefault="00C8177A" w:rsidP="00534ABF">
            <w:pPr>
              <w:jc w:val="center"/>
              <w:rPr>
                <w:lang w:val="ru-RU"/>
              </w:rPr>
            </w:pPr>
          </w:p>
          <w:p w:rsidR="00C8177A" w:rsidRDefault="00C8177A" w:rsidP="00534ABF">
            <w:pPr>
              <w:jc w:val="center"/>
              <w:rPr>
                <w:lang w:val="ru-RU"/>
              </w:rPr>
            </w:pPr>
          </w:p>
          <w:p w:rsidR="00E7312D" w:rsidRDefault="00E7312D" w:rsidP="00534ABF">
            <w:pPr>
              <w:jc w:val="center"/>
              <w:rPr>
                <w:lang w:val="ru-RU"/>
              </w:rPr>
            </w:pPr>
          </w:p>
          <w:p w:rsidR="00E7312D" w:rsidRDefault="00E7312D" w:rsidP="00534ABF">
            <w:pPr>
              <w:jc w:val="center"/>
              <w:rPr>
                <w:lang w:val="ru-RU"/>
              </w:rPr>
            </w:pPr>
          </w:p>
          <w:p w:rsidR="00E7312D" w:rsidRDefault="00E7312D" w:rsidP="00534ABF">
            <w:pPr>
              <w:jc w:val="center"/>
              <w:rPr>
                <w:lang w:val="ru-RU"/>
              </w:rPr>
            </w:pPr>
          </w:p>
          <w:p w:rsidR="00E7312D" w:rsidRDefault="00E7312D" w:rsidP="00534ABF">
            <w:pPr>
              <w:jc w:val="center"/>
              <w:rPr>
                <w:lang w:val="ru-RU"/>
              </w:rPr>
            </w:pPr>
          </w:p>
          <w:p w:rsidR="00E7312D" w:rsidRDefault="00E7312D"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C76A50" w:rsidRPr="00364AB7" w:rsidRDefault="00C76A50" w:rsidP="00534ABF">
            <w:pPr>
              <w:jc w:val="center"/>
              <w:rPr>
                <w:lang w:val="ru-RU"/>
              </w:rPr>
            </w:pPr>
          </w:p>
          <w:p w:rsidR="00C76A50" w:rsidRDefault="00C76A50" w:rsidP="00534ABF">
            <w:pPr>
              <w:jc w:val="center"/>
              <w:rPr>
                <w:lang w:val="ru-RU"/>
              </w:rPr>
            </w:pPr>
          </w:p>
          <w:p w:rsidR="00C76A50" w:rsidRPr="00364AB7" w:rsidRDefault="00C76A50" w:rsidP="00534ABF">
            <w:pPr>
              <w:jc w:val="center"/>
              <w:rPr>
                <w:lang w:val="ru-RU"/>
              </w:rPr>
            </w:pPr>
          </w:p>
        </w:tc>
      </w:tr>
      <w:tr w:rsidR="00C76A50" w:rsidRPr="00364AB7" w:rsidTr="001853D3">
        <w:trPr>
          <w:jc w:val="center"/>
        </w:trPr>
        <w:tc>
          <w:tcPr>
            <w:tcW w:w="835" w:type="dxa"/>
            <w:vAlign w:val="center"/>
          </w:tcPr>
          <w:p w:rsidR="00C76A50" w:rsidRPr="00364AB7" w:rsidRDefault="00480DE0" w:rsidP="00901DCB">
            <w:pPr>
              <w:jc w:val="center"/>
              <w:rPr>
                <w:lang w:val="sr-Cyrl-CS"/>
              </w:rPr>
            </w:pPr>
            <w:r>
              <w:rPr>
                <w:lang w:val="sr-Cyrl-CS"/>
              </w:rPr>
              <w:t>4</w:t>
            </w:r>
            <w:r w:rsidR="00C76A50" w:rsidRPr="00364AB7">
              <w:rPr>
                <w:lang w:val="sr-Cyrl-CS"/>
              </w:rPr>
              <w:t>.</w:t>
            </w:r>
          </w:p>
        </w:tc>
        <w:tc>
          <w:tcPr>
            <w:tcW w:w="2561" w:type="dxa"/>
            <w:vAlign w:val="center"/>
          </w:tcPr>
          <w:p w:rsidR="00C76A50" w:rsidRPr="00644BEE" w:rsidRDefault="00C76A50" w:rsidP="00644BEE">
            <w:pPr>
              <w:rPr>
                <w:lang w:val="ru-RU"/>
              </w:rPr>
            </w:pPr>
            <w:r w:rsidRPr="00364AB7">
              <w:rPr>
                <w:lang w:val="ru-RU"/>
              </w:rPr>
              <w:t>Да</w:t>
            </w:r>
            <w:r w:rsidRPr="00364AB7">
              <w:rPr>
                <w:bCs/>
                <w:lang w:val="sr-Cyrl-CS"/>
              </w:rPr>
              <w:t xml:space="preserve"> </w:t>
            </w:r>
            <w:r w:rsidRPr="00364AB7">
              <w:rPr>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53762F" w:rsidRDefault="0053762F" w:rsidP="00901DCB">
            <w:pPr>
              <w:widowControl w:val="0"/>
              <w:adjustRightInd w:val="0"/>
              <w:textAlignment w:val="baseline"/>
              <w:rPr>
                <w:b/>
                <w:lang w:val="sr-Cyrl-CS"/>
              </w:rPr>
            </w:pPr>
          </w:p>
          <w:p w:rsidR="00C76A50" w:rsidRPr="00364AB7" w:rsidRDefault="00C76A50" w:rsidP="00901DCB">
            <w:pPr>
              <w:widowControl w:val="0"/>
              <w:adjustRightInd w:val="0"/>
              <w:textAlignment w:val="baseline"/>
              <w:rPr>
                <w:lang w:val="ru-RU"/>
              </w:rPr>
            </w:pPr>
            <w:r w:rsidRPr="00364AB7">
              <w:rPr>
                <w:b/>
                <w:lang w:val="sr-Cyrl-CS"/>
              </w:rPr>
              <w:t xml:space="preserve">Уколико </w:t>
            </w:r>
            <w:r w:rsidRPr="00364AB7">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C76A50" w:rsidRDefault="00C76A50" w:rsidP="00901DCB">
            <w:pPr>
              <w:rPr>
                <w:b/>
                <w:lang w:val="ru-RU"/>
              </w:rPr>
            </w:pPr>
            <w:r w:rsidRPr="00364AB7">
              <w:rPr>
                <w:b/>
                <w:lang w:val="ru-RU"/>
              </w:rPr>
              <w:t>Доказ</w:t>
            </w:r>
            <w:r w:rsidR="00644BEE">
              <w:rPr>
                <w:b/>
                <w:lang w:val="ru-RU"/>
              </w:rPr>
              <w:t>и</w:t>
            </w:r>
            <w:r w:rsidRPr="00364AB7">
              <w:rPr>
                <w:b/>
                <w:lang w:val="ru-RU"/>
              </w:rPr>
              <w:t xml:space="preserve">: </w:t>
            </w:r>
          </w:p>
          <w:p w:rsidR="00644BEE" w:rsidRPr="000D60CE" w:rsidRDefault="00644BEE" w:rsidP="00901DCB">
            <w:pPr>
              <w:rPr>
                <w:b/>
                <w:u w:val="single"/>
                <w:lang w:val="ru-RU"/>
              </w:rPr>
            </w:pPr>
            <w:r>
              <w:rPr>
                <w:b/>
                <w:u w:val="single"/>
                <w:lang w:val="ru-RU"/>
              </w:rPr>
              <w:t>За правна лица, предузетнике и</w:t>
            </w:r>
            <w:r w:rsidRPr="00644BEE">
              <w:rPr>
                <w:b/>
                <w:u w:val="single"/>
                <w:lang w:val="ru-RU"/>
              </w:rPr>
              <w:t xml:space="preserve"> физичка лица</w:t>
            </w:r>
          </w:p>
          <w:p w:rsidR="00C76A50" w:rsidRPr="00534ABF" w:rsidRDefault="00C76A50" w:rsidP="00534ABF">
            <w:pPr>
              <w:tabs>
                <w:tab w:val="left" w:pos="5670"/>
              </w:tabs>
              <w:ind w:left="360" w:right="125" w:hanging="281"/>
              <w:rPr>
                <w:lang w:val="sr-Cyrl-CS"/>
              </w:rPr>
            </w:pPr>
            <w:r w:rsidRPr="00BB5342">
              <w:rPr>
                <w:b/>
                <w:lang w:val="ru-RU"/>
              </w:rPr>
              <w:t>1*</w:t>
            </w:r>
            <w:r w:rsidRPr="00534ABF">
              <w:rPr>
                <w:lang w:val="sr-Cyrl-CS"/>
              </w:rPr>
              <w:t>Понуђач са територије РС доставља:</w:t>
            </w:r>
          </w:p>
          <w:p w:rsidR="00C76A50" w:rsidRPr="00364AB7" w:rsidRDefault="00C76A50" w:rsidP="00534ABF">
            <w:pPr>
              <w:tabs>
                <w:tab w:val="left" w:pos="5670"/>
              </w:tabs>
              <w:ind w:left="646" w:right="125" w:hanging="283"/>
              <w:rPr>
                <w:lang w:val="sr-Cyrl-CS"/>
              </w:rPr>
            </w:pPr>
            <w:r w:rsidRPr="00364AB7">
              <w:rPr>
                <w:lang w:val="sr-Cyrl-CS"/>
              </w:rPr>
              <w:t xml:space="preserve">а) </w:t>
            </w:r>
            <w:r w:rsidRPr="00364AB7">
              <w:rPr>
                <w:u w:val="single"/>
                <w:lang w:val="sr-Cyrl-CS"/>
              </w:rPr>
              <w:t>Уверење Пореске управе</w:t>
            </w:r>
            <w:r w:rsidR="00A95769">
              <w:rPr>
                <w:u w:val="single"/>
                <w:lang w:val="sr-Cyrl-CS"/>
              </w:rPr>
              <w:t xml:space="preserve"> Министарства финансија и привреде</w:t>
            </w:r>
            <w:r w:rsidRPr="00364AB7">
              <w:rPr>
                <w:lang w:val="sr-Cyrl-CS"/>
              </w:rPr>
              <w:t xml:space="preserve">, </w:t>
            </w:r>
            <w:r w:rsidRPr="00364AB7">
              <w:rPr>
                <w:b/>
                <w:u w:val="single"/>
                <w:lang w:val="sr-Cyrl-CS"/>
              </w:rPr>
              <w:t>и</w:t>
            </w:r>
            <w:r w:rsidRPr="00364AB7">
              <w:rPr>
                <w:b/>
                <w:lang w:val="sr-Cyrl-CS"/>
              </w:rPr>
              <w:t xml:space="preserve"> </w:t>
            </w:r>
          </w:p>
          <w:p w:rsidR="00C76A50" w:rsidRDefault="00C76A50" w:rsidP="00534ABF">
            <w:pPr>
              <w:tabs>
                <w:tab w:val="left" w:pos="5670"/>
              </w:tabs>
              <w:ind w:left="646" w:right="125" w:hanging="283"/>
              <w:rPr>
                <w:lang w:val="sr-Cyrl-CS"/>
              </w:rPr>
            </w:pPr>
            <w:r w:rsidRPr="00364AB7">
              <w:rPr>
                <w:lang w:val="sr-Cyrl-CS"/>
              </w:rPr>
              <w:t xml:space="preserve">б) </w:t>
            </w:r>
            <w:r w:rsidRPr="00364AB7">
              <w:rPr>
                <w:u w:val="single"/>
                <w:lang w:val="sr-Cyrl-CS"/>
              </w:rPr>
              <w:t xml:space="preserve">Уверење </w:t>
            </w:r>
            <w:r w:rsidR="00A95769">
              <w:rPr>
                <w:u w:val="single"/>
                <w:lang w:val="sr-Cyrl-CS"/>
              </w:rPr>
              <w:t xml:space="preserve">надлежне </w:t>
            </w:r>
            <w:r w:rsidRPr="00364AB7">
              <w:rPr>
                <w:u w:val="single"/>
                <w:lang w:val="sr-Cyrl-CS"/>
              </w:rPr>
              <w:t>локалне самоуправе</w:t>
            </w:r>
            <w:r w:rsidRPr="00364AB7">
              <w:rPr>
                <w:lang w:val="sr-Cyrl-CS"/>
              </w:rPr>
              <w:t>;</w:t>
            </w:r>
          </w:p>
          <w:p w:rsidR="00534ABF" w:rsidRPr="00364AB7" w:rsidRDefault="00534ABF" w:rsidP="00534ABF">
            <w:pPr>
              <w:tabs>
                <w:tab w:val="left" w:pos="5670"/>
              </w:tabs>
              <w:ind w:left="360" w:right="125" w:hanging="281"/>
              <w:rPr>
                <w:lang w:val="sr-Cyrl-CS"/>
              </w:rPr>
            </w:pPr>
          </w:p>
          <w:p w:rsidR="00C76A50" w:rsidRPr="00364AB7" w:rsidRDefault="00C76A50" w:rsidP="00534ABF">
            <w:pPr>
              <w:autoSpaceDE w:val="0"/>
              <w:autoSpaceDN w:val="0"/>
              <w:adjustRightInd w:val="0"/>
              <w:ind w:left="360" w:hanging="281"/>
              <w:rPr>
                <w:lang w:val="ru-RU"/>
              </w:rPr>
            </w:pPr>
            <w:r w:rsidRPr="00BB5342">
              <w:rPr>
                <w:b/>
                <w:lang w:val="ru-RU"/>
              </w:rPr>
              <w:t>2*</w:t>
            </w:r>
            <w:r w:rsidRPr="00364AB7">
              <w:rPr>
                <w:u w:val="single"/>
                <w:lang w:val="ru-RU"/>
              </w:rPr>
              <w:t>Потврда - уверење стране државе</w:t>
            </w:r>
            <w:r w:rsidRPr="00364AB7">
              <w:rPr>
                <w:lang w:val="ru-RU"/>
              </w:rPr>
              <w:t xml:space="preserve"> када има седиште на њеној територији са преводом на српски језик,</w:t>
            </w:r>
          </w:p>
          <w:p w:rsidR="00C76A50" w:rsidRPr="00364AB7" w:rsidRDefault="00C76A50" w:rsidP="00534ABF">
            <w:pPr>
              <w:ind w:left="360"/>
              <w:rPr>
                <w:lang w:val="sr-Cyrl-CS"/>
              </w:rPr>
            </w:pPr>
            <w:r w:rsidRPr="00364AB7">
              <w:rPr>
                <w:lang w:val="sr-Cyrl-CS"/>
              </w:rPr>
              <w:t>Датум:_______________________</w:t>
            </w:r>
          </w:p>
          <w:p w:rsidR="00C76A50" w:rsidRDefault="00C76A50" w:rsidP="00534ABF">
            <w:pPr>
              <w:ind w:left="360"/>
              <w:rPr>
                <w:lang w:val="sr-Cyrl-CS"/>
              </w:rPr>
            </w:pPr>
            <w:r w:rsidRPr="00364AB7">
              <w:rPr>
                <w:lang w:val="sr-Cyrl-CS"/>
              </w:rPr>
              <w:t>Издат од:____________________</w:t>
            </w:r>
          </w:p>
          <w:p w:rsidR="00534ABF" w:rsidRPr="00364AB7" w:rsidRDefault="00534ABF" w:rsidP="00534ABF">
            <w:pPr>
              <w:ind w:left="360" w:hanging="281"/>
              <w:rPr>
                <w:lang w:val="sr-Cyrl-CS"/>
              </w:rPr>
            </w:pPr>
          </w:p>
          <w:p w:rsidR="00C76A50" w:rsidRPr="00364AB7" w:rsidRDefault="00C76A50" w:rsidP="00534ABF">
            <w:pPr>
              <w:suppressAutoHyphens/>
              <w:autoSpaceDE w:val="0"/>
              <w:autoSpaceDN w:val="0"/>
              <w:adjustRightInd w:val="0"/>
              <w:ind w:left="360" w:hanging="281"/>
              <w:rPr>
                <w:color w:val="000000"/>
                <w:lang w:val="ru-RU"/>
              </w:rPr>
            </w:pPr>
            <w:r w:rsidRPr="00BB5342">
              <w:rPr>
                <w:b/>
                <w:lang w:val="ru-RU"/>
              </w:rPr>
              <w:t>3*</w:t>
            </w:r>
            <w:r w:rsidRPr="00364AB7">
              <w:rPr>
                <w:u w:val="single"/>
                <w:lang w:val="sr-Cyrl-CS"/>
              </w:rPr>
              <w:t>П</w:t>
            </w:r>
            <w:r w:rsidRPr="00364AB7">
              <w:rPr>
                <w:u w:val="single"/>
                <w:lang w:val="ru-RU"/>
              </w:rPr>
              <w:t>отврда Агенције за приватизацију</w:t>
            </w:r>
            <w:r w:rsidRPr="00364AB7">
              <w:rPr>
                <w:lang w:val="ru-RU"/>
              </w:rPr>
              <w:t xml:space="preserve"> </w:t>
            </w:r>
            <w:r w:rsidRPr="00364AB7">
              <w:rPr>
                <w:color w:val="000000"/>
                <w:lang w:val="ru-RU"/>
              </w:rPr>
              <w:t>да се понуђач налази у поступку приватизације.</w:t>
            </w:r>
          </w:p>
          <w:p w:rsidR="00C76A50" w:rsidRPr="00364AB7" w:rsidRDefault="00C76A50" w:rsidP="00534ABF">
            <w:pPr>
              <w:ind w:left="360" w:firstLine="3"/>
              <w:rPr>
                <w:lang w:val="sr-Cyrl-CS"/>
              </w:rPr>
            </w:pPr>
            <w:r w:rsidRPr="00364AB7">
              <w:rPr>
                <w:lang w:val="sr-Cyrl-CS"/>
              </w:rPr>
              <w:t>Датум:_______________________</w:t>
            </w:r>
          </w:p>
          <w:p w:rsidR="00C76A50" w:rsidRPr="00BB5342" w:rsidRDefault="00C76A50" w:rsidP="00534ABF">
            <w:pPr>
              <w:ind w:left="360" w:firstLine="3"/>
              <w:rPr>
                <w:lang w:val="ru-RU"/>
              </w:rPr>
            </w:pPr>
            <w:r w:rsidRPr="00364AB7">
              <w:rPr>
                <w:lang w:val="sr-Cyrl-CS"/>
              </w:rPr>
              <w:t>Издат од:____________________</w:t>
            </w:r>
          </w:p>
          <w:p w:rsidR="00C76A50" w:rsidRPr="00BB5342" w:rsidRDefault="00C76A50" w:rsidP="00534ABF">
            <w:pPr>
              <w:tabs>
                <w:tab w:val="left" w:pos="900"/>
              </w:tabs>
              <w:ind w:left="360" w:right="125" w:firstLine="3"/>
              <w:jc w:val="both"/>
              <w:rPr>
                <w:lang w:val="ru-RU"/>
              </w:rPr>
            </w:pPr>
            <w:r w:rsidRPr="00364AB7">
              <w:rPr>
                <w:lang w:val="ru-RU"/>
              </w:rPr>
              <w:t>Доставља и подизвођач</w:t>
            </w:r>
            <w:r w:rsidRPr="00364AB7">
              <w:rPr>
                <w:b/>
                <w:lang w:val="ru-RU"/>
              </w:rPr>
              <w:t xml:space="preserve"> </w:t>
            </w:r>
            <w:r w:rsidRPr="00364AB7">
              <w:rPr>
                <w:bCs/>
                <w:color w:val="000000"/>
                <w:u w:val="single"/>
                <w:lang w:val="sr-Cyrl-CS"/>
              </w:rPr>
              <w:t>уколико</w:t>
            </w:r>
            <w:r w:rsidRPr="00364AB7">
              <w:rPr>
                <w:bCs/>
                <w:color w:val="000000"/>
                <w:lang w:val="sr-Cyrl-CS"/>
              </w:rPr>
              <w:t xml:space="preserve"> понуђач делимично извршење набавке поверава подизвођачу, члан групе понуђача </w:t>
            </w:r>
            <w:r w:rsidRPr="00364AB7">
              <w:rPr>
                <w:bCs/>
                <w:color w:val="000000"/>
                <w:u w:val="single"/>
                <w:lang w:val="sr-Cyrl-CS"/>
              </w:rPr>
              <w:t>уколико</w:t>
            </w:r>
            <w:r w:rsidRPr="00364AB7">
              <w:rPr>
                <w:bCs/>
                <w:color w:val="000000"/>
                <w:lang w:val="sr-Cyrl-CS"/>
              </w:rPr>
              <w:t xml:space="preserve"> понуду подноси група понуђача</w:t>
            </w:r>
            <w:r w:rsidRPr="00364AB7">
              <w:rPr>
                <w:lang w:val="sr-Cyrl-CS"/>
              </w:rPr>
              <w:t>.</w:t>
            </w:r>
          </w:p>
          <w:p w:rsidR="00C76A50" w:rsidRPr="005210A2" w:rsidRDefault="005210A2" w:rsidP="005210A2">
            <w:pPr>
              <w:tabs>
                <w:tab w:val="left" w:pos="2052"/>
                <w:tab w:val="left" w:pos="3132"/>
                <w:tab w:val="left" w:pos="3312"/>
              </w:tabs>
              <w:autoSpaceDE w:val="0"/>
              <w:autoSpaceDN w:val="0"/>
              <w:adjustRightInd w:val="0"/>
              <w:rPr>
                <w:lang w:val="sr-Cyrl-CS"/>
              </w:rPr>
            </w:pPr>
            <w:r w:rsidRPr="00364AB7">
              <w:rPr>
                <w:b/>
                <w:lang w:val="sr-Cyrl-CS"/>
              </w:rPr>
              <w:t xml:space="preserve">НАПОМЕНА: </w:t>
            </w:r>
            <w:r>
              <w:rPr>
                <w:lang w:val="sr-Cyrl-CS"/>
              </w:rPr>
              <w:t>Докази</w:t>
            </w:r>
            <w:r w:rsidRPr="00364AB7">
              <w:rPr>
                <w:lang w:val="sr-Cyrl-CS"/>
              </w:rPr>
              <w:t xml:space="preserve"> </w:t>
            </w:r>
            <w:r w:rsidRPr="00FC51E3">
              <w:rPr>
                <w:lang w:val="sr-Cyrl-CS"/>
              </w:rPr>
              <w:t>не могу бити старији од два месеца пре отварања понуда.</w:t>
            </w:r>
          </w:p>
        </w:tc>
        <w:tc>
          <w:tcPr>
            <w:tcW w:w="2025" w:type="dxa"/>
          </w:tcPr>
          <w:p w:rsidR="00C76A50" w:rsidRPr="00364AB7" w:rsidRDefault="00C76A50" w:rsidP="00534ABF">
            <w:pPr>
              <w:jc w:val="center"/>
              <w:rPr>
                <w:lang w:val="ru-RU"/>
              </w:rPr>
            </w:pPr>
          </w:p>
          <w:p w:rsidR="00C76A50" w:rsidRPr="00364AB7" w:rsidRDefault="00C76A50" w:rsidP="00534ABF">
            <w:pPr>
              <w:jc w:val="center"/>
              <w:rPr>
                <w:lang w:val="ru-RU"/>
              </w:rPr>
            </w:pPr>
          </w:p>
          <w:p w:rsidR="00644BEE" w:rsidRDefault="00644BEE"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534ABF" w:rsidRPr="00364AB7" w:rsidRDefault="00534ABF"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644BEE" w:rsidRDefault="00644BEE" w:rsidP="00534ABF">
            <w:pPr>
              <w:jc w:val="center"/>
              <w:rPr>
                <w:lang w:val="ru-RU"/>
              </w:rPr>
            </w:pPr>
          </w:p>
          <w:p w:rsidR="00E7312D" w:rsidRDefault="00E7312D" w:rsidP="00534ABF">
            <w:pPr>
              <w:jc w:val="center"/>
              <w:rPr>
                <w:lang w:val="ru-RU"/>
              </w:rPr>
            </w:pPr>
          </w:p>
          <w:p w:rsidR="00C76A50" w:rsidRPr="00364AB7" w:rsidRDefault="00C76A50" w:rsidP="00534ABF">
            <w:pPr>
              <w:jc w:val="center"/>
              <w:rPr>
                <w:lang w:val="ru-RU"/>
              </w:rPr>
            </w:pPr>
            <w:r w:rsidRPr="00364AB7">
              <w:rPr>
                <w:lang w:val="ru-RU"/>
              </w:rPr>
              <w:t xml:space="preserve">да </w:t>
            </w:r>
            <w:r w:rsidRPr="00BB5342">
              <w:rPr>
                <w:lang w:val="ru-RU"/>
              </w:rPr>
              <w:t xml:space="preserve">     </w:t>
            </w:r>
            <w:r w:rsidRPr="00364AB7">
              <w:rPr>
                <w:lang w:val="ru-RU"/>
              </w:rPr>
              <w:t>не</w:t>
            </w: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jc w:val="center"/>
              <w:rPr>
                <w:lang w:val="ru-RU"/>
              </w:rPr>
            </w:pPr>
          </w:p>
          <w:p w:rsidR="00C76A50" w:rsidRDefault="00C76A50" w:rsidP="00534ABF">
            <w:pPr>
              <w:jc w:val="center"/>
              <w:rPr>
                <w:lang w:val="ru-RU"/>
              </w:rPr>
            </w:pPr>
          </w:p>
          <w:p w:rsidR="00534ABF" w:rsidRPr="00364AB7" w:rsidRDefault="00534ABF" w:rsidP="00534ABF">
            <w:pPr>
              <w:jc w:val="center"/>
              <w:rPr>
                <w:lang w:val="ru-RU"/>
              </w:rPr>
            </w:pPr>
          </w:p>
          <w:p w:rsidR="00C76A50" w:rsidRPr="00364AB7" w:rsidRDefault="00C76A50" w:rsidP="00534ABF">
            <w:pPr>
              <w:jc w:val="center"/>
              <w:rPr>
                <w:lang w:val="ru-RU"/>
              </w:rPr>
            </w:pPr>
            <w:r w:rsidRPr="00364AB7">
              <w:rPr>
                <w:lang w:val="ru-RU"/>
              </w:rPr>
              <w:t xml:space="preserve">да </w:t>
            </w:r>
            <w:r w:rsidRPr="00364AB7">
              <w:t xml:space="preserve">     </w:t>
            </w:r>
            <w:r w:rsidRPr="00364AB7">
              <w:rPr>
                <w:lang w:val="ru-RU"/>
              </w:rPr>
              <w:t>не</w:t>
            </w: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jc w:val="center"/>
              <w:rPr>
                <w:lang w:val="ru-RU"/>
              </w:rPr>
            </w:pPr>
          </w:p>
          <w:p w:rsidR="00C76A50" w:rsidRPr="00364AB7" w:rsidRDefault="00C76A50" w:rsidP="00534ABF">
            <w:pPr>
              <w:tabs>
                <w:tab w:val="left" w:pos="930"/>
              </w:tabs>
              <w:jc w:val="center"/>
              <w:rPr>
                <w:lang w:val="ru-RU"/>
              </w:rPr>
            </w:pPr>
          </w:p>
        </w:tc>
      </w:tr>
      <w:tr w:rsidR="00C76A50" w:rsidRPr="00364AB7" w:rsidTr="001853D3">
        <w:trPr>
          <w:jc w:val="center"/>
        </w:trPr>
        <w:tc>
          <w:tcPr>
            <w:tcW w:w="835" w:type="dxa"/>
            <w:vAlign w:val="center"/>
          </w:tcPr>
          <w:p w:rsidR="00C76A50" w:rsidRPr="00364AB7" w:rsidRDefault="00C76A50" w:rsidP="00480DE0">
            <w:pPr>
              <w:rPr>
                <w:lang w:val="sr-Cyrl-CS"/>
              </w:rPr>
            </w:pPr>
          </w:p>
        </w:tc>
        <w:tc>
          <w:tcPr>
            <w:tcW w:w="8051" w:type="dxa"/>
            <w:gridSpan w:val="2"/>
            <w:vAlign w:val="center"/>
          </w:tcPr>
          <w:p w:rsidR="00C76A50" w:rsidRPr="00364AB7" w:rsidRDefault="00C76A50" w:rsidP="00901DCB">
            <w:pPr>
              <w:autoSpaceDE w:val="0"/>
              <w:autoSpaceDN w:val="0"/>
              <w:adjustRightInd w:val="0"/>
              <w:rPr>
                <w:lang w:val="ru-RU"/>
              </w:rPr>
            </w:pPr>
            <w:r w:rsidRPr="00364AB7">
              <w:rPr>
                <w:lang w:val="ru-RU"/>
              </w:rPr>
              <w:t>Ако се у држави у којој понуђач има седиште не издају докази из члана</w:t>
            </w:r>
            <w:r w:rsidR="000B15CD">
              <w:rPr>
                <w:lang w:val="ru-RU"/>
              </w:rPr>
              <w:t xml:space="preserve"> 77</w:t>
            </w:r>
            <w:r w:rsidRPr="00364AB7">
              <w:rPr>
                <w:lang w:val="ru-RU"/>
              </w:rPr>
              <w:t>. Закона о јавним набавкама, понуђач може, уместо доказа, приложити своју пис</w:t>
            </w:r>
            <w:r w:rsidR="00644BEE">
              <w:rPr>
                <w:lang w:val="ru-RU"/>
              </w:rPr>
              <w:t xml:space="preserve">ану </w:t>
            </w:r>
            <w:r w:rsidRPr="00364AB7">
              <w:rPr>
                <w:lang w:val="ru-RU"/>
              </w:rPr>
              <w:t xml:space="preserve"> изјаву, дату под материјалном </w:t>
            </w:r>
            <w:r w:rsidR="00644BEE">
              <w:rPr>
                <w:lang w:val="ru-RU"/>
              </w:rPr>
              <w:t xml:space="preserve">и </w:t>
            </w:r>
            <w:r w:rsidR="00644BEE" w:rsidRPr="00364AB7">
              <w:rPr>
                <w:lang w:val="ru-RU"/>
              </w:rPr>
              <w:t xml:space="preserve">кривичном </w:t>
            </w:r>
            <w:r w:rsidRPr="00364AB7">
              <w:rPr>
                <w:lang w:val="ru-RU"/>
              </w:rPr>
              <w:t>одговорношћу, односно изјаву оверену пред судским или управним органом, нотаром или другим надлежним органом те државе.</w:t>
            </w:r>
          </w:p>
          <w:p w:rsidR="00C76A50" w:rsidRPr="00364AB7" w:rsidRDefault="00C76A50" w:rsidP="00901DCB">
            <w:pPr>
              <w:tabs>
                <w:tab w:val="num" w:pos="0"/>
              </w:tabs>
              <w:rPr>
                <w:b/>
                <w:highlight w:val="yellow"/>
                <w:lang w:val="ru-RU"/>
              </w:rPr>
            </w:pPr>
            <w:r w:rsidRPr="00364AB7">
              <w:rPr>
                <w:i/>
                <w:iCs/>
                <w:lang w:val="ru-RU"/>
              </w:rPr>
              <w:t>Наручилац је дужан да провери да ли су испуњени услови за примену претходног става</w:t>
            </w:r>
          </w:p>
        </w:tc>
        <w:tc>
          <w:tcPr>
            <w:tcW w:w="2025" w:type="dxa"/>
            <w:vAlign w:val="center"/>
          </w:tcPr>
          <w:p w:rsidR="00C76A50" w:rsidRPr="00364AB7" w:rsidRDefault="00C76A50" w:rsidP="00901DCB">
            <w:pPr>
              <w:jc w:val="center"/>
              <w:rPr>
                <w:lang w:val="ru-RU"/>
              </w:rPr>
            </w:pPr>
            <w:r w:rsidRPr="00364AB7">
              <w:rPr>
                <w:lang w:val="ru-RU"/>
              </w:rPr>
              <w:t xml:space="preserve">да </w:t>
            </w:r>
            <w:r w:rsidRPr="00364AB7">
              <w:t xml:space="preserve">     </w:t>
            </w:r>
            <w:r w:rsidRPr="00364AB7">
              <w:rPr>
                <w:lang w:val="ru-RU"/>
              </w:rPr>
              <w:t>не</w:t>
            </w:r>
          </w:p>
        </w:tc>
      </w:tr>
      <w:tr w:rsidR="00BA763B" w:rsidRPr="00364AB7" w:rsidTr="001853D3">
        <w:trPr>
          <w:trHeight w:val="3274"/>
          <w:jc w:val="center"/>
        </w:trPr>
        <w:tc>
          <w:tcPr>
            <w:tcW w:w="835" w:type="dxa"/>
            <w:vAlign w:val="center"/>
          </w:tcPr>
          <w:p w:rsidR="00BA763B" w:rsidRPr="00364AB7" w:rsidRDefault="00BA763B" w:rsidP="00096400">
            <w:pPr>
              <w:jc w:val="center"/>
              <w:rPr>
                <w:lang w:val="sr-Cyrl-CS"/>
              </w:rPr>
            </w:pPr>
            <w:r>
              <w:rPr>
                <w:lang w:val="sr-Cyrl-CS"/>
              </w:rPr>
              <w:t>5</w:t>
            </w:r>
            <w:r w:rsidRPr="00E63B62">
              <w:rPr>
                <w:lang w:val="sr-Cyrl-CS"/>
              </w:rPr>
              <w:t>.</w:t>
            </w:r>
          </w:p>
        </w:tc>
        <w:tc>
          <w:tcPr>
            <w:tcW w:w="2561" w:type="dxa"/>
            <w:vAlign w:val="center"/>
          </w:tcPr>
          <w:p w:rsidR="00EB0181" w:rsidRDefault="00EB0181" w:rsidP="00EB0181">
            <w:pPr>
              <w:autoSpaceDE w:val="0"/>
              <w:autoSpaceDN w:val="0"/>
              <w:adjustRightInd w:val="0"/>
            </w:pPr>
            <w:r w:rsidRPr="00A642B1">
              <w:rPr>
                <w:b/>
                <w:bCs/>
                <w:lang w:val="ru-RU"/>
              </w:rPr>
              <w:t xml:space="preserve">Услов за </w:t>
            </w:r>
            <w:r w:rsidRPr="004D2792">
              <w:rPr>
                <w:lang w:val="sr-Cyrl-CS"/>
              </w:rPr>
              <w:t>учешће у пос</w:t>
            </w:r>
            <w:r>
              <w:rPr>
                <w:lang w:val="sr-Cyrl-CS"/>
              </w:rPr>
              <w:t>тупку има понуђач ако располаже</w:t>
            </w:r>
          </w:p>
          <w:p w:rsidR="00EB0181" w:rsidRDefault="00EB0181" w:rsidP="00EB0181">
            <w:r w:rsidRPr="004D2792">
              <w:rPr>
                <w:lang w:val="sr-Cyrl-CS"/>
              </w:rPr>
              <w:t>н</w:t>
            </w:r>
            <w:r>
              <w:rPr>
                <w:lang w:val="sr-Cyrl-CS"/>
              </w:rPr>
              <w:t xml:space="preserve">еопходним </w:t>
            </w:r>
            <w:r w:rsidRPr="00EB0181">
              <w:rPr>
                <w:lang w:val="sr-Cyrl-CS"/>
              </w:rPr>
              <w:t>пословним капацитетом:</w:t>
            </w:r>
            <w:r w:rsidRPr="00C30F1F">
              <w:rPr>
                <w:lang w:val="sr-Cyrl-CS"/>
              </w:rPr>
              <w:t xml:space="preserve"> </w:t>
            </w:r>
            <w:r>
              <w:t xml:space="preserve"> </w:t>
            </w:r>
          </w:p>
          <w:p w:rsidR="00BA763B" w:rsidRDefault="00EB0181" w:rsidP="00EB0181">
            <w:pPr>
              <w:ind w:left="-53"/>
              <w:rPr>
                <w:lang w:val="sr-Cyrl-CS"/>
              </w:rPr>
            </w:pPr>
            <w:r w:rsidRPr="00EB0181">
              <w:rPr>
                <w:b/>
              </w:rPr>
              <w:t>1)</w:t>
            </w:r>
            <w:r>
              <w:t xml:space="preserve"> Д</w:t>
            </w:r>
            <w:r w:rsidRPr="00C30F1F">
              <w:rPr>
                <w:lang w:val="sr-Cyrl-CS"/>
              </w:rPr>
              <w:t>а је у п</w:t>
            </w:r>
            <w:r w:rsidR="00A91455">
              <w:rPr>
                <w:lang w:val="sr-Cyrl-CS"/>
              </w:rPr>
              <w:t>оследње три године (2011, 2012, 2013</w:t>
            </w:r>
            <w:r>
              <w:rPr>
                <w:lang w:val="sr-Cyrl-CS"/>
              </w:rPr>
              <w:t>. г</w:t>
            </w:r>
            <w:r w:rsidRPr="004D2792">
              <w:rPr>
                <w:lang w:val="ru-RU"/>
              </w:rPr>
              <w:t>од</w:t>
            </w:r>
            <w:r w:rsidRPr="00197BCF">
              <w:t>.</w:t>
            </w:r>
            <w:r>
              <w:rPr>
                <w:lang w:val="sr-Cyrl-CS"/>
              </w:rPr>
              <w:t xml:space="preserve">) </w:t>
            </w:r>
            <w:r w:rsidRPr="00C30F1F">
              <w:rPr>
                <w:lang w:val="sr-Cyrl-CS"/>
              </w:rPr>
              <w:t xml:space="preserve">извршио услуге које су предмет јавне набавке у укупном износу од минимум </w:t>
            </w:r>
            <w:r w:rsidR="00A91455">
              <w:rPr>
                <w:lang w:val="sr-Cyrl-CS"/>
              </w:rPr>
              <w:t>16</w:t>
            </w:r>
            <w:r>
              <w:rPr>
                <w:lang w:val="sr-Cyrl-CS"/>
              </w:rPr>
              <w:t>0</w:t>
            </w:r>
            <w:r w:rsidRPr="00C30F1F">
              <w:rPr>
                <w:lang w:val="sr-Cyrl-CS"/>
              </w:rPr>
              <w:t>.000.000,00 динара без ПДВ</w:t>
            </w:r>
            <w:r>
              <w:rPr>
                <w:lang w:val="sr-Cyrl-CS"/>
              </w:rPr>
              <w:t>.</w:t>
            </w:r>
          </w:p>
          <w:p w:rsidR="00EB0181" w:rsidRDefault="00EB0181" w:rsidP="00EB0181">
            <w:pPr>
              <w:ind w:left="-53"/>
            </w:pPr>
            <w:r>
              <w:rPr>
                <w:b/>
                <w:lang w:val="sr-Cyrl-CS"/>
              </w:rPr>
              <w:t>2)</w:t>
            </w:r>
            <w:r w:rsidRPr="00925453">
              <w:rPr>
                <w:lang w:val="sr-Cyrl-CS"/>
              </w:rPr>
              <w:t xml:space="preserve"> </w:t>
            </w:r>
            <w:r w:rsidRPr="00375651">
              <w:rPr>
                <w:lang w:val="sr-Cyrl-CS"/>
              </w:rPr>
              <w:t>Понуђач треба да</w:t>
            </w:r>
            <w:r>
              <w:rPr>
                <w:lang w:val="sr-Cyrl-CS"/>
              </w:rPr>
              <w:t xml:space="preserve"> примењује стандард </w:t>
            </w:r>
            <w:r>
              <w:t>ISO 9001 у процесу пружања услуга које су предмет јавне набавке</w:t>
            </w:r>
          </w:p>
          <w:p w:rsidR="00EB0181" w:rsidRPr="00BB5342" w:rsidRDefault="00EB0181" w:rsidP="00EB0181">
            <w:pPr>
              <w:rPr>
                <w:lang w:val="ru-RU"/>
              </w:rPr>
            </w:pPr>
            <w:r w:rsidRPr="00EB0181">
              <w:rPr>
                <w:b/>
                <w:lang w:val="ru-RU"/>
              </w:rPr>
              <w:t>3)</w:t>
            </w:r>
            <w:r>
              <w:rPr>
                <w:lang w:val="ru-RU"/>
              </w:rPr>
              <w:t xml:space="preserve"> </w:t>
            </w:r>
            <w:r w:rsidRPr="00375651">
              <w:rPr>
                <w:lang w:val="sr-Cyrl-CS"/>
              </w:rPr>
              <w:t>Понуђач треба да</w:t>
            </w:r>
            <w:r>
              <w:rPr>
                <w:lang w:val="sr-Cyrl-CS"/>
              </w:rPr>
              <w:t xml:space="preserve"> поседује Акт о процени ризика</w:t>
            </w:r>
          </w:p>
        </w:tc>
        <w:tc>
          <w:tcPr>
            <w:tcW w:w="5490" w:type="dxa"/>
            <w:vAlign w:val="center"/>
          </w:tcPr>
          <w:p w:rsidR="00BA763B" w:rsidRDefault="00BA763B" w:rsidP="00096400">
            <w:pPr>
              <w:tabs>
                <w:tab w:val="left" w:pos="900"/>
              </w:tabs>
              <w:ind w:right="125"/>
              <w:rPr>
                <w:b/>
                <w:lang w:val="sr-Cyrl-CS"/>
              </w:rPr>
            </w:pPr>
            <w:r w:rsidRPr="00A642B1">
              <w:rPr>
                <w:b/>
                <w:lang w:val="sr-Cyrl-CS"/>
              </w:rPr>
              <w:t>Доказ:</w:t>
            </w:r>
          </w:p>
          <w:p w:rsidR="00872407" w:rsidRDefault="00872407" w:rsidP="00096400">
            <w:pPr>
              <w:tabs>
                <w:tab w:val="left" w:pos="900"/>
              </w:tabs>
              <w:ind w:right="125"/>
              <w:rPr>
                <w:b/>
                <w:lang w:val="sr-Cyrl-CS"/>
              </w:rPr>
            </w:pPr>
          </w:p>
          <w:p w:rsidR="00872407" w:rsidRPr="00A642B1" w:rsidRDefault="00872407" w:rsidP="00096400">
            <w:pPr>
              <w:tabs>
                <w:tab w:val="left" w:pos="900"/>
              </w:tabs>
              <w:ind w:right="125"/>
              <w:rPr>
                <w:b/>
                <w:lang w:val="sr-Cyrl-CS"/>
              </w:rPr>
            </w:pPr>
          </w:p>
          <w:p w:rsidR="00EB0181" w:rsidRDefault="00EB0181" w:rsidP="00C820AE">
            <w:pPr>
              <w:numPr>
                <w:ilvl w:val="0"/>
                <w:numId w:val="15"/>
              </w:numPr>
              <w:jc w:val="both"/>
              <w:rPr>
                <w:lang w:val="sr-Cyrl-CS"/>
              </w:rPr>
            </w:pPr>
            <w:r>
              <w:rPr>
                <w:lang w:val="sr-Cyrl-CS"/>
              </w:rPr>
              <w:t xml:space="preserve">Референц листа понуђача </w:t>
            </w:r>
            <w:r w:rsidRPr="00FD4DBF">
              <w:rPr>
                <w:lang w:val="sr-Cyrl-CS"/>
              </w:rPr>
              <w:t>(попуњен, потписан и оверен)</w:t>
            </w:r>
            <w:r>
              <w:rPr>
                <w:lang w:val="sr-Cyrl-CS"/>
              </w:rPr>
              <w:t>;</w:t>
            </w:r>
          </w:p>
          <w:p w:rsidR="00EB0181" w:rsidRPr="00202AE2" w:rsidRDefault="00EB0181" w:rsidP="00EB0181">
            <w:pPr>
              <w:ind w:left="57" w:firstLine="23"/>
              <w:jc w:val="both"/>
              <w:rPr>
                <w:lang w:val="sr-Cyrl-CS"/>
              </w:rPr>
            </w:pPr>
          </w:p>
          <w:p w:rsidR="00EB0181" w:rsidRDefault="00EB0181" w:rsidP="00EB0181">
            <w:pPr>
              <w:ind w:left="57" w:firstLine="23"/>
              <w:jc w:val="both"/>
              <w:rPr>
                <w:lang w:val="sr-Latn-CS"/>
              </w:rPr>
            </w:pPr>
            <w:r>
              <w:rPr>
                <w:lang w:val="sr-Cyrl-CS"/>
              </w:rPr>
              <w:t>- П</w:t>
            </w:r>
            <w:r w:rsidRPr="00FD4DBF">
              <w:rPr>
                <w:lang w:val="sr-Cyrl-CS"/>
              </w:rPr>
              <w:t xml:space="preserve">отврде </w:t>
            </w:r>
            <w:r w:rsidRPr="007170CD">
              <w:rPr>
                <w:lang w:val="sr-Cyrl-CS"/>
              </w:rPr>
              <w:t xml:space="preserve">за референце </w:t>
            </w:r>
            <w:r w:rsidRPr="00FD4DBF">
              <w:rPr>
                <w:lang w:val="sr-Cyrl-CS"/>
              </w:rPr>
              <w:t>потписан</w:t>
            </w:r>
            <w:r w:rsidRPr="00FD4DBF">
              <w:t>e</w:t>
            </w:r>
            <w:r w:rsidRPr="00FD4DBF">
              <w:rPr>
                <w:lang w:val="sr-Cyrl-CS"/>
              </w:rPr>
              <w:t xml:space="preserve"> и оверен</w:t>
            </w:r>
            <w:r w:rsidRPr="00FD4DBF">
              <w:t>e</w:t>
            </w:r>
            <w:r w:rsidRPr="00FD4DBF">
              <w:rPr>
                <w:lang w:val="sr-Cyrl-CS"/>
              </w:rPr>
              <w:t xml:space="preserve"> од овлашћ</w:t>
            </w:r>
            <w:r>
              <w:rPr>
                <w:lang w:val="sr-Cyrl-CS"/>
              </w:rPr>
              <w:t>еног лица корисника – наручиоца.</w:t>
            </w:r>
          </w:p>
          <w:p w:rsidR="00EB0181" w:rsidRDefault="00EB0181" w:rsidP="00EB0181">
            <w:pPr>
              <w:ind w:left="363" w:hanging="283"/>
              <w:rPr>
                <w:lang w:val="sr-Latn-CS"/>
              </w:rPr>
            </w:pPr>
            <w:r w:rsidRPr="00FD4DBF">
              <w:rPr>
                <w:lang w:val="sr-Cyrl-CS"/>
              </w:rPr>
              <w:t>(попуњен, потписан и оверен)</w:t>
            </w:r>
            <w:r>
              <w:rPr>
                <w:lang w:val="sr-Cyrl-CS"/>
              </w:rPr>
              <w:t>.</w:t>
            </w:r>
          </w:p>
          <w:p w:rsidR="00EB0181" w:rsidRDefault="00EB0181" w:rsidP="00EB0181">
            <w:pPr>
              <w:ind w:left="363" w:hanging="283"/>
            </w:pPr>
          </w:p>
          <w:p w:rsidR="00872407" w:rsidRDefault="00872407" w:rsidP="00EB0181">
            <w:pPr>
              <w:ind w:left="363" w:hanging="283"/>
            </w:pPr>
          </w:p>
          <w:p w:rsidR="00872407" w:rsidRDefault="00872407" w:rsidP="00EB0181">
            <w:pPr>
              <w:ind w:left="363" w:hanging="283"/>
            </w:pPr>
          </w:p>
          <w:p w:rsidR="00EB0181" w:rsidRDefault="00854361" w:rsidP="00096400">
            <w:pPr>
              <w:numPr>
                <w:ilvl w:val="0"/>
                <w:numId w:val="15"/>
              </w:numPr>
            </w:pPr>
            <w:r>
              <w:rPr>
                <w:lang w:val="sr-Cyrl-CS"/>
              </w:rPr>
              <w:t xml:space="preserve">сертификат за систем менаџмента квалитетом издат у складу са стандардом </w:t>
            </w:r>
            <w:r>
              <w:t>ISO 9001:2008, у фотокопији</w:t>
            </w:r>
            <w:r w:rsidR="00E7312D">
              <w:t>.</w:t>
            </w:r>
          </w:p>
          <w:p w:rsidR="00EB0181" w:rsidRPr="00EB0181" w:rsidRDefault="00EB0181" w:rsidP="00EB0181"/>
          <w:p w:rsidR="00EB0181" w:rsidRDefault="00EB0181" w:rsidP="00096400">
            <w:pPr>
              <w:ind w:left="505" w:hanging="284"/>
              <w:jc w:val="both"/>
            </w:pPr>
          </w:p>
          <w:p w:rsidR="00BA763B" w:rsidRPr="00A642B1" w:rsidRDefault="00EB0181" w:rsidP="00096400">
            <w:pPr>
              <w:numPr>
                <w:ilvl w:val="0"/>
                <w:numId w:val="15"/>
              </w:numPr>
              <w:jc w:val="both"/>
              <w:rPr>
                <w:lang w:val="sr-Cyrl-CS"/>
              </w:rPr>
            </w:pPr>
            <w:r>
              <w:rPr>
                <w:lang w:val="sr-Cyrl-CS"/>
              </w:rPr>
              <w:t xml:space="preserve"> Акт о процени ризика,</w:t>
            </w:r>
            <w:r>
              <w:t xml:space="preserve"> у фотокопији</w:t>
            </w:r>
          </w:p>
        </w:tc>
        <w:tc>
          <w:tcPr>
            <w:tcW w:w="2025" w:type="dxa"/>
          </w:tcPr>
          <w:p w:rsidR="00BA763B" w:rsidRDefault="00BA763B" w:rsidP="00096400">
            <w:pPr>
              <w:jc w:val="center"/>
              <w:rPr>
                <w:lang w:val="ru-RU"/>
              </w:rPr>
            </w:pPr>
          </w:p>
          <w:p w:rsidR="00BA763B" w:rsidRDefault="00BA763B" w:rsidP="00096400">
            <w:pPr>
              <w:jc w:val="center"/>
              <w:rPr>
                <w:lang w:val="ru-RU"/>
              </w:rPr>
            </w:pPr>
          </w:p>
          <w:p w:rsidR="00BA763B" w:rsidRDefault="00BA763B" w:rsidP="00096400">
            <w:pPr>
              <w:jc w:val="center"/>
              <w:rPr>
                <w:lang w:val="ru-RU"/>
              </w:rPr>
            </w:pPr>
          </w:p>
          <w:p w:rsidR="00BA763B" w:rsidRDefault="00BA763B" w:rsidP="00096400">
            <w:pPr>
              <w:jc w:val="center"/>
              <w:rPr>
                <w:lang w:val="ru-RU"/>
              </w:rPr>
            </w:pPr>
          </w:p>
          <w:p w:rsidR="00E7312D" w:rsidRDefault="00E7312D" w:rsidP="00096400">
            <w:pPr>
              <w:jc w:val="center"/>
              <w:rPr>
                <w:lang w:val="ru-RU"/>
              </w:rPr>
            </w:pPr>
          </w:p>
          <w:p w:rsidR="00E7312D" w:rsidRDefault="00E7312D" w:rsidP="00096400">
            <w:pPr>
              <w:jc w:val="center"/>
              <w:rPr>
                <w:lang w:val="ru-RU"/>
              </w:rPr>
            </w:pPr>
          </w:p>
          <w:p w:rsidR="00E7312D" w:rsidRDefault="00E7312D" w:rsidP="00096400">
            <w:pPr>
              <w:jc w:val="center"/>
              <w:rPr>
                <w:lang w:val="ru-RU"/>
              </w:rPr>
            </w:pPr>
          </w:p>
          <w:p w:rsidR="00BA763B" w:rsidRPr="00364AB7" w:rsidRDefault="00BA763B" w:rsidP="00096400">
            <w:pPr>
              <w:jc w:val="center"/>
              <w:rPr>
                <w:lang w:val="sr-Cyrl-CS"/>
              </w:rPr>
            </w:pPr>
            <w:r w:rsidRPr="00364AB7">
              <w:rPr>
                <w:lang w:val="ru-RU"/>
              </w:rPr>
              <w:t xml:space="preserve">да </w:t>
            </w:r>
            <w:r w:rsidRPr="00197BCF">
              <w:rPr>
                <w:lang w:val="ru-RU"/>
              </w:rPr>
              <w:t xml:space="preserve">     </w:t>
            </w:r>
            <w:r w:rsidRPr="00364AB7">
              <w:rPr>
                <w:lang w:val="ru-RU"/>
              </w:rPr>
              <w:t>не</w:t>
            </w:r>
          </w:p>
          <w:p w:rsidR="00BA763B" w:rsidRPr="00364AB7" w:rsidRDefault="00BA763B" w:rsidP="00096400">
            <w:pPr>
              <w:jc w:val="center"/>
              <w:rPr>
                <w:lang w:val="sr-Cyrl-CS"/>
              </w:rPr>
            </w:pPr>
          </w:p>
          <w:p w:rsidR="00BA763B" w:rsidRDefault="00BA763B" w:rsidP="00096400">
            <w:pPr>
              <w:jc w:val="center"/>
              <w:rPr>
                <w:lang w:val="sr-Cyrl-CS"/>
              </w:rPr>
            </w:pPr>
          </w:p>
          <w:p w:rsidR="00BA763B" w:rsidRPr="00364AB7" w:rsidRDefault="00BA763B" w:rsidP="00096400">
            <w:pPr>
              <w:jc w:val="center"/>
              <w:rPr>
                <w:lang w:val="sr-Cyrl-CS"/>
              </w:rPr>
            </w:pPr>
          </w:p>
          <w:p w:rsidR="00BA763B" w:rsidRDefault="00BA763B" w:rsidP="00096400">
            <w:pPr>
              <w:jc w:val="center"/>
              <w:rPr>
                <w:lang w:val="ru-RU"/>
              </w:rPr>
            </w:pPr>
            <w:r w:rsidRPr="00364AB7">
              <w:rPr>
                <w:lang w:val="ru-RU"/>
              </w:rPr>
              <w:t xml:space="preserve">да </w:t>
            </w:r>
            <w:r w:rsidRPr="00197BCF">
              <w:rPr>
                <w:lang w:val="ru-RU"/>
              </w:rPr>
              <w:t xml:space="preserve">     </w:t>
            </w:r>
            <w:r w:rsidRPr="00364AB7">
              <w:rPr>
                <w:lang w:val="ru-RU"/>
              </w:rPr>
              <w:t>не</w:t>
            </w:r>
          </w:p>
          <w:p w:rsidR="00BA763B" w:rsidRDefault="00BA763B" w:rsidP="00096400">
            <w:pPr>
              <w:jc w:val="center"/>
              <w:rPr>
                <w:lang w:val="ru-RU"/>
              </w:rPr>
            </w:pPr>
          </w:p>
          <w:p w:rsidR="00BA763B" w:rsidRDefault="00BA763B" w:rsidP="00096400">
            <w:pPr>
              <w:jc w:val="center"/>
              <w:rPr>
                <w:lang w:val="ru-RU"/>
              </w:rPr>
            </w:pPr>
          </w:p>
          <w:p w:rsidR="00872407" w:rsidRDefault="00872407" w:rsidP="00096400">
            <w:pPr>
              <w:jc w:val="center"/>
              <w:rPr>
                <w:lang w:val="ru-RU"/>
              </w:rPr>
            </w:pPr>
          </w:p>
          <w:p w:rsidR="00872407" w:rsidRDefault="00872407" w:rsidP="00872407">
            <w:pPr>
              <w:jc w:val="center"/>
              <w:rPr>
                <w:lang w:val="ru-RU"/>
              </w:rPr>
            </w:pPr>
            <w:r w:rsidRPr="00364AB7">
              <w:rPr>
                <w:lang w:val="ru-RU"/>
              </w:rPr>
              <w:t xml:space="preserve">да </w:t>
            </w:r>
            <w:r w:rsidRPr="00197BCF">
              <w:rPr>
                <w:lang w:val="ru-RU"/>
              </w:rPr>
              <w:t xml:space="preserve">     </w:t>
            </w:r>
            <w:r w:rsidRPr="00364AB7">
              <w:rPr>
                <w:lang w:val="ru-RU"/>
              </w:rPr>
              <w:t>не</w:t>
            </w:r>
          </w:p>
          <w:p w:rsidR="00872407" w:rsidRDefault="00872407" w:rsidP="00096400">
            <w:pPr>
              <w:jc w:val="center"/>
              <w:rPr>
                <w:lang w:val="ru-RU"/>
              </w:rPr>
            </w:pPr>
          </w:p>
          <w:p w:rsidR="00872407" w:rsidRDefault="00872407" w:rsidP="00096400">
            <w:pPr>
              <w:jc w:val="center"/>
              <w:rPr>
                <w:lang w:val="ru-RU"/>
              </w:rPr>
            </w:pPr>
          </w:p>
          <w:p w:rsidR="00872407" w:rsidRDefault="00872407" w:rsidP="00096400">
            <w:pPr>
              <w:jc w:val="center"/>
              <w:rPr>
                <w:lang w:val="ru-RU"/>
              </w:rPr>
            </w:pPr>
          </w:p>
          <w:p w:rsidR="00E7312D" w:rsidRDefault="00E7312D" w:rsidP="00872407">
            <w:pPr>
              <w:jc w:val="center"/>
              <w:rPr>
                <w:lang w:val="ru-RU"/>
              </w:rPr>
            </w:pPr>
          </w:p>
          <w:p w:rsidR="00872407" w:rsidRDefault="00872407" w:rsidP="00872407">
            <w:pPr>
              <w:jc w:val="center"/>
              <w:rPr>
                <w:lang w:val="ru-RU"/>
              </w:rPr>
            </w:pPr>
            <w:r w:rsidRPr="00364AB7">
              <w:rPr>
                <w:lang w:val="ru-RU"/>
              </w:rPr>
              <w:t xml:space="preserve">да </w:t>
            </w:r>
            <w:r w:rsidRPr="00364AB7">
              <w:t xml:space="preserve">     </w:t>
            </w:r>
            <w:r w:rsidRPr="00364AB7">
              <w:rPr>
                <w:lang w:val="ru-RU"/>
              </w:rPr>
              <w:t>не</w:t>
            </w:r>
          </w:p>
          <w:p w:rsidR="00872407" w:rsidRDefault="00872407" w:rsidP="00096400">
            <w:pPr>
              <w:jc w:val="center"/>
              <w:rPr>
                <w:lang w:val="ru-RU"/>
              </w:rPr>
            </w:pPr>
          </w:p>
          <w:p w:rsidR="00BA763B" w:rsidRPr="00BA43C7" w:rsidRDefault="00BA763B" w:rsidP="00096400">
            <w:pPr>
              <w:jc w:val="center"/>
              <w:rPr>
                <w:lang w:val="sr-Cyrl-CS"/>
              </w:rPr>
            </w:pPr>
          </w:p>
        </w:tc>
      </w:tr>
      <w:tr w:rsidR="00BA763B" w:rsidRPr="00364AB7" w:rsidTr="001853D3">
        <w:trPr>
          <w:trHeight w:val="2395"/>
          <w:jc w:val="center"/>
        </w:trPr>
        <w:tc>
          <w:tcPr>
            <w:tcW w:w="835" w:type="dxa"/>
            <w:vAlign w:val="center"/>
          </w:tcPr>
          <w:p w:rsidR="00BA763B" w:rsidRPr="00364AB7" w:rsidRDefault="00872407" w:rsidP="00096400">
            <w:pPr>
              <w:jc w:val="center"/>
              <w:rPr>
                <w:lang w:val="sr-Cyrl-CS"/>
              </w:rPr>
            </w:pPr>
            <w:r>
              <w:rPr>
                <w:lang w:val="sr-Cyrl-CS"/>
              </w:rPr>
              <w:t>6</w:t>
            </w:r>
            <w:r w:rsidR="00BA763B" w:rsidRPr="00E63B62">
              <w:rPr>
                <w:lang w:val="sr-Cyrl-CS"/>
              </w:rPr>
              <w:t>.</w:t>
            </w:r>
          </w:p>
        </w:tc>
        <w:tc>
          <w:tcPr>
            <w:tcW w:w="2561" w:type="dxa"/>
            <w:vAlign w:val="center"/>
          </w:tcPr>
          <w:p w:rsidR="00EB0181" w:rsidRDefault="00BA763B" w:rsidP="00EB0181">
            <w:pPr>
              <w:autoSpaceDE w:val="0"/>
              <w:autoSpaceDN w:val="0"/>
              <w:adjustRightInd w:val="0"/>
            </w:pPr>
            <w:r w:rsidRPr="00A642B1">
              <w:rPr>
                <w:b/>
                <w:bCs/>
                <w:lang w:val="ru-RU"/>
              </w:rPr>
              <w:t xml:space="preserve">Услов за </w:t>
            </w:r>
            <w:r w:rsidR="00EB0181" w:rsidRPr="004D2792">
              <w:rPr>
                <w:lang w:val="sr-Cyrl-CS"/>
              </w:rPr>
              <w:t>учешће у пос</w:t>
            </w:r>
            <w:r w:rsidR="00EB0181">
              <w:rPr>
                <w:lang w:val="sr-Cyrl-CS"/>
              </w:rPr>
              <w:t>тупку има понуђач ако располаже</w:t>
            </w:r>
          </w:p>
          <w:p w:rsidR="00BA763B" w:rsidRPr="00EB0181" w:rsidRDefault="00BA763B" w:rsidP="00096400">
            <w:pPr>
              <w:widowControl w:val="0"/>
              <w:adjustRightInd w:val="0"/>
              <w:textAlignment w:val="baseline"/>
              <w:rPr>
                <w:lang w:val="ru-RU"/>
              </w:rPr>
            </w:pPr>
            <w:r w:rsidRPr="00EB0181">
              <w:rPr>
                <w:bCs/>
                <w:lang w:val="ru-RU"/>
              </w:rPr>
              <w:t xml:space="preserve">неопходним </w:t>
            </w:r>
            <w:r w:rsidRPr="00EB0181">
              <w:rPr>
                <w:bCs/>
                <w:iCs/>
                <w:lang w:val="ru-RU"/>
              </w:rPr>
              <w:t>финансијским капацитетом:</w:t>
            </w:r>
            <w:r w:rsidRPr="00EB0181">
              <w:rPr>
                <w:lang w:val="ru-RU"/>
              </w:rPr>
              <w:t xml:space="preserve"> </w:t>
            </w:r>
          </w:p>
          <w:p w:rsidR="00BA763B" w:rsidRPr="00A642B1" w:rsidRDefault="00BA763B" w:rsidP="00096400">
            <w:pPr>
              <w:ind w:left="231" w:hanging="142"/>
              <w:rPr>
                <w:lang w:val="sr-Cyrl-CS"/>
              </w:rPr>
            </w:pPr>
            <w:r>
              <w:rPr>
                <w:lang w:val="ru-RU"/>
              </w:rPr>
              <w:t>А)</w:t>
            </w:r>
            <w:r w:rsidRPr="00A642B1">
              <w:rPr>
                <w:lang w:val="ru-RU"/>
              </w:rPr>
              <w:t xml:space="preserve"> да понуђач у </w:t>
            </w:r>
            <w:r w:rsidR="00A91455">
              <w:rPr>
                <w:lang w:val="ru-RU"/>
              </w:rPr>
              <w:t>три</w:t>
            </w:r>
            <w:r w:rsidRPr="00A642B1">
              <w:rPr>
                <w:lang w:val="ru-RU"/>
              </w:rPr>
              <w:t xml:space="preserve"> обрачунска периода </w:t>
            </w:r>
            <w:r w:rsidRPr="00E63B62">
              <w:rPr>
                <w:lang w:val="ru-RU"/>
              </w:rPr>
              <w:t>(</w:t>
            </w:r>
            <w:r w:rsidR="003771BF">
              <w:rPr>
                <w:lang w:val="ru-RU"/>
              </w:rPr>
              <w:t>2011</w:t>
            </w:r>
            <w:r w:rsidR="00A91455">
              <w:rPr>
                <w:lang w:val="ru-RU"/>
              </w:rPr>
              <w:t>,</w:t>
            </w:r>
            <w:r w:rsidR="003771BF">
              <w:rPr>
                <w:lang w:val="ru-RU"/>
              </w:rPr>
              <w:t>2012</w:t>
            </w:r>
            <w:r w:rsidRPr="00E63B62">
              <w:rPr>
                <w:lang w:val="ru-RU"/>
              </w:rPr>
              <w:t xml:space="preserve">. </w:t>
            </w:r>
            <w:r w:rsidR="003771BF">
              <w:rPr>
                <w:lang w:val="ru-RU"/>
              </w:rPr>
              <w:t>И 2013</w:t>
            </w:r>
            <w:r w:rsidRPr="00E63B62">
              <w:rPr>
                <w:lang w:val="ru-RU"/>
              </w:rPr>
              <w:t>. год</w:t>
            </w:r>
            <w:r w:rsidRPr="00A642B1">
              <w:rPr>
                <w:lang w:val="ru-RU"/>
              </w:rPr>
              <w:t xml:space="preserve">), </w:t>
            </w:r>
            <w:r w:rsidRPr="00BB5342">
              <w:rPr>
                <w:lang w:val="ru-RU"/>
              </w:rPr>
              <w:t xml:space="preserve">није исказао губитак </w:t>
            </w:r>
            <w:r w:rsidRPr="00A642B1">
              <w:rPr>
                <w:lang w:val="sr-Cyrl-CS"/>
              </w:rPr>
              <w:t xml:space="preserve">у пословању </w:t>
            </w:r>
            <w:r w:rsidRPr="00BB5342">
              <w:rPr>
                <w:lang w:val="ru-RU"/>
              </w:rPr>
              <w:t xml:space="preserve">и </w:t>
            </w:r>
          </w:p>
          <w:p w:rsidR="001853D3" w:rsidRDefault="001853D3" w:rsidP="00096400">
            <w:pPr>
              <w:ind w:left="231" w:hanging="142"/>
              <w:rPr>
                <w:lang w:val="sr-Cyrl-CS"/>
              </w:rPr>
            </w:pPr>
          </w:p>
          <w:p w:rsidR="003771BF" w:rsidRDefault="003771BF" w:rsidP="00096400">
            <w:pPr>
              <w:ind w:left="231" w:hanging="142"/>
              <w:rPr>
                <w:lang w:val="sr-Cyrl-CS"/>
              </w:rPr>
            </w:pPr>
          </w:p>
          <w:p w:rsidR="00BA763B" w:rsidRPr="00BB5342" w:rsidRDefault="00BA763B" w:rsidP="00096400">
            <w:pPr>
              <w:ind w:left="231" w:hanging="142"/>
              <w:rPr>
                <w:lang w:val="ru-RU"/>
              </w:rPr>
            </w:pPr>
            <w:r>
              <w:rPr>
                <w:lang w:val="sr-Cyrl-CS"/>
              </w:rPr>
              <w:t>Б)</w:t>
            </w:r>
            <w:r w:rsidRPr="00A642B1">
              <w:rPr>
                <w:lang w:val="sr-Cyrl-CS"/>
              </w:rPr>
              <w:t xml:space="preserve"> </w:t>
            </w:r>
            <w:r w:rsidRPr="00BB5342">
              <w:rPr>
                <w:lang w:val="ru-RU"/>
              </w:rPr>
              <w:t xml:space="preserve">да је у последњих 6 месеци </w:t>
            </w:r>
            <w:r w:rsidRPr="00A642B1">
              <w:rPr>
                <w:lang w:val="ru-RU"/>
              </w:rPr>
              <w:t xml:space="preserve">који претходе објављивању јавног позива </w:t>
            </w:r>
            <w:r w:rsidRPr="00BB5342">
              <w:rPr>
                <w:lang w:val="ru-RU"/>
              </w:rPr>
              <w:t>исказао ликвидност у пословању.</w:t>
            </w:r>
            <w:r w:rsidRPr="00A642B1">
              <w:rPr>
                <w:lang w:val="sr-Cyrl-CS"/>
              </w:rPr>
              <w:t xml:space="preserve"> </w:t>
            </w:r>
            <w:r w:rsidRPr="00A642B1">
              <w:rPr>
                <w:lang w:val="ru-RU"/>
              </w:rPr>
              <w:t>(Потврда треба да покрије и датум тј. дан објављивања позива).</w:t>
            </w:r>
          </w:p>
        </w:tc>
        <w:tc>
          <w:tcPr>
            <w:tcW w:w="5490" w:type="dxa"/>
            <w:vAlign w:val="center"/>
          </w:tcPr>
          <w:p w:rsidR="00BA763B" w:rsidRPr="00A642B1" w:rsidRDefault="00BA763B" w:rsidP="00096400">
            <w:pPr>
              <w:tabs>
                <w:tab w:val="left" w:pos="900"/>
              </w:tabs>
              <w:ind w:right="125"/>
              <w:rPr>
                <w:b/>
                <w:lang w:val="sr-Cyrl-CS"/>
              </w:rPr>
            </w:pPr>
            <w:r w:rsidRPr="00A642B1">
              <w:rPr>
                <w:b/>
                <w:lang w:val="sr-Cyrl-CS"/>
              </w:rPr>
              <w:t>Доказ:</w:t>
            </w:r>
          </w:p>
          <w:p w:rsidR="00BA763B" w:rsidRPr="00A642B1" w:rsidRDefault="00BA763B" w:rsidP="00096400">
            <w:pPr>
              <w:pStyle w:val="ListParagraph"/>
              <w:suppressAutoHyphens/>
              <w:ind w:left="505" w:right="72" w:hanging="284"/>
              <w:contextualSpacing/>
              <w:jc w:val="both"/>
              <w:rPr>
                <w:lang w:val="ru-RU"/>
              </w:rPr>
            </w:pPr>
            <w:r>
              <w:rPr>
                <w:lang w:val="ru-RU"/>
              </w:rPr>
              <w:t xml:space="preserve">А) </w:t>
            </w:r>
            <w:r w:rsidRPr="00A642B1">
              <w:rPr>
                <w:lang w:val="ru-RU"/>
              </w:rPr>
              <w:t xml:space="preserve">Извештај о бонитету за јавне набавке БОН – ЈН издат од стране </w:t>
            </w:r>
            <w:r w:rsidRPr="00A642B1">
              <w:rPr>
                <w:u w:val="single"/>
                <w:lang w:val="ru-RU"/>
              </w:rPr>
              <w:t>Агенције за привредне регистре</w:t>
            </w:r>
            <w:r>
              <w:rPr>
                <w:lang w:val="ru-RU"/>
              </w:rPr>
              <w:t xml:space="preserve"> </w:t>
            </w:r>
            <w:r w:rsidRPr="00A642B1">
              <w:rPr>
                <w:lang w:val="ru-RU"/>
              </w:rPr>
              <w:t xml:space="preserve">за </w:t>
            </w:r>
            <w:r>
              <w:rPr>
                <w:lang w:val="ru-RU"/>
              </w:rPr>
              <w:t xml:space="preserve">период </w:t>
            </w:r>
            <w:r w:rsidR="003771BF">
              <w:rPr>
                <w:lang w:val="ru-RU"/>
              </w:rPr>
              <w:t>2011</w:t>
            </w:r>
            <w:r w:rsidR="00A91455">
              <w:rPr>
                <w:lang w:val="ru-RU"/>
              </w:rPr>
              <w:t xml:space="preserve">, </w:t>
            </w:r>
            <w:r w:rsidR="003771BF">
              <w:rPr>
                <w:lang w:val="ru-RU"/>
              </w:rPr>
              <w:t>2012</w:t>
            </w:r>
            <w:r w:rsidR="00A91455">
              <w:rPr>
                <w:lang w:val="ru-RU"/>
              </w:rPr>
              <w:t xml:space="preserve"> и </w:t>
            </w:r>
            <w:r w:rsidR="003771BF">
              <w:rPr>
                <w:lang w:val="ru-RU"/>
              </w:rPr>
              <w:t>2013</w:t>
            </w:r>
            <w:r w:rsidRPr="00E63B62">
              <w:rPr>
                <w:lang w:val="ru-RU"/>
              </w:rPr>
              <w:t>.</w:t>
            </w:r>
            <w:r>
              <w:rPr>
                <w:lang w:val="ru-RU"/>
              </w:rPr>
              <w:t xml:space="preserve"> год.</w:t>
            </w:r>
            <w:r w:rsidRPr="00A642B1">
              <w:rPr>
                <w:lang w:val="ru-RU"/>
              </w:rPr>
              <w:t>,</w:t>
            </w:r>
          </w:p>
          <w:p w:rsidR="00E7312D" w:rsidRDefault="00E7312D"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3771BF" w:rsidRDefault="003771BF" w:rsidP="00096400">
            <w:pPr>
              <w:ind w:left="505" w:hanging="284"/>
              <w:jc w:val="both"/>
              <w:rPr>
                <w:lang w:val="sr-Cyrl-CS"/>
              </w:rPr>
            </w:pPr>
          </w:p>
          <w:p w:rsidR="00BA763B" w:rsidRPr="00A642B1" w:rsidRDefault="00BA763B" w:rsidP="00096400">
            <w:pPr>
              <w:ind w:left="505" w:hanging="284"/>
              <w:jc w:val="both"/>
              <w:rPr>
                <w:lang w:val="sr-Cyrl-CS"/>
              </w:rPr>
            </w:pPr>
            <w:r>
              <w:rPr>
                <w:lang w:val="sr-Cyrl-CS"/>
              </w:rPr>
              <w:t xml:space="preserve">Б) </w:t>
            </w:r>
            <w:r w:rsidRPr="00BB5342">
              <w:rPr>
                <w:lang w:val="ru-RU"/>
              </w:rPr>
              <w:t>потврда о ликвидности за последњих 6 месеци</w:t>
            </w:r>
            <w:r w:rsidRPr="00A642B1">
              <w:rPr>
                <w:lang w:val="ru-RU"/>
              </w:rPr>
              <w:t xml:space="preserve"> </w:t>
            </w:r>
            <w:r w:rsidRPr="00BB5342">
              <w:rPr>
                <w:lang w:val="ru-RU"/>
              </w:rPr>
              <w:t xml:space="preserve">издата од Народне банке Србије, Одељења за принудну наплату, Одсек за пријем основа и налога принудне наплате у Крагујевцу, ул. </w:t>
            </w:r>
            <w:r w:rsidRPr="00A642B1">
              <w:t>Бранка Радичевића 16а.</w:t>
            </w:r>
          </w:p>
        </w:tc>
        <w:tc>
          <w:tcPr>
            <w:tcW w:w="2025" w:type="dxa"/>
          </w:tcPr>
          <w:p w:rsidR="00BA763B" w:rsidRDefault="00BA763B" w:rsidP="00096400">
            <w:pPr>
              <w:jc w:val="center"/>
              <w:rPr>
                <w:lang w:val="ru-RU"/>
              </w:rPr>
            </w:pPr>
          </w:p>
          <w:p w:rsidR="00E7312D" w:rsidRDefault="00E7312D" w:rsidP="00096400">
            <w:pPr>
              <w:jc w:val="center"/>
              <w:rPr>
                <w:lang w:val="ru-RU"/>
              </w:rPr>
            </w:pPr>
          </w:p>
          <w:p w:rsidR="003771BF" w:rsidRDefault="003771BF" w:rsidP="00096400">
            <w:pPr>
              <w:jc w:val="center"/>
              <w:rPr>
                <w:lang w:val="ru-RU"/>
              </w:rPr>
            </w:pPr>
          </w:p>
          <w:p w:rsidR="00E7312D" w:rsidRDefault="00E7312D" w:rsidP="00096400">
            <w:pPr>
              <w:jc w:val="center"/>
              <w:rPr>
                <w:lang w:val="ru-RU"/>
              </w:rPr>
            </w:pPr>
          </w:p>
          <w:p w:rsidR="00E7312D" w:rsidRDefault="00E7312D" w:rsidP="00096400">
            <w:pPr>
              <w:jc w:val="center"/>
              <w:rPr>
                <w:lang w:val="ru-RU"/>
              </w:rPr>
            </w:pPr>
          </w:p>
          <w:p w:rsidR="00BA763B" w:rsidRPr="00364AB7" w:rsidRDefault="00BA763B" w:rsidP="00096400">
            <w:pPr>
              <w:jc w:val="center"/>
              <w:rPr>
                <w:lang w:val="sr-Cyrl-CS"/>
              </w:rPr>
            </w:pPr>
            <w:r w:rsidRPr="00364AB7">
              <w:rPr>
                <w:lang w:val="ru-RU"/>
              </w:rPr>
              <w:t xml:space="preserve">да </w:t>
            </w:r>
            <w:r w:rsidRPr="00364AB7">
              <w:t xml:space="preserve">     </w:t>
            </w:r>
            <w:r w:rsidRPr="00364AB7">
              <w:rPr>
                <w:lang w:val="ru-RU"/>
              </w:rPr>
              <w:t>не</w:t>
            </w:r>
          </w:p>
          <w:p w:rsidR="00BA763B" w:rsidRDefault="00BA763B" w:rsidP="00096400">
            <w:pPr>
              <w:jc w:val="center"/>
              <w:rPr>
                <w:lang w:val="sr-Cyrl-CS"/>
              </w:rPr>
            </w:pPr>
          </w:p>
          <w:p w:rsidR="003771BF" w:rsidRDefault="003771BF" w:rsidP="00096400">
            <w:pPr>
              <w:jc w:val="center"/>
              <w:rPr>
                <w:lang w:val="sr-Cyrl-CS"/>
              </w:rPr>
            </w:pPr>
          </w:p>
          <w:p w:rsidR="003771BF" w:rsidRDefault="003771BF" w:rsidP="00096400">
            <w:pPr>
              <w:jc w:val="center"/>
              <w:rPr>
                <w:lang w:val="sr-Cyrl-CS"/>
              </w:rPr>
            </w:pPr>
          </w:p>
          <w:p w:rsidR="003771BF" w:rsidRDefault="003771BF" w:rsidP="00096400">
            <w:pPr>
              <w:jc w:val="center"/>
              <w:rPr>
                <w:lang w:val="sr-Cyrl-CS"/>
              </w:rPr>
            </w:pPr>
          </w:p>
          <w:p w:rsidR="003771BF" w:rsidRPr="00364AB7" w:rsidRDefault="003771BF" w:rsidP="00096400">
            <w:pPr>
              <w:jc w:val="center"/>
              <w:rPr>
                <w:lang w:val="sr-Cyrl-CS"/>
              </w:rPr>
            </w:pPr>
          </w:p>
          <w:p w:rsidR="00BA763B" w:rsidRDefault="00BA763B" w:rsidP="00096400">
            <w:pPr>
              <w:jc w:val="center"/>
              <w:rPr>
                <w:lang w:val="sr-Cyrl-CS"/>
              </w:rPr>
            </w:pPr>
          </w:p>
          <w:p w:rsidR="00BA763B" w:rsidRPr="00364AB7" w:rsidRDefault="00BA763B" w:rsidP="00096400">
            <w:pPr>
              <w:jc w:val="center"/>
              <w:rPr>
                <w:lang w:val="sr-Cyrl-CS"/>
              </w:rPr>
            </w:pPr>
          </w:p>
          <w:p w:rsidR="003771BF" w:rsidRDefault="003771BF" w:rsidP="00096400">
            <w:pPr>
              <w:jc w:val="center"/>
              <w:rPr>
                <w:lang w:val="ru-RU"/>
              </w:rPr>
            </w:pPr>
          </w:p>
          <w:p w:rsidR="003771BF" w:rsidRDefault="003771BF" w:rsidP="00096400">
            <w:pPr>
              <w:jc w:val="center"/>
              <w:rPr>
                <w:lang w:val="ru-RU"/>
              </w:rPr>
            </w:pPr>
          </w:p>
          <w:p w:rsidR="003771BF" w:rsidRDefault="003771BF" w:rsidP="00096400">
            <w:pPr>
              <w:jc w:val="center"/>
              <w:rPr>
                <w:lang w:val="ru-RU"/>
              </w:rPr>
            </w:pPr>
          </w:p>
          <w:p w:rsidR="003771BF" w:rsidRDefault="003771BF" w:rsidP="00096400">
            <w:pPr>
              <w:jc w:val="center"/>
              <w:rPr>
                <w:lang w:val="ru-RU"/>
              </w:rPr>
            </w:pPr>
          </w:p>
          <w:p w:rsidR="003771BF" w:rsidRDefault="003771BF" w:rsidP="00096400">
            <w:pPr>
              <w:jc w:val="center"/>
              <w:rPr>
                <w:lang w:val="ru-RU"/>
              </w:rPr>
            </w:pPr>
          </w:p>
          <w:p w:rsidR="00BA763B" w:rsidRDefault="00BA763B" w:rsidP="00096400">
            <w:pPr>
              <w:jc w:val="center"/>
              <w:rPr>
                <w:lang w:val="ru-RU"/>
              </w:rPr>
            </w:pPr>
            <w:r w:rsidRPr="00364AB7">
              <w:rPr>
                <w:lang w:val="ru-RU"/>
              </w:rPr>
              <w:t xml:space="preserve">да </w:t>
            </w:r>
            <w:r w:rsidRPr="00364AB7">
              <w:t xml:space="preserve">     </w:t>
            </w:r>
            <w:r w:rsidRPr="00364AB7">
              <w:rPr>
                <w:lang w:val="ru-RU"/>
              </w:rPr>
              <w:t>не</w:t>
            </w:r>
          </w:p>
          <w:p w:rsidR="00BA763B" w:rsidRDefault="00BA763B" w:rsidP="00096400">
            <w:pPr>
              <w:jc w:val="center"/>
              <w:rPr>
                <w:lang w:val="ru-RU"/>
              </w:rPr>
            </w:pPr>
          </w:p>
          <w:p w:rsidR="00BA763B" w:rsidRDefault="00BA763B" w:rsidP="00096400">
            <w:pPr>
              <w:jc w:val="center"/>
              <w:rPr>
                <w:lang w:val="ru-RU"/>
              </w:rPr>
            </w:pPr>
          </w:p>
          <w:p w:rsidR="00BA763B" w:rsidRDefault="00BA763B" w:rsidP="00096400">
            <w:pPr>
              <w:jc w:val="center"/>
              <w:rPr>
                <w:lang w:val="ru-RU"/>
              </w:rPr>
            </w:pPr>
          </w:p>
          <w:p w:rsidR="00BA763B" w:rsidRPr="00BA43C7" w:rsidRDefault="00BA763B" w:rsidP="00096400">
            <w:pPr>
              <w:jc w:val="center"/>
              <w:rPr>
                <w:lang w:val="sr-Cyrl-CS"/>
              </w:rPr>
            </w:pPr>
          </w:p>
        </w:tc>
      </w:tr>
      <w:tr w:rsidR="00E63B62" w:rsidRPr="00364AB7" w:rsidTr="001853D3">
        <w:trPr>
          <w:trHeight w:val="782"/>
          <w:jc w:val="center"/>
        </w:trPr>
        <w:tc>
          <w:tcPr>
            <w:tcW w:w="10911" w:type="dxa"/>
            <w:gridSpan w:val="4"/>
            <w:vAlign w:val="center"/>
          </w:tcPr>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595"/>
              <w:gridCol w:w="5490"/>
              <w:gridCol w:w="1873"/>
            </w:tblGrid>
            <w:tr w:rsidR="00E46E44" w:rsidRPr="00E63B62" w:rsidTr="00B9189A">
              <w:trPr>
                <w:trHeight w:val="210"/>
              </w:trPr>
              <w:tc>
                <w:tcPr>
                  <w:tcW w:w="727" w:type="dxa"/>
                  <w:vAlign w:val="center"/>
                </w:tcPr>
                <w:p w:rsidR="00E46E44" w:rsidRPr="00364AB7" w:rsidRDefault="00E16C2C" w:rsidP="000D1785">
                  <w:pPr>
                    <w:jc w:val="center"/>
                    <w:rPr>
                      <w:lang w:val="sr-Cyrl-CS"/>
                    </w:rPr>
                  </w:pPr>
                  <w:r>
                    <w:rPr>
                      <w:lang w:val="sr-Cyrl-CS"/>
                    </w:rPr>
                    <w:t>7</w:t>
                  </w:r>
                  <w:r w:rsidR="00E46E44">
                    <w:rPr>
                      <w:lang w:val="sr-Cyrl-CS"/>
                    </w:rPr>
                    <w:t>.</w:t>
                  </w:r>
                </w:p>
              </w:tc>
              <w:tc>
                <w:tcPr>
                  <w:tcW w:w="2595" w:type="dxa"/>
                  <w:vAlign w:val="center"/>
                </w:tcPr>
                <w:p w:rsidR="00E46E44" w:rsidRPr="00B9189A" w:rsidRDefault="00B9189A" w:rsidP="00E16C2C">
                  <w:pPr>
                    <w:widowControl w:val="0"/>
                    <w:adjustRightInd w:val="0"/>
                    <w:ind w:right="125"/>
                    <w:textAlignment w:val="baseline"/>
                    <w:rPr>
                      <w:b/>
                      <w:lang w:val="sr-Cyrl-CS"/>
                    </w:rPr>
                  </w:pPr>
                  <w:r w:rsidRPr="005500A3">
                    <w:rPr>
                      <w:b/>
                      <w:lang w:val="sr-Cyrl-CS"/>
                    </w:rPr>
                    <w:t>Услов</w:t>
                  </w:r>
                  <w:r w:rsidRPr="005500A3">
                    <w:rPr>
                      <w:lang w:val="sr-Cyrl-CS"/>
                    </w:rPr>
                    <w:t xml:space="preserve">: Право на учешће у поступку има понуђач ако на дан </w:t>
                  </w:r>
                  <w:r w:rsidR="00E16C2C">
                    <w:rPr>
                      <w:lang w:val="sr-Cyrl-CS"/>
                    </w:rPr>
                    <w:t>подношења понуде</w:t>
                  </w:r>
                  <w:r w:rsidRPr="005500A3">
                    <w:rPr>
                      <w:lang w:val="sr-Cyrl-CS"/>
                    </w:rPr>
                    <w:t xml:space="preserve"> у овој јавној набавци, поседује полису осигурања</w:t>
                  </w:r>
                  <w:r w:rsidR="00A408C8">
                    <w:rPr>
                      <w:lang w:val="sr-Cyrl-CS"/>
                    </w:rPr>
                    <w:t xml:space="preserve"> од</w:t>
                  </w:r>
                  <w:r w:rsidRPr="005500A3">
                    <w:rPr>
                      <w:lang w:val="sr-Cyrl-CS"/>
                    </w:rPr>
                    <w:t xml:space="preserve"> одговорности на износ од минимум 500.000,00 динара. </w:t>
                  </w:r>
                </w:p>
              </w:tc>
              <w:tc>
                <w:tcPr>
                  <w:tcW w:w="5490" w:type="dxa"/>
                  <w:vAlign w:val="center"/>
                </w:tcPr>
                <w:p w:rsidR="00E46E44" w:rsidRPr="00364AB7" w:rsidRDefault="00E46E44" w:rsidP="000D1785">
                  <w:pPr>
                    <w:rPr>
                      <w:b/>
                      <w:lang w:val="ru-RU"/>
                    </w:rPr>
                  </w:pPr>
                  <w:r w:rsidRPr="00364AB7">
                    <w:rPr>
                      <w:b/>
                      <w:lang w:val="ru-RU"/>
                    </w:rPr>
                    <w:t xml:space="preserve">Доказ: </w:t>
                  </w:r>
                </w:p>
                <w:p w:rsidR="00E46E44" w:rsidRPr="00C73365" w:rsidRDefault="00E46E44" w:rsidP="000D1785">
                  <w:pPr>
                    <w:tabs>
                      <w:tab w:val="num" w:pos="0"/>
                    </w:tabs>
                    <w:rPr>
                      <w:bCs/>
                      <w:color w:val="000000"/>
                      <w:lang w:val="sr-Cyrl-CS"/>
                    </w:rPr>
                  </w:pPr>
                  <w:r w:rsidRPr="000D60CE">
                    <w:rPr>
                      <w:bCs/>
                      <w:color w:val="000000"/>
                      <w:lang w:val="sr-Cyrl-CS"/>
                    </w:rPr>
                    <w:t xml:space="preserve">попуњени, печатом оверени и потписани </w:t>
                  </w:r>
                  <w:r w:rsidRPr="000D60CE">
                    <w:rPr>
                      <w:bCs/>
                      <w:color w:val="000000"/>
                    </w:rPr>
                    <w:t>обра</w:t>
                  </w:r>
                  <w:r>
                    <w:rPr>
                      <w:bCs/>
                      <w:color w:val="000000"/>
                      <w:lang w:val="sr-Cyrl-CS"/>
                    </w:rPr>
                    <w:t>сц</w:t>
                  </w:r>
                  <w:r w:rsidRPr="000D60CE">
                    <w:rPr>
                      <w:bCs/>
                      <w:color w:val="000000"/>
                      <w:lang w:val="sr-Cyrl-CS"/>
                    </w:rPr>
                    <w:t>и</w:t>
                  </w:r>
                  <w:r w:rsidRPr="000D60CE">
                    <w:rPr>
                      <w:bCs/>
                      <w:color w:val="000000"/>
                    </w:rPr>
                    <w:t xml:space="preserve"> III-1</w:t>
                  </w:r>
                  <w:r w:rsidRPr="000D60CE">
                    <w:rPr>
                      <w:bCs/>
                      <w:color w:val="000000"/>
                      <w:lang w:val="sr-Cyrl-CS"/>
                    </w:rPr>
                    <w:t xml:space="preserve">, </w:t>
                  </w:r>
                  <w:r w:rsidRPr="000D60CE">
                    <w:rPr>
                      <w:bCs/>
                      <w:color w:val="000000"/>
                    </w:rPr>
                    <w:t>III-2</w:t>
                  </w:r>
                  <w:r w:rsidRPr="000D60CE">
                    <w:rPr>
                      <w:bCs/>
                      <w:color w:val="000000"/>
                      <w:lang w:val="sr-Cyrl-CS"/>
                    </w:rPr>
                    <w:t>,</w:t>
                  </w:r>
                  <w:r w:rsidRPr="000D60CE">
                    <w:rPr>
                      <w:bCs/>
                      <w:color w:val="000000"/>
                    </w:rPr>
                    <w:t xml:space="preserve"> III-</w:t>
                  </w:r>
                  <w:r w:rsidRPr="000D60CE">
                    <w:rPr>
                      <w:bCs/>
                      <w:color w:val="000000"/>
                      <w:lang w:val="sr-Cyrl-CS"/>
                    </w:rPr>
                    <w:t>3</w:t>
                  </w:r>
                  <w:r w:rsidRPr="000D60CE">
                    <w:rPr>
                      <w:bCs/>
                      <w:color w:val="000000"/>
                    </w:rPr>
                    <w:t>;</w:t>
                  </w:r>
                </w:p>
              </w:tc>
              <w:tc>
                <w:tcPr>
                  <w:tcW w:w="1873" w:type="dxa"/>
                  <w:vAlign w:val="center"/>
                </w:tcPr>
                <w:p w:rsidR="00E46E44" w:rsidRPr="00E63B62" w:rsidRDefault="00E46E44" w:rsidP="000D1785">
                  <w:pPr>
                    <w:jc w:val="center"/>
                    <w:rPr>
                      <w:lang w:val="ru-RU"/>
                    </w:rPr>
                  </w:pPr>
                  <w:r w:rsidRPr="00E63B62">
                    <w:rPr>
                      <w:lang w:val="ru-RU"/>
                    </w:rPr>
                    <w:t xml:space="preserve">да </w:t>
                  </w:r>
                  <w:r w:rsidRPr="008F314B">
                    <w:rPr>
                      <w:lang w:val="sr-Cyrl-CS"/>
                    </w:rPr>
                    <w:t xml:space="preserve">     </w:t>
                  </w:r>
                  <w:r w:rsidRPr="00E63B62">
                    <w:rPr>
                      <w:lang w:val="ru-RU"/>
                    </w:rPr>
                    <w:t>не</w:t>
                  </w:r>
                </w:p>
              </w:tc>
            </w:tr>
          </w:tbl>
          <w:p w:rsidR="00E46E44" w:rsidRDefault="00E46E44" w:rsidP="00E46E44">
            <w:pPr>
              <w:jc w:val="both"/>
              <w:rPr>
                <w:b/>
                <w:lang w:val="ru-RU"/>
              </w:rPr>
            </w:pPr>
          </w:p>
          <w:p w:rsidR="00E63B62" w:rsidRPr="00E63B62" w:rsidRDefault="00E63B62" w:rsidP="00901DCB">
            <w:pPr>
              <w:jc w:val="center"/>
              <w:rPr>
                <w:b/>
                <w:lang w:val="ru-RU"/>
              </w:rPr>
            </w:pPr>
            <w:r w:rsidRPr="00E63B62">
              <w:rPr>
                <w:b/>
                <w:lang w:val="ru-RU"/>
              </w:rPr>
              <w:t>Остали обавезни елементи конкурсне документације које понуђач доставља уз понуду</w:t>
            </w:r>
          </w:p>
        </w:tc>
      </w:tr>
      <w:tr w:rsidR="000B15CD" w:rsidRPr="00364AB7" w:rsidTr="001853D3">
        <w:trPr>
          <w:trHeight w:val="199"/>
          <w:jc w:val="center"/>
        </w:trPr>
        <w:tc>
          <w:tcPr>
            <w:tcW w:w="835" w:type="dxa"/>
            <w:vAlign w:val="center"/>
          </w:tcPr>
          <w:p w:rsidR="000B15CD" w:rsidRPr="00364AB7" w:rsidRDefault="00E16C2C" w:rsidP="00901DCB">
            <w:pPr>
              <w:jc w:val="center"/>
              <w:rPr>
                <w:lang w:val="sr-Cyrl-CS"/>
              </w:rPr>
            </w:pPr>
            <w:r>
              <w:rPr>
                <w:lang w:val="sr-Cyrl-CS"/>
              </w:rPr>
              <w:t>8</w:t>
            </w:r>
            <w:r w:rsidR="000B15CD">
              <w:rPr>
                <w:lang w:val="sr-Cyrl-CS"/>
              </w:rPr>
              <w:t>.</w:t>
            </w:r>
          </w:p>
        </w:tc>
        <w:tc>
          <w:tcPr>
            <w:tcW w:w="2561" w:type="dxa"/>
            <w:vAlign w:val="center"/>
          </w:tcPr>
          <w:p w:rsidR="000B15CD" w:rsidRPr="000D60CE" w:rsidRDefault="000B15CD" w:rsidP="00370585">
            <w:pPr>
              <w:rPr>
                <w:lang w:val="ru-RU"/>
              </w:rPr>
            </w:pPr>
            <w:r w:rsidRPr="000D60CE">
              <w:rPr>
                <w:lang w:val="ru-RU"/>
              </w:rPr>
              <w:t xml:space="preserve">Образац понуде </w:t>
            </w:r>
          </w:p>
          <w:p w:rsidR="001D0BAA" w:rsidRPr="001D0BAA" w:rsidRDefault="001D0BAA" w:rsidP="00370585">
            <w:pPr>
              <w:rPr>
                <w:lang w:val="ru-RU"/>
              </w:rPr>
            </w:pPr>
          </w:p>
        </w:tc>
        <w:tc>
          <w:tcPr>
            <w:tcW w:w="5490" w:type="dxa"/>
            <w:vAlign w:val="center"/>
          </w:tcPr>
          <w:p w:rsidR="000B15CD" w:rsidRPr="00364AB7" w:rsidRDefault="000B15CD" w:rsidP="00901DCB">
            <w:pPr>
              <w:rPr>
                <w:b/>
                <w:lang w:val="ru-RU"/>
              </w:rPr>
            </w:pPr>
            <w:r w:rsidRPr="00364AB7">
              <w:rPr>
                <w:b/>
                <w:lang w:val="ru-RU"/>
              </w:rPr>
              <w:t xml:space="preserve">Доказ: </w:t>
            </w:r>
          </w:p>
          <w:p w:rsidR="00C73365" w:rsidRPr="00C73365" w:rsidRDefault="000B15CD" w:rsidP="00FA6B2B">
            <w:pPr>
              <w:tabs>
                <w:tab w:val="num" w:pos="0"/>
              </w:tabs>
              <w:rPr>
                <w:bCs/>
                <w:color w:val="000000"/>
                <w:lang w:val="sr-Cyrl-CS"/>
              </w:rPr>
            </w:pPr>
            <w:r w:rsidRPr="000D60CE">
              <w:rPr>
                <w:bCs/>
                <w:color w:val="000000"/>
                <w:lang w:val="sr-Cyrl-CS"/>
              </w:rPr>
              <w:t>попуњен</w:t>
            </w:r>
            <w:r w:rsidR="000D60CE" w:rsidRPr="000D60CE">
              <w:rPr>
                <w:bCs/>
                <w:color w:val="000000"/>
                <w:lang w:val="sr-Cyrl-CS"/>
              </w:rPr>
              <w:t>и</w:t>
            </w:r>
            <w:r w:rsidRPr="000D60CE">
              <w:rPr>
                <w:bCs/>
                <w:color w:val="000000"/>
                <w:lang w:val="sr-Cyrl-CS"/>
              </w:rPr>
              <w:t>, печ</w:t>
            </w:r>
            <w:r w:rsidR="00370585" w:rsidRPr="000D60CE">
              <w:rPr>
                <w:bCs/>
                <w:color w:val="000000"/>
                <w:lang w:val="sr-Cyrl-CS"/>
              </w:rPr>
              <w:t>атом оверен</w:t>
            </w:r>
            <w:r w:rsidR="000D60CE" w:rsidRPr="000D60CE">
              <w:rPr>
                <w:bCs/>
                <w:color w:val="000000"/>
                <w:lang w:val="sr-Cyrl-CS"/>
              </w:rPr>
              <w:t>и</w:t>
            </w:r>
            <w:r w:rsidR="00370585" w:rsidRPr="000D60CE">
              <w:rPr>
                <w:bCs/>
                <w:color w:val="000000"/>
                <w:lang w:val="sr-Cyrl-CS"/>
              </w:rPr>
              <w:t xml:space="preserve"> и потписан</w:t>
            </w:r>
            <w:r w:rsidR="000D60CE" w:rsidRPr="000D60CE">
              <w:rPr>
                <w:bCs/>
                <w:color w:val="000000"/>
                <w:lang w:val="sr-Cyrl-CS"/>
              </w:rPr>
              <w:t>и</w:t>
            </w:r>
            <w:r w:rsidR="00370585" w:rsidRPr="000D60CE">
              <w:rPr>
                <w:bCs/>
                <w:color w:val="000000"/>
                <w:lang w:val="sr-Cyrl-CS"/>
              </w:rPr>
              <w:t xml:space="preserve"> </w:t>
            </w:r>
            <w:r w:rsidR="00370585" w:rsidRPr="000D60CE">
              <w:rPr>
                <w:bCs/>
                <w:color w:val="000000"/>
              </w:rPr>
              <w:t>обра</w:t>
            </w:r>
            <w:r w:rsidR="00EE6853">
              <w:rPr>
                <w:bCs/>
                <w:color w:val="000000"/>
                <w:lang w:val="sr-Cyrl-CS"/>
              </w:rPr>
              <w:t>сц</w:t>
            </w:r>
            <w:r w:rsidR="000D60CE" w:rsidRPr="000D60CE">
              <w:rPr>
                <w:bCs/>
                <w:color w:val="000000"/>
                <w:lang w:val="sr-Cyrl-CS"/>
              </w:rPr>
              <w:t>и</w:t>
            </w:r>
            <w:r w:rsidR="00370585" w:rsidRPr="000D60CE">
              <w:rPr>
                <w:bCs/>
                <w:color w:val="000000"/>
              </w:rPr>
              <w:t xml:space="preserve"> III-1</w:t>
            </w:r>
            <w:r w:rsidR="000D60CE" w:rsidRPr="000D60CE">
              <w:rPr>
                <w:bCs/>
                <w:color w:val="000000"/>
                <w:lang w:val="sr-Cyrl-CS"/>
              </w:rPr>
              <w:t xml:space="preserve">, </w:t>
            </w:r>
            <w:r w:rsidR="000D60CE" w:rsidRPr="000D60CE">
              <w:rPr>
                <w:bCs/>
                <w:color w:val="000000"/>
              </w:rPr>
              <w:t>III-2</w:t>
            </w:r>
            <w:r w:rsidR="000D60CE" w:rsidRPr="000D60CE">
              <w:rPr>
                <w:bCs/>
                <w:color w:val="000000"/>
                <w:lang w:val="sr-Cyrl-CS"/>
              </w:rPr>
              <w:t>,</w:t>
            </w:r>
            <w:r w:rsidR="000D60CE" w:rsidRPr="000D60CE">
              <w:rPr>
                <w:bCs/>
                <w:color w:val="000000"/>
              </w:rPr>
              <w:t xml:space="preserve"> III-</w:t>
            </w:r>
            <w:r w:rsidR="000D60CE" w:rsidRPr="000D60CE">
              <w:rPr>
                <w:bCs/>
                <w:color w:val="000000"/>
                <w:lang w:val="sr-Cyrl-CS"/>
              </w:rPr>
              <w:t>3</w:t>
            </w:r>
            <w:r w:rsidR="00370585" w:rsidRPr="000D60CE">
              <w:rPr>
                <w:bCs/>
                <w:color w:val="000000"/>
              </w:rPr>
              <w:t>;</w:t>
            </w:r>
          </w:p>
        </w:tc>
        <w:tc>
          <w:tcPr>
            <w:tcW w:w="2025" w:type="dxa"/>
            <w:vAlign w:val="center"/>
          </w:tcPr>
          <w:p w:rsidR="000B15CD" w:rsidRPr="00E63B62" w:rsidRDefault="000B15CD" w:rsidP="00901DCB">
            <w:pPr>
              <w:jc w:val="center"/>
              <w:rPr>
                <w:lang w:val="ru-RU"/>
              </w:rPr>
            </w:pPr>
            <w:r w:rsidRPr="00E63B62">
              <w:rPr>
                <w:lang w:val="ru-RU"/>
              </w:rPr>
              <w:t xml:space="preserve">да </w:t>
            </w:r>
            <w:r w:rsidRPr="00E63B62">
              <w:t xml:space="preserve">     </w:t>
            </w:r>
            <w:r w:rsidRPr="00E63B62">
              <w:rPr>
                <w:lang w:val="ru-RU"/>
              </w:rPr>
              <w:t>не</w:t>
            </w:r>
          </w:p>
        </w:tc>
      </w:tr>
      <w:tr w:rsidR="00C73365" w:rsidRPr="00364AB7" w:rsidTr="001853D3">
        <w:trPr>
          <w:trHeight w:val="199"/>
          <w:jc w:val="center"/>
        </w:trPr>
        <w:tc>
          <w:tcPr>
            <w:tcW w:w="835" w:type="dxa"/>
            <w:vAlign w:val="center"/>
          </w:tcPr>
          <w:p w:rsidR="00C73365" w:rsidRDefault="00E16C2C" w:rsidP="00901DCB">
            <w:pPr>
              <w:jc w:val="center"/>
              <w:rPr>
                <w:lang w:val="sr-Cyrl-CS"/>
              </w:rPr>
            </w:pPr>
            <w:r>
              <w:rPr>
                <w:lang w:val="sr-Cyrl-CS"/>
              </w:rPr>
              <w:t>9</w:t>
            </w:r>
            <w:r w:rsidR="00C73365">
              <w:rPr>
                <w:lang w:val="sr-Cyrl-CS"/>
              </w:rPr>
              <w:t>.</w:t>
            </w:r>
          </w:p>
        </w:tc>
        <w:tc>
          <w:tcPr>
            <w:tcW w:w="2561" w:type="dxa"/>
            <w:vAlign w:val="center"/>
          </w:tcPr>
          <w:p w:rsidR="00C73365" w:rsidRPr="000D60CE" w:rsidRDefault="00C73365" w:rsidP="00370585">
            <w:pPr>
              <w:rPr>
                <w:lang w:val="ru-RU"/>
              </w:rPr>
            </w:pPr>
            <w:r>
              <w:rPr>
                <w:lang w:val="ru-RU"/>
              </w:rPr>
              <w:t>Образац за оцену испуњености услова из члана 75. и члана 76. Закона</w:t>
            </w:r>
          </w:p>
        </w:tc>
        <w:tc>
          <w:tcPr>
            <w:tcW w:w="5490" w:type="dxa"/>
            <w:vAlign w:val="center"/>
          </w:tcPr>
          <w:p w:rsidR="00C73365" w:rsidRDefault="00C73365" w:rsidP="00901DCB">
            <w:pPr>
              <w:rPr>
                <w:b/>
                <w:lang w:val="ru-RU"/>
              </w:rPr>
            </w:pPr>
          </w:p>
          <w:p w:rsidR="00C73365" w:rsidRPr="00364AB7" w:rsidRDefault="00C73365" w:rsidP="00C73365">
            <w:pPr>
              <w:rPr>
                <w:b/>
                <w:lang w:val="ru-RU"/>
              </w:rPr>
            </w:pPr>
            <w:r w:rsidRPr="00364AB7">
              <w:rPr>
                <w:b/>
                <w:lang w:val="ru-RU"/>
              </w:rPr>
              <w:t xml:space="preserve">Доказ: </w:t>
            </w:r>
          </w:p>
          <w:p w:rsidR="00C73365" w:rsidRDefault="00C73365" w:rsidP="00901DCB">
            <w:pPr>
              <w:rPr>
                <w:bCs/>
                <w:color w:val="000000"/>
                <w:lang w:val="sr-Cyrl-CS"/>
              </w:rPr>
            </w:pPr>
            <w:r w:rsidRPr="00364AB7">
              <w:rPr>
                <w:bCs/>
                <w:color w:val="000000"/>
                <w:lang w:val="sr-Cyrl-CS"/>
              </w:rPr>
              <w:t xml:space="preserve">попуњен, печатом оверен и потписан Образац </w:t>
            </w:r>
            <w:r w:rsidRPr="000D60CE">
              <w:rPr>
                <w:bCs/>
                <w:color w:val="000000"/>
              </w:rPr>
              <w:t>I</w:t>
            </w:r>
            <w:r>
              <w:rPr>
                <w:bCs/>
                <w:color w:val="000000"/>
              </w:rPr>
              <w:t>V</w:t>
            </w:r>
            <w:r>
              <w:rPr>
                <w:bCs/>
                <w:color w:val="000000"/>
                <w:lang w:val="sr-Cyrl-CS"/>
              </w:rPr>
              <w:t>-1</w:t>
            </w:r>
            <w:r w:rsidRPr="00364AB7">
              <w:rPr>
                <w:bCs/>
                <w:color w:val="000000"/>
                <w:lang w:val="sr-Cyrl-CS"/>
              </w:rPr>
              <w:t>;</w:t>
            </w:r>
          </w:p>
          <w:p w:rsidR="00C73365" w:rsidRPr="00364AB7" w:rsidRDefault="00C73365" w:rsidP="00901DCB">
            <w:pPr>
              <w:rPr>
                <w:b/>
                <w:lang w:val="ru-RU"/>
              </w:rPr>
            </w:pPr>
          </w:p>
        </w:tc>
        <w:tc>
          <w:tcPr>
            <w:tcW w:w="2025" w:type="dxa"/>
            <w:vAlign w:val="center"/>
          </w:tcPr>
          <w:p w:rsidR="00C73365" w:rsidRPr="00E63B62" w:rsidRDefault="00C73365" w:rsidP="00901DCB">
            <w:pPr>
              <w:jc w:val="center"/>
              <w:rPr>
                <w:lang w:val="ru-RU"/>
              </w:rPr>
            </w:pPr>
            <w:r>
              <w:rPr>
                <w:lang w:val="ru-RU"/>
              </w:rPr>
              <w:t xml:space="preserve">да      не </w:t>
            </w:r>
          </w:p>
        </w:tc>
      </w:tr>
      <w:tr w:rsidR="00EF3E87" w:rsidRPr="00364AB7" w:rsidTr="001853D3">
        <w:trPr>
          <w:jc w:val="center"/>
        </w:trPr>
        <w:tc>
          <w:tcPr>
            <w:tcW w:w="835" w:type="dxa"/>
            <w:vAlign w:val="center"/>
          </w:tcPr>
          <w:p w:rsidR="00EF3E87" w:rsidRPr="00364AB7" w:rsidRDefault="00E16C2C" w:rsidP="00811122">
            <w:pPr>
              <w:jc w:val="center"/>
              <w:rPr>
                <w:lang w:val="sr-Cyrl-CS"/>
              </w:rPr>
            </w:pPr>
            <w:r>
              <w:rPr>
                <w:lang w:val="sr-Cyrl-CS"/>
              </w:rPr>
              <w:t>10</w:t>
            </w:r>
            <w:r w:rsidR="00EF3E87" w:rsidRPr="00364AB7">
              <w:rPr>
                <w:lang w:val="sr-Cyrl-CS"/>
              </w:rPr>
              <w:t>.</w:t>
            </w:r>
          </w:p>
        </w:tc>
        <w:tc>
          <w:tcPr>
            <w:tcW w:w="2561" w:type="dxa"/>
            <w:vAlign w:val="center"/>
          </w:tcPr>
          <w:p w:rsidR="00EF3E87" w:rsidRPr="00EF3E87" w:rsidRDefault="00EF3E87" w:rsidP="00EF3E87">
            <w:pPr>
              <w:jc w:val="both"/>
              <w:rPr>
                <w:lang w:val="ru-RU"/>
              </w:rPr>
            </w:pPr>
            <w:r>
              <w:rPr>
                <w:rFonts w:cs="Arial"/>
              </w:rPr>
              <w:t xml:space="preserve">Референц листа - </w:t>
            </w:r>
          </w:p>
          <w:p w:rsidR="00EF3E87" w:rsidRPr="00534ABF" w:rsidRDefault="00EF3E87" w:rsidP="00811122">
            <w:pPr>
              <w:rPr>
                <w:lang w:val="ru-RU"/>
              </w:rPr>
            </w:pPr>
          </w:p>
        </w:tc>
        <w:tc>
          <w:tcPr>
            <w:tcW w:w="5490" w:type="dxa"/>
            <w:vAlign w:val="center"/>
          </w:tcPr>
          <w:p w:rsidR="00EF3E87" w:rsidRPr="00364AB7" w:rsidRDefault="00EF3E87" w:rsidP="00811122">
            <w:pPr>
              <w:rPr>
                <w:b/>
                <w:lang w:val="ru-RU"/>
              </w:rPr>
            </w:pPr>
            <w:r w:rsidRPr="00364AB7">
              <w:rPr>
                <w:b/>
                <w:lang w:val="ru-RU"/>
              </w:rPr>
              <w:t xml:space="preserve">Доказ: </w:t>
            </w:r>
          </w:p>
          <w:p w:rsidR="00EF3E87" w:rsidRPr="00364AB7" w:rsidRDefault="00EF3E87" w:rsidP="00811122">
            <w:pPr>
              <w:rPr>
                <w:bCs/>
                <w:color w:val="000000"/>
                <w:lang w:val="sr-Cyrl-CS"/>
              </w:rPr>
            </w:pPr>
            <w:r w:rsidRPr="00364AB7">
              <w:rPr>
                <w:bCs/>
                <w:color w:val="000000"/>
                <w:lang w:val="sr-Cyrl-CS"/>
              </w:rPr>
              <w:t xml:space="preserve">попуњен, печатом оверен и потписан </w:t>
            </w:r>
            <w:r w:rsidRPr="00EF3E87">
              <w:rPr>
                <w:rFonts w:cs="Arial"/>
                <w:lang w:val="sr-Cyrl-CS"/>
              </w:rPr>
              <w:t xml:space="preserve">Образац </w:t>
            </w:r>
            <w:r>
              <w:rPr>
                <w:rFonts w:cs="Arial"/>
              </w:rPr>
              <w:t>IV-2</w:t>
            </w:r>
          </w:p>
        </w:tc>
        <w:tc>
          <w:tcPr>
            <w:tcW w:w="2025" w:type="dxa"/>
            <w:vAlign w:val="center"/>
          </w:tcPr>
          <w:p w:rsidR="00EF3E87" w:rsidRPr="00364AB7" w:rsidRDefault="00EF3E87" w:rsidP="00811122">
            <w:pPr>
              <w:jc w:val="center"/>
              <w:rPr>
                <w:lang w:val="ru-RU"/>
              </w:rPr>
            </w:pPr>
            <w:r w:rsidRPr="00364AB7">
              <w:rPr>
                <w:lang w:val="ru-RU"/>
              </w:rPr>
              <w:t xml:space="preserve">да </w:t>
            </w:r>
            <w:r w:rsidRPr="00C73365">
              <w:rPr>
                <w:lang w:val="ru-RU"/>
              </w:rPr>
              <w:t xml:space="preserve">     </w:t>
            </w:r>
            <w:r w:rsidRPr="00364AB7">
              <w:rPr>
                <w:lang w:val="ru-RU"/>
              </w:rPr>
              <w:t>не</w:t>
            </w:r>
          </w:p>
        </w:tc>
      </w:tr>
      <w:tr w:rsidR="00EF3E87" w:rsidRPr="00364AB7" w:rsidTr="001853D3">
        <w:trPr>
          <w:jc w:val="center"/>
        </w:trPr>
        <w:tc>
          <w:tcPr>
            <w:tcW w:w="835" w:type="dxa"/>
            <w:vAlign w:val="center"/>
          </w:tcPr>
          <w:p w:rsidR="00EF3E87" w:rsidRPr="00364AB7" w:rsidRDefault="00E16C2C" w:rsidP="00B9189A">
            <w:pPr>
              <w:jc w:val="center"/>
              <w:rPr>
                <w:lang w:val="sr-Cyrl-CS"/>
              </w:rPr>
            </w:pPr>
            <w:r>
              <w:rPr>
                <w:lang w:val="sr-Cyrl-CS"/>
              </w:rPr>
              <w:t>11</w:t>
            </w:r>
            <w:r w:rsidR="00EF3E87" w:rsidRPr="00364AB7">
              <w:rPr>
                <w:lang w:val="sr-Cyrl-CS"/>
              </w:rPr>
              <w:t>.</w:t>
            </w:r>
          </w:p>
        </w:tc>
        <w:tc>
          <w:tcPr>
            <w:tcW w:w="2561" w:type="dxa"/>
            <w:vAlign w:val="center"/>
          </w:tcPr>
          <w:p w:rsidR="00EF3E87" w:rsidRPr="00534ABF" w:rsidRDefault="00EF3E87" w:rsidP="00811122">
            <w:pPr>
              <w:rPr>
                <w:lang w:val="ru-RU"/>
              </w:rPr>
            </w:pPr>
            <w:r>
              <w:rPr>
                <w:rFonts w:cs="Arial"/>
              </w:rPr>
              <w:t xml:space="preserve">Изјава законског заступника о прихватању </w:t>
            </w:r>
            <w:r w:rsidR="00E509D1">
              <w:rPr>
                <w:rFonts w:cs="Arial"/>
              </w:rPr>
              <w:t xml:space="preserve">накнаде </w:t>
            </w:r>
            <w:r>
              <w:rPr>
                <w:rFonts w:cs="Arial"/>
              </w:rPr>
              <w:t>штете</w:t>
            </w:r>
          </w:p>
        </w:tc>
        <w:tc>
          <w:tcPr>
            <w:tcW w:w="5490" w:type="dxa"/>
            <w:vAlign w:val="center"/>
          </w:tcPr>
          <w:p w:rsidR="00EF3E87" w:rsidRPr="00364AB7" w:rsidRDefault="00EF3E87" w:rsidP="00811122">
            <w:pPr>
              <w:rPr>
                <w:b/>
                <w:lang w:val="ru-RU"/>
              </w:rPr>
            </w:pPr>
            <w:r w:rsidRPr="00364AB7">
              <w:rPr>
                <w:b/>
                <w:lang w:val="ru-RU"/>
              </w:rPr>
              <w:t xml:space="preserve">Доказ: </w:t>
            </w:r>
          </w:p>
          <w:p w:rsidR="00EF3E87" w:rsidRDefault="00EF3E87" w:rsidP="00811122">
            <w:pPr>
              <w:rPr>
                <w:bCs/>
                <w:color w:val="000000"/>
                <w:lang w:val="sr-Cyrl-CS"/>
              </w:rPr>
            </w:pPr>
            <w:r w:rsidRPr="00364AB7">
              <w:rPr>
                <w:bCs/>
                <w:color w:val="000000"/>
                <w:lang w:val="sr-Cyrl-CS"/>
              </w:rPr>
              <w:t xml:space="preserve">попуњен, печатом оверен и потписан </w:t>
            </w:r>
            <w:r w:rsidRPr="00EF3E87">
              <w:rPr>
                <w:rFonts w:cs="Arial"/>
                <w:lang w:val="sr-Cyrl-CS"/>
              </w:rPr>
              <w:t xml:space="preserve">Образац </w:t>
            </w:r>
            <w:r>
              <w:rPr>
                <w:rFonts w:cs="Arial"/>
              </w:rPr>
              <w:t>IV-3</w:t>
            </w:r>
          </w:p>
          <w:p w:rsidR="00EF3E87" w:rsidRPr="00364AB7" w:rsidRDefault="00EF3E87" w:rsidP="00811122">
            <w:pPr>
              <w:rPr>
                <w:bCs/>
                <w:color w:val="000000"/>
                <w:lang w:val="sr-Cyrl-CS"/>
              </w:rPr>
            </w:pPr>
          </w:p>
        </w:tc>
        <w:tc>
          <w:tcPr>
            <w:tcW w:w="2025" w:type="dxa"/>
            <w:vAlign w:val="center"/>
          </w:tcPr>
          <w:p w:rsidR="00EF3E87" w:rsidRPr="00364AB7" w:rsidRDefault="00EF3E87" w:rsidP="00811122">
            <w:pPr>
              <w:jc w:val="center"/>
              <w:rPr>
                <w:lang w:val="ru-RU"/>
              </w:rPr>
            </w:pPr>
            <w:r w:rsidRPr="00364AB7">
              <w:rPr>
                <w:lang w:val="ru-RU"/>
              </w:rPr>
              <w:t xml:space="preserve">да </w:t>
            </w:r>
            <w:r w:rsidRPr="00C73365">
              <w:rPr>
                <w:lang w:val="ru-RU"/>
              </w:rPr>
              <w:t xml:space="preserve">     </w:t>
            </w:r>
            <w:r w:rsidRPr="00364AB7">
              <w:rPr>
                <w:lang w:val="ru-RU"/>
              </w:rPr>
              <w:t>не</w:t>
            </w:r>
          </w:p>
        </w:tc>
      </w:tr>
      <w:tr w:rsidR="00EF3E87" w:rsidRPr="00364AB7" w:rsidTr="001853D3">
        <w:trPr>
          <w:jc w:val="center"/>
        </w:trPr>
        <w:tc>
          <w:tcPr>
            <w:tcW w:w="835" w:type="dxa"/>
            <w:vAlign w:val="center"/>
          </w:tcPr>
          <w:p w:rsidR="00EF3E87" w:rsidRPr="00364AB7" w:rsidRDefault="00E16C2C" w:rsidP="00811122">
            <w:pPr>
              <w:jc w:val="center"/>
              <w:rPr>
                <w:lang w:val="sr-Cyrl-CS"/>
              </w:rPr>
            </w:pPr>
            <w:r>
              <w:rPr>
                <w:lang w:val="sr-Cyrl-CS"/>
              </w:rPr>
              <w:t>12</w:t>
            </w:r>
            <w:r w:rsidR="00EF3E87" w:rsidRPr="00364AB7">
              <w:rPr>
                <w:lang w:val="sr-Cyrl-CS"/>
              </w:rPr>
              <w:t>.</w:t>
            </w:r>
          </w:p>
        </w:tc>
        <w:tc>
          <w:tcPr>
            <w:tcW w:w="2561" w:type="dxa"/>
            <w:vAlign w:val="center"/>
          </w:tcPr>
          <w:p w:rsidR="00EF3E87" w:rsidRPr="00534ABF" w:rsidRDefault="00EF3E87" w:rsidP="00811122">
            <w:pPr>
              <w:rPr>
                <w:lang w:val="ru-RU"/>
              </w:rPr>
            </w:pPr>
            <w:r>
              <w:rPr>
                <w:rFonts w:cs="Arial"/>
              </w:rPr>
              <w:t>Изјава о кадровском капацитету</w:t>
            </w:r>
          </w:p>
        </w:tc>
        <w:tc>
          <w:tcPr>
            <w:tcW w:w="5490" w:type="dxa"/>
            <w:vAlign w:val="center"/>
          </w:tcPr>
          <w:p w:rsidR="00EF3E87" w:rsidRPr="00364AB7" w:rsidRDefault="00EF3E87" w:rsidP="00811122">
            <w:pPr>
              <w:rPr>
                <w:b/>
                <w:lang w:val="ru-RU"/>
              </w:rPr>
            </w:pPr>
            <w:r w:rsidRPr="00364AB7">
              <w:rPr>
                <w:b/>
                <w:lang w:val="ru-RU"/>
              </w:rPr>
              <w:t xml:space="preserve">Доказ: </w:t>
            </w:r>
          </w:p>
          <w:p w:rsidR="00EF3E87" w:rsidRDefault="00EF3E87" w:rsidP="00811122">
            <w:pPr>
              <w:rPr>
                <w:bCs/>
                <w:color w:val="000000"/>
                <w:lang w:val="sr-Cyrl-CS"/>
              </w:rPr>
            </w:pPr>
            <w:r w:rsidRPr="00364AB7">
              <w:rPr>
                <w:bCs/>
                <w:color w:val="000000"/>
                <w:lang w:val="sr-Cyrl-CS"/>
              </w:rPr>
              <w:t xml:space="preserve">попуњен, печатом оверен и потписан Образац </w:t>
            </w:r>
            <w:r>
              <w:rPr>
                <w:rFonts w:cs="Arial"/>
              </w:rPr>
              <w:t>IV-4</w:t>
            </w:r>
            <w:r w:rsidRPr="00364AB7">
              <w:rPr>
                <w:bCs/>
                <w:color w:val="000000"/>
                <w:lang w:val="sr-Cyrl-CS"/>
              </w:rPr>
              <w:t>;</w:t>
            </w:r>
          </w:p>
          <w:p w:rsidR="00EF3E87" w:rsidRPr="00364AB7" w:rsidRDefault="00EF3E87" w:rsidP="00811122">
            <w:pPr>
              <w:rPr>
                <w:bCs/>
                <w:color w:val="000000"/>
                <w:lang w:val="sr-Cyrl-CS"/>
              </w:rPr>
            </w:pPr>
          </w:p>
        </w:tc>
        <w:tc>
          <w:tcPr>
            <w:tcW w:w="2025" w:type="dxa"/>
            <w:vAlign w:val="center"/>
          </w:tcPr>
          <w:p w:rsidR="00EF3E87" w:rsidRPr="00364AB7" w:rsidRDefault="00EF3E87" w:rsidP="00811122">
            <w:pPr>
              <w:jc w:val="center"/>
              <w:rPr>
                <w:lang w:val="ru-RU"/>
              </w:rPr>
            </w:pPr>
            <w:r w:rsidRPr="00364AB7">
              <w:rPr>
                <w:lang w:val="ru-RU"/>
              </w:rPr>
              <w:t xml:space="preserve">да </w:t>
            </w:r>
            <w:r w:rsidRPr="00C73365">
              <w:rPr>
                <w:lang w:val="ru-RU"/>
              </w:rPr>
              <w:t xml:space="preserve">     </w:t>
            </w:r>
            <w:r w:rsidRPr="00364AB7">
              <w:rPr>
                <w:lang w:val="ru-RU"/>
              </w:rPr>
              <w:t>не</w:t>
            </w:r>
          </w:p>
        </w:tc>
      </w:tr>
      <w:tr w:rsidR="00E63B62" w:rsidRPr="00364AB7" w:rsidTr="001853D3">
        <w:trPr>
          <w:jc w:val="center"/>
        </w:trPr>
        <w:tc>
          <w:tcPr>
            <w:tcW w:w="835" w:type="dxa"/>
            <w:vAlign w:val="center"/>
          </w:tcPr>
          <w:p w:rsidR="00E63B62" w:rsidRPr="00364AB7" w:rsidRDefault="00E16C2C" w:rsidP="00901DCB">
            <w:pPr>
              <w:jc w:val="center"/>
              <w:rPr>
                <w:lang w:val="sr-Cyrl-CS"/>
              </w:rPr>
            </w:pPr>
            <w:r>
              <w:rPr>
                <w:lang w:val="sr-Cyrl-CS"/>
              </w:rPr>
              <w:t>13</w:t>
            </w:r>
            <w:r w:rsidR="00E63B62" w:rsidRPr="00364AB7">
              <w:rPr>
                <w:lang w:val="sr-Cyrl-CS"/>
              </w:rPr>
              <w:t>.</w:t>
            </w:r>
          </w:p>
        </w:tc>
        <w:tc>
          <w:tcPr>
            <w:tcW w:w="2561" w:type="dxa"/>
            <w:vAlign w:val="center"/>
          </w:tcPr>
          <w:p w:rsidR="00480DE0" w:rsidRPr="00534ABF" w:rsidRDefault="00D663A6" w:rsidP="00D663A6">
            <w:pPr>
              <w:rPr>
                <w:lang w:val="ru-RU"/>
              </w:rPr>
            </w:pPr>
            <w:r>
              <w:rPr>
                <w:lang w:val="ru-RU"/>
              </w:rPr>
              <w:t>С</w:t>
            </w:r>
            <w:r w:rsidR="00644BEE">
              <w:rPr>
                <w:lang w:val="ru-RU"/>
              </w:rPr>
              <w:t>пецификација</w:t>
            </w:r>
            <w:r>
              <w:rPr>
                <w:lang w:val="ru-RU"/>
              </w:rPr>
              <w:t xml:space="preserve"> услуга</w:t>
            </w:r>
          </w:p>
        </w:tc>
        <w:tc>
          <w:tcPr>
            <w:tcW w:w="5490" w:type="dxa"/>
            <w:vAlign w:val="center"/>
          </w:tcPr>
          <w:p w:rsidR="00E63B62" w:rsidRPr="00364AB7" w:rsidRDefault="00E63B62" w:rsidP="00901DCB">
            <w:pPr>
              <w:rPr>
                <w:b/>
                <w:lang w:val="ru-RU"/>
              </w:rPr>
            </w:pPr>
            <w:r w:rsidRPr="00364AB7">
              <w:rPr>
                <w:b/>
                <w:lang w:val="ru-RU"/>
              </w:rPr>
              <w:t xml:space="preserve">Доказ: </w:t>
            </w:r>
          </w:p>
          <w:p w:rsidR="00480DE0" w:rsidRDefault="00E63B62" w:rsidP="00901DCB">
            <w:pPr>
              <w:rPr>
                <w:bCs/>
                <w:color w:val="000000"/>
                <w:lang w:val="sr-Cyrl-CS"/>
              </w:rPr>
            </w:pPr>
            <w:r w:rsidRPr="00364AB7">
              <w:rPr>
                <w:bCs/>
                <w:color w:val="000000"/>
                <w:lang w:val="sr-Cyrl-CS"/>
              </w:rPr>
              <w:t xml:space="preserve">попуњен, печатом оверен и потписан Образац </w:t>
            </w:r>
            <w:r w:rsidR="00370585">
              <w:rPr>
                <w:bCs/>
                <w:color w:val="000000"/>
              </w:rPr>
              <w:t>V</w:t>
            </w:r>
            <w:r w:rsidRPr="00364AB7">
              <w:rPr>
                <w:bCs/>
                <w:color w:val="000000"/>
                <w:lang w:val="sr-Cyrl-CS"/>
              </w:rPr>
              <w:t xml:space="preserve"> - </w:t>
            </w:r>
            <w:r w:rsidR="00D663A6">
              <w:rPr>
                <w:lang w:val="ru-RU"/>
              </w:rPr>
              <w:t>Спецификација услуга</w:t>
            </w:r>
            <w:r w:rsidRPr="00364AB7">
              <w:rPr>
                <w:bCs/>
                <w:color w:val="000000"/>
                <w:lang w:val="sr-Cyrl-CS"/>
              </w:rPr>
              <w:t>;</w:t>
            </w:r>
          </w:p>
          <w:p w:rsidR="00EE6853" w:rsidRPr="00364AB7" w:rsidRDefault="00EE6853" w:rsidP="00901DCB">
            <w:pPr>
              <w:rPr>
                <w:bCs/>
                <w:color w:val="000000"/>
                <w:lang w:val="sr-Cyrl-CS"/>
              </w:rPr>
            </w:pPr>
          </w:p>
        </w:tc>
        <w:tc>
          <w:tcPr>
            <w:tcW w:w="2025" w:type="dxa"/>
            <w:vAlign w:val="center"/>
          </w:tcPr>
          <w:p w:rsidR="00E63B62" w:rsidRPr="00364AB7" w:rsidRDefault="00E63B62" w:rsidP="00901DCB">
            <w:pPr>
              <w:jc w:val="center"/>
              <w:rPr>
                <w:lang w:val="ru-RU"/>
              </w:rPr>
            </w:pPr>
            <w:r w:rsidRPr="00364AB7">
              <w:rPr>
                <w:lang w:val="ru-RU"/>
              </w:rPr>
              <w:t xml:space="preserve">да </w:t>
            </w:r>
            <w:r w:rsidRPr="00C73365">
              <w:rPr>
                <w:lang w:val="ru-RU"/>
              </w:rPr>
              <w:t xml:space="preserve">     </w:t>
            </w:r>
            <w:r w:rsidRPr="00364AB7">
              <w:rPr>
                <w:lang w:val="ru-RU"/>
              </w:rPr>
              <w:t>не</w:t>
            </w:r>
          </w:p>
        </w:tc>
      </w:tr>
      <w:tr w:rsidR="00E63B62" w:rsidRPr="00364AB7" w:rsidTr="001853D3">
        <w:trPr>
          <w:jc w:val="center"/>
        </w:trPr>
        <w:tc>
          <w:tcPr>
            <w:tcW w:w="835" w:type="dxa"/>
            <w:vAlign w:val="center"/>
          </w:tcPr>
          <w:p w:rsidR="00E63B62" w:rsidRPr="00364AB7" w:rsidRDefault="00E16C2C" w:rsidP="00901DCB">
            <w:pPr>
              <w:jc w:val="center"/>
              <w:rPr>
                <w:lang w:val="sr-Cyrl-CS"/>
              </w:rPr>
            </w:pPr>
            <w:r>
              <w:rPr>
                <w:lang w:val="sr-Cyrl-CS"/>
              </w:rPr>
              <w:t>14</w:t>
            </w:r>
            <w:r w:rsidR="00E63B62" w:rsidRPr="00364AB7">
              <w:rPr>
                <w:lang w:val="sr-Cyrl-CS"/>
              </w:rPr>
              <w:t>.</w:t>
            </w:r>
          </w:p>
        </w:tc>
        <w:tc>
          <w:tcPr>
            <w:tcW w:w="2561" w:type="dxa"/>
            <w:vAlign w:val="center"/>
          </w:tcPr>
          <w:p w:rsidR="00E63B62" w:rsidRPr="00364AB7" w:rsidRDefault="00E63B62" w:rsidP="00901DCB">
            <w:pPr>
              <w:ind w:left="-4"/>
              <w:rPr>
                <w:lang w:val="ru-RU"/>
              </w:rPr>
            </w:pPr>
            <w:r w:rsidRPr="00364AB7">
              <w:rPr>
                <w:lang w:val="sr-Cyrl-CS"/>
              </w:rPr>
              <w:t>Средства финансијског обезбеђења</w:t>
            </w:r>
          </w:p>
        </w:tc>
        <w:tc>
          <w:tcPr>
            <w:tcW w:w="5490" w:type="dxa"/>
            <w:vAlign w:val="center"/>
          </w:tcPr>
          <w:p w:rsidR="00E63B62" w:rsidRPr="00364AB7" w:rsidRDefault="00E63B62" w:rsidP="00901DCB">
            <w:pPr>
              <w:rPr>
                <w:b/>
                <w:lang w:val="ru-RU"/>
              </w:rPr>
            </w:pPr>
            <w:r w:rsidRPr="00364AB7">
              <w:rPr>
                <w:b/>
                <w:lang w:val="ru-RU"/>
              </w:rPr>
              <w:t xml:space="preserve">Доказ: </w:t>
            </w:r>
          </w:p>
          <w:p w:rsidR="00E63B62" w:rsidRDefault="00E63B62" w:rsidP="00096400">
            <w:pPr>
              <w:numPr>
                <w:ilvl w:val="0"/>
                <w:numId w:val="4"/>
              </w:numPr>
              <w:ind w:left="232" w:hanging="232"/>
              <w:rPr>
                <w:lang w:val="sr-Cyrl-CS"/>
              </w:rPr>
            </w:pPr>
            <w:r w:rsidRPr="00364AB7">
              <w:rPr>
                <w:lang w:val="ru-RU"/>
              </w:rPr>
              <w:t>О</w:t>
            </w:r>
            <w:r w:rsidRPr="00364AB7">
              <w:rPr>
                <w:lang w:val="sr-Cyrl-CS"/>
              </w:rPr>
              <w:t>ригинал банкарска гаранцију за озбиљност понуде у складу са захтеваном формом</w:t>
            </w:r>
          </w:p>
          <w:p w:rsidR="00644BEE" w:rsidRPr="00644BEE" w:rsidRDefault="00E63B62" w:rsidP="00096400">
            <w:pPr>
              <w:numPr>
                <w:ilvl w:val="0"/>
                <w:numId w:val="4"/>
              </w:numPr>
              <w:ind w:left="232" w:hanging="232"/>
              <w:rPr>
                <w:lang w:val="sr-Cyrl-CS"/>
              </w:rPr>
            </w:pPr>
            <w:r w:rsidRPr="00364AB7">
              <w:rPr>
                <w:lang w:val="sr-Cyrl-CS"/>
              </w:rPr>
              <w:t>Изјава о достављању банкарск</w:t>
            </w:r>
            <w:r w:rsidR="00644BEE">
              <w:rPr>
                <w:lang w:val="sr-Cyrl-CS"/>
              </w:rPr>
              <w:t>е</w:t>
            </w:r>
          </w:p>
          <w:p w:rsidR="00E63B62" w:rsidRPr="00364AB7" w:rsidRDefault="00E63B62" w:rsidP="00370585">
            <w:pPr>
              <w:ind w:left="232"/>
              <w:rPr>
                <w:lang w:val="sr-Cyrl-CS"/>
              </w:rPr>
            </w:pPr>
            <w:r w:rsidRPr="00364AB7">
              <w:rPr>
                <w:lang w:val="sr-Cyrl-CS"/>
              </w:rPr>
              <w:t>гаранциј</w:t>
            </w:r>
            <w:r>
              <w:rPr>
                <w:lang w:val="sr-Cyrl-CS"/>
              </w:rPr>
              <w:t>е</w:t>
            </w:r>
            <w:r w:rsidRPr="00364AB7">
              <w:rPr>
                <w:lang w:val="sr-Cyrl-CS"/>
              </w:rPr>
              <w:t xml:space="preserve"> (Образац</w:t>
            </w:r>
            <w:r w:rsidR="00370585">
              <w:t xml:space="preserve"> VI-1</w:t>
            </w:r>
            <w:r w:rsidRPr="00364AB7">
              <w:rPr>
                <w:lang w:val="sr-Cyrl-CS"/>
              </w:rPr>
              <w:t>)</w:t>
            </w:r>
          </w:p>
        </w:tc>
        <w:tc>
          <w:tcPr>
            <w:tcW w:w="2025" w:type="dxa"/>
            <w:vAlign w:val="center"/>
          </w:tcPr>
          <w:p w:rsidR="00E63B62" w:rsidRDefault="00E63B62" w:rsidP="00901DCB">
            <w:pPr>
              <w:jc w:val="center"/>
              <w:rPr>
                <w:lang w:val="ru-RU"/>
              </w:rPr>
            </w:pPr>
            <w:r w:rsidRPr="00364AB7">
              <w:rPr>
                <w:lang w:val="ru-RU"/>
              </w:rPr>
              <w:t xml:space="preserve">да </w:t>
            </w:r>
            <w:r w:rsidRPr="00364AB7">
              <w:t xml:space="preserve">     </w:t>
            </w:r>
            <w:r w:rsidRPr="00364AB7">
              <w:rPr>
                <w:lang w:val="ru-RU"/>
              </w:rPr>
              <w:t>не</w:t>
            </w:r>
          </w:p>
          <w:p w:rsidR="00E63B62" w:rsidRDefault="00E63B62" w:rsidP="00901DCB">
            <w:pPr>
              <w:jc w:val="center"/>
              <w:rPr>
                <w:lang w:val="ru-RU"/>
              </w:rPr>
            </w:pPr>
          </w:p>
          <w:p w:rsidR="00E63B62" w:rsidRDefault="00E63B62" w:rsidP="00901DCB">
            <w:pPr>
              <w:jc w:val="center"/>
              <w:rPr>
                <w:lang w:val="ru-RU"/>
              </w:rPr>
            </w:pPr>
          </w:p>
          <w:p w:rsidR="00E63B62" w:rsidRPr="00364AB7" w:rsidRDefault="00E63B62" w:rsidP="00901DCB">
            <w:pPr>
              <w:jc w:val="center"/>
              <w:rPr>
                <w:lang w:val="ru-RU"/>
              </w:rPr>
            </w:pPr>
            <w:r w:rsidRPr="00364AB7">
              <w:rPr>
                <w:lang w:val="ru-RU"/>
              </w:rPr>
              <w:t xml:space="preserve">да </w:t>
            </w:r>
            <w:r w:rsidRPr="00364AB7">
              <w:t xml:space="preserve">     </w:t>
            </w:r>
            <w:r w:rsidRPr="00364AB7">
              <w:rPr>
                <w:lang w:val="ru-RU"/>
              </w:rPr>
              <w:t>не</w:t>
            </w:r>
          </w:p>
        </w:tc>
      </w:tr>
      <w:tr w:rsidR="00E63B62" w:rsidRPr="00364AB7" w:rsidTr="001853D3">
        <w:trPr>
          <w:jc w:val="center"/>
        </w:trPr>
        <w:tc>
          <w:tcPr>
            <w:tcW w:w="835" w:type="dxa"/>
            <w:vAlign w:val="center"/>
          </w:tcPr>
          <w:p w:rsidR="00E63B62" w:rsidRPr="00364AB7" w:rsidRDefault="00E16C2C" w:rsidP="00644BEE">
            <w:pPr>
              <w:jc w:val="center"/>
              <w:rPr>
                <w:lang w:val="sr-Cyrl-CS"/>
              </w:rPr>
            </w:pPr>
            <w:r>
              <w:rPr>
                <w:lang w:val="sr-Cyrl-CS"/>
              </w:rPr>
              <w:t>15</w:t>
            </w:r>
            <w:r w:rsidR="00E63B62" w:rsidRPr="00364AB7">
              <w:rPr>
                <w:lang w:val="sr-Cyrl-CS"/>
              </w:rPr>
              <w:t>.</w:t>
            </w:r>
          </w:p>
        </w:tc>
        <w:tc>
          <w:tcPr>
            <w:tcW w:w="2561" w:type="dxa"/>
            <w:vAlign w:val="center"/>
          </w:tcPr>
          <w:p w:rsidR="00E63B62" w:rsidRPr="00364AB7" w:rsidRDefault="00E63B62" w:rsidP="00901DCB">
            <w:pPr>
              <w:autoSpaceDE w:val="0"/>
              <w:autoSpaceDN w:val="0"/>
              <w:adjustRightInd w:val="0"/>
              <w:rPr>
                <w:lang w:val="ru-RU"/>
              </w:rPr>
            </w:pPr>
            <w:r w:rsidRPr="00364AB7">
              <w:rPr>
                <w:lang w:val="ru-RU"/>
              </w:rPr>
              <w:t xml:space="preserve">Образац структуре цене </w:t>
            </w:r>
            <w:r w:rsidRPr="00364AB7">
              <w:rPr>
                <w:lang w:val="sr-Cyrl-CS"/>
              </w:rPr>
              <w:t xml:space="preserve">у складу са формом </w:t>
            </w:r>
          </w:p>
        </w:tc>
        <w:tc>
          <w:tcPr>
            <w:tcW w:w="5490" w:type="dxa"/>
            <w:vAlign w:val="center"/>
          </w:tcPr>
          <w:p w:rsidR="00E63B62" w:rsidRPr="00BB5342" w:rsidRDefault="00E63B62" w:rsidP="00901DCB">
            <w:pPr>
              <w:rPr>
                <w:b/>
                <w:lang w:val="ru-RU"/>
              </w:rPr>
            </w:pPr>
            <w:r w:rsidRPr="00364AB7">
              <w:rPr>
                <w:b/>
                <w:lang w:val="ru-RU"/>
              </w:rPr>
              <w:t xml:space="preserve">Доказ: </w:t>
            </w:r>
          </w:p>
          <w:p w:rsidR="00E63B62" w:rsidRPr="00370585" w:rsidRDefault="00E63B62" w:rsidP="00370585">
            <w:pPr>
              <w:rPr>
                <w:b/>
              </w:rPr>
            </w:pPr>
            <w:r w:rsidRPr="00364AB7">
              <w:rPr>
                <w:lang w:val="sr-Cyrl-CS"/>
              </w:rPr>
              <w:t xml:space="preserve">Попуњен, </w:t>
            </w:r>
            <w:r w:rsidRPr="00364AB7">
              <w:rPr>
                <w:lang w:val="ru-RU"/>
              </w:rPr>
              <w:t>потписан,оверен Образац</w:t>
            </w:r>
            <w:r w:rsidR="00370585">
              <w:t xml:space="preserve"> VII</w:t>
            </w:r>
          </w:p>
        </w:tc>
        <w:tc>
          <w:tcPr>
            <w:tcW w:w="2025" w:type="dxa"/>
            <w:vAlign w:val="center"/>
          </w:tcPr>
          <w:p w:rsidR="00E63B62" w:rsidRPr="00364AB7" w:rsidRDefault="00E63B62" w:rsidP="00901DCB">
            <w:pPr>
              <w:jc w:val="center"/>
              <w:rPr>
                <w:lang w:val="ru-RU"/>
              </w:rPr>
            </w:pPr>
            <w:r w:rsidRPr="00364AB7">
              <w:rPr>
                <w:lang w:val="ru-RU"/>
              </w:rPr>
              <w:t xml:space="preserve">да </w:t>
            </w:r>
            <w:r w:rsidRPr="00364AB7">
              <w:t xml:space="preserve">     </w:t>
            </w:r>
            <w:r w:rsidRPr="00364AB7">
              <w:rPr>
                <w:lang w:val="ru-RU"/>
              </w:rPr>
              <w:t>не</w:t>
            </w:r>
          </w:p>
        </w:tc>
      </w:tr>
      <w:tr w:rsidR="00480DE0" w:rsidRPr="00364AB7" w:rsidTr="001853D3">
        <w:trPr>
          <w:jc w:val="center"/>
        </w:trPr>
        <w:tc>
          <w:tcPr>
            <w:tcW w:w="835" w:type="dxa"/>
            <w:vAlign w:val="center"/>
          </w:tcPr>
          <w:p w:rsidR="00480DE0" w:rsidRPr="00364AB7" w:rsidRDefault="00644BEE" w:rsidP="00901DCB">
            <w:pPr>
              <w:jc w:val="center"/>
              <w:rPr>
                <w:lang w:val="sr-Cyrl-CS"/>
              </w:rPr>
            </w:pPr>
            <w:r>
              <w:rPr>
                <w:lang w:val="sr-Cyrl-CS"/>
              </w:rPr>
              <w:t>1</w:t>
            </w:r>
            <w:r w:rsidR="00E16C2C">
              <w:rPr>
                <w:lang w:val="sr-Cyrl-CS"/>
              </w:rPr>
              <w:t>6</w:t>
            </w:r>
            <w:r>
              <w:rPr>
                <w:lang w:val="sr-Cyrl-CS"/>
              </w:rPr>
              <w:t>.</w:t>
            </w:r>
          </w:p>
        </w:tc>
        <w:tc>
          <w:tcPr>
            <w:tcW w:w="2561" w:type="dxa"/>
            <w:vAlign w:val="center"/>
          </w:tcPr>
          <w:p w:rsidR="00644BEE" w:rsidRPr="00364AB7" w:rsidRDefault="00644BEE" w:rsidP="00901DCB">
            <w:pPr>
              <w:autoSpaceDE w:val="0"/>
              <w:autoSpaceDN w:val="0"/>
              <w:adjustRightInd w:val="0"/>
              <w:rPr>
                <w:lang w:val="ru-RU"/>
              </w:rPr>
            </w:pPr>
            <w:r>
              <w:rPr>
                <w:lang w:val="ru-RU"/>
              </w:rPr>
              <w:t>Образац трошкова припреме понуде</w:t>
            </w:r>
          </w:p>
        </w:tc>
        <w:tc>
          <w:tcPr>
            <w:tcW w:w="5490" w:type="dxa"/>
            <w:vAlign w:val="center"/>
          </w:tcPr>
          <w:p w:rsidR="00644BEE" w:rsidRPr="00BB5342" w:rsidRDefault="00644BEE" w:rsidP="00644BEE">
            <w:pPr>
              <w:rPr>
                <w:b/>
                <w:lang w:val="ru-RU"/>
              </w:rPr>
            </w:pPr>
            <w:r w:rsidRPr="00364AB7">
              <w:rPr>
                <w:b/>
                <w:lang w:val="ru-RU"/>
              </w:rPr>
              <w:t xml:space="preserve">Доказ: </w:t>
            </w:r>
          </w:p>
          <w:p w:rsidR="00480DE0" w:rsidRPr="00370585" w:rsidRDefault="00644BEE" w:rsidP="00370585">
            <w:pPr>
              <w:rPr>
                <w:b/>
              </w:rPr>
            </w:pPr>
            <w:r w:rsidRPr="00364AB7">
              <w:rPr>
                <w:lang w:val="sr-Cyrl-CS"/>
              </w:rPr>
              <w:t xml:space="preserve">Попуњен, </w:t>
            </w:r>
            <w:r w:rsidRPr="00364AB7">
              <w:rPr>
                <w:lang w:val="ru-RU"/>
              </w:rPr>
              <w:t>потписан,оверен Образац</w:t>
            </w:r>
            <w:r w:rsidR="00370585">
              <w:t xml:space="preserve"> VIII</w:t>
            </w:r>
          </w:p>
        </w:tc>
        <w:tc>
          <w:tcPr>
            <w:tcW w:w="2025" w:type="dxa"/>
            <w:vAlign w:val="center"/>
          </w:tcPr>
          <w:p w:rsidR="00480DE0" w:rsidRPr="00364AB7" w:rsidRDefault="00000742" w:rsidP="00901DCB">
            <w:pPr>
              <w:jc w:val="center"/>
              <w:rPr>
                <w:lang w:val="ru-RU"/>
              </w:rPr>
            </w:pPr>
            <w:r>
              <w:rPr>
                <w:lang w:val="ru-RU"/>
              </w:rPr>
              <w:t>д</w:t>
            </w:r>
            <w:r w:rsidR="00644BEE" w:rsidRPr="00364AB7">
              <w:rPr>
                <w:lang w:val="ru-RU"/>
              </w:rPr>
              <w:t xml:space="preserve">а </w:t>
            </w:r>
            <w:r w:rsidR="00644BEE" w:rsidRPr="00364AB7">
              <w:t xml:space="preserve">     </w:t>
            </w:r>
            <w:r w:rsidR="00644BEE" w:rsidRPr="00364AB7">
              <w:rPr>
                <w:lang w:val="ru-RU"/>
              </w:rPr>
              <w:t>не</w:t>
            </w:r>
          </w:p>
        </w:tc>
      </w:tr>
      <w:tr w:rsidR="00644BEE" w:rsidRPr="00364AB7" w:rsidTr="001853D3">
        <w:trPr>
          <w:jc w:val="center"/>
        </w:trPr>
        <w:tc>
          <w:tcPr>
            <w:tcW w:w="835" w:type="dxa"/>
            <w:vAlign w:val="center"/>
          </w:tcPr>
          <w:p w:rsidR="00644BEE" w:rsidRDefault="00644BEE" w:rsidP="00901DCB">
            <w:pPr>
              <w:jc w:val="center"/>
              <w:rPr>
                <w:lang w:val="sr-Cyrl-CS"/>
              </w:rPr>
            </w:pPr>
            <w:r>
              <w:rPr>
                <w:lang w:val="sr-Cyrl-CS"/>
              </w:rPr>
              <w:t>1</w:t>
            </w:r>
            <w:r w:rsidR="00E16C2C">
              <w:rPr>
                <w:lang w:val="sr-Cyrl-CS"/>
              </w:rPr>
              <w:t>7</w:t>
            </w:r>
            <w:r>
              <w:rPr>
                <w:lang w:val="sr-Cyrl-CS"/>
              </w:rPr>
              <w:t>.</w:t>
            </w:r>
          </w:p>
        </w:tc>
        <w:tc>
          <w:tcPr>
            <w:tcW w:w="2561" w:type="dxa"/>
            <w:vAlign w:val="center"/>
          </w:tcPr>
          <w:p w:rsidR="00644BEE" w:rsidRDefault="00000742" w:rsidP="00901DCB">
            <w:pPr>
              <w:autoSpaceDE w:val="0"/>
              <w:autoSpaceDN w:val="0"/>
              <w:adjustRightInd w:val="0"/>
              <w:rPr>
                <w:lang w:val="ru-RU"/>
              </w:rPr>
            </w:pPr>
            <w:r>
              <w:rPr>
                <w:lang w:val="ru-RU"/>
              </w:rPr>
              <w:t>Образац и</w:t>
            </w:r>
            <w:r w:rsidR="00644BEE">
              <w:rPr>
                <w:lang w:val="ru-RU"/>
              </w:rPr>
              <w:t xml:space="preserve">зјаве </w:t>
            </w:r>
            <w:r>
              <w:rPr>
                <w:lang w:val="ru-RU"/>
              </w:rPr>
              <w:t>о независној понуди</w:t>
            </w:r>
          </w:p>
        </w:tc>
        <w:tc>
          <w:tcPr>
            <w:tcW w:w="5490" w:type="dxa"/>
            <w:vAlign w:val="center"/>
          </w:tcPr>
          <w:p w:rsidR="00000742" w:rsidRPr="00BB5342" w:rsidRDefault="00000742" w:rsidP="00000742">
            <w:pPr>
              <w:rPr>
                <w:b/>
                <w:lang w:val="ru-RU"/>
              </w:rPr>
            </w:pPr>
            <w:r w:rsidRPr="00364AB7">
              <w:rPr>
                <w:b/>
                <w:lang w:val="ru-RU"/>
              </w:rPr>
              <w:t xml:space="preserve">Доказ: </w:t>
            </w:r>
          </w:p>
          <w:p w:rsidR="00644BEE" w:rsidRPr="00370585" w:rsidRDefault="00000742" w:rsidP="00000742">
            <w:pPr>
              <w:rPr>
                <w:b/>
              </w:rPr>
            </w:pPr>
            <w:r w:rsidRPr="00364AB7">
              <w:rPr>
                <w:lang w:val="sr-Cyrl-CS"/>
              </w:rPr>
              <w:t xml:space="preserve">Попуњен, </w:t>
            </w:r>
            <w:r w:rsidRPr="00364AB7">
              <w:rPr>
                <w:lang w:val="ru-RU"/>
              </w:rPr>
              <w:t xml:space="preserve">потписан,оверен Образац </w:t>
            </w:r>
            <w:r w:rsidR="00370585">
              <w:t xml:space="preserve"> IX</w:t>
            </w:r>
          </w:p>
        </w:tc>
        <w:tc>
          <w:tcPr>
            <w:tcW w:w="2025" w:type="dxa"/>
            <w:vAlign w:val="center"/>
          </w:tcPr>
          <w:p w:rsidR="00644BEE" w:rsidRPr="00364AB7" w:rsidRDefault="00000742" w:rsidP="00901DCB">
            <w:pPr>
              <w:jc w:val="center"/>
              <w:rPr>
                <w:lang w:val="ru-RU"/>
              </w:rPr>
            </w:pPr>
            <w:r>
              <w:rPr>
                <w:lang w:val="ru-RU"/>
              </w:rPr>
              <w:t>д</w:t>
            </w:r>
            <w:r w:rsidRPr="00364AB7">
              <w:rPr>
                <w:lang w:val="ru-RU"/>
              </w:rPr>
              <w:t xml:space="preserve">а </w:t>
            </w:r>
            <w:r w:rsidRPr="00364AB7">
              <w:t xml:space="preserve">     </w:t>
            </w:r>
            <w:r w:rsidRPr="00364AB7">
              <w:rPr>
                <w:lang w:val="ru-RU"/>
              </w:rPr>
              <w:t>не</w:t>
            </w:r>
          </w:p>
        </w:tc>
      </w:tr>
      <w:tr w:rsidR="00437787" w:rsidRPr="00364AB7" w:rsidTr="001853D3">
        <w:trPr>
          <w:jc w:val="center"/>
        </w:trPr>
        <w:tc>
          <w:tcPr>
            <w:tcW w:w="835" w:type="dxa"/>
            <w:vAlign w:val="center"/>
          </w:tcPr>
          <w:p w:rsidR="00437787" w:rsidRDefault="00EF3E87" w:rsidP="00B9189A">
            <w:pPr>
              <w:jc w:val="center"/>
              <w:rPr>
                <w:lang w:val="sr-Cyrl-CS"/>
              </w:rPr>
            </w:pPr>
            <w:r>
              <w:rPr>
                <w:lang w:val="sr-Cyrl-CS"/>
              </w:rPr>
              <w:t>1</w:t>
            </w:r>
            <w:r w:rsidR="00E16C2C">
              <w:rPr>
                <w:lang w:val="sr-Cyrl-CS"/>
              </w:rPr>
              <w:t>8</w:t>
            </w:r>
            <w:r w:rsidR="00437787">
              <w:rPr>
                <w:lang w:val="sr-Cyrl-CS"/>
              </w:rPr>
              <w:t>.</w:t>
            </w:r>
          </w:p>
        </w:tc>
        <w:tc>
          <w:tcPr>
            <w:tcW w:w="2561" w:type="dxa"/>
            <w:vAlign w:val="center"/>
          </w:tcPr>
          <w:p w:rsidR="00437787" w:rsidRPr="00437787" w:rsidRDefault="00437787" w:rsidP="00901DCB">
            <w:pPr>
              <w:autoSpaceDE w:val="0"/>
              <w:autoSpaceDN w:val="0"/>
              <w:adjustRightInd w:val="0"/>
              <w:rPr>
                <w:lang w:val="ru-RU"/>
              </w:rPr>
            </w:pPr>
            <w:r w:rsidRPr="00437787">
              <w:rPr>
                <w:lang w:val="ru-RU"/>
              </w:rPr>
              <w:t>Образац изјаве  о поштовању обавеза из чл.75.ст.2. Закона</w:t>
            </w:r>
          </w:p>
          <w:p w:rsidR="00437787" w:rsidRDefault="00437787" w:rsidP="00901DCB">
            <w:pPr>
              <w:autoSpaceDE w:val="0"/>
              <w:autoSpaceDN w:val="0"/>
              <w:adjustRightInd w:val="0"/>
              <w:rPr>
                <w:lang w:val="ru-RU"/>
              </w:rPr>
            </w:pPr>
          </w:p>
        </w:tc>
        <w:tc>
          <w:tcPr>
            <w:tcW w:w="5490" w:type="dxa"/>
            <w:vAlign w:val="center"/>
          </w:tcPr>
          <w:p w:rsidR="00437787" w:rsidRDefault="00437787" w:rsidP="00000742">
            <w:pPr>
              <w:rPr>
                <w:b/>
                <w:lang w:val="ru-RU"/>
              </w:rPr>
            </w:pPr>
            <w:r w:rsidRPr="00437787">
              <w:rPr>
                <w:b/>
                <w:lang w:val="ru-RU"/>
              </w:rPr>
              <w:t>Доказ:</w:t>
            </w:r>
          </w:p>
          <w:p w:rsidR="00437787" w:rsidRPr="00364AB7" w:rsidRDefault="00437787" w:rsidP="00437787">
            <w:pPr>
              <w:rPr>
                <w:b/>
                <w:lang w:val="ru-RU"/>
              </w:rPr>
            </w:pPr>
            <w:r w:rsidRPr="00437787">
              <w:rPr>
                <w:lang w:val="ru-RU"/>
              </w:rPr>
              <w:t>Попуњен, потписан,оверен Образац  X</w:t>
            </w:r>
            <w:r w:rsidRPr="00437787">
              <w:rPr>
                <w:b/>
                <w:lang w:val="ru-RU"/>
              </w:rPr>
              <w:t xml:space="preserve"> </w:t>
            </w:r>
          </w:p>
        </w:tc>
        <w:tc>
          <w:tcPr>
            <w:tcW w:w="2025" w:type="dxa"/>
            <w:vAlign w:val="center"/>
          </w:tcPr>
          <w:p w:rsidR="00437787" w:rsidRDefault="00437787" w:rsidP="00901DCB">
            <w:pPr>
              <w:jc w:val="center"/>
              <w:rPr>
                <w:lang w:val="ru-RU"/>
              </w:rPr>
            </w:pPr>
            <w:r>
              <w:rPr>
                <w:lang w:val="ru-RU"/>
              </w:rPr>
              <w:t>д</w:t>
            </w:r>
            <w:r w:rsidRPr="00364AB7">
              <w:rPr>
                <w:lang w:val="ru-RU"/>
              </w:rPr>
              <w:t xml:space="preserve">а </w:t>
            </w:r>
            <w:r w:rsidRPr="00364AB7">
              <w:t xml:space="preserve">     </w:t>
            </w:r>
            <w:r w:rsidRPr="00364AB7">
              <w:rPr>
                <w:lang w:val="ru-RU"/>
              </w:rPr>
              <w:t>не</w:t>
            </w:r>
          </w:p>
        </w:tc>
      </w:tr>
      <w:tr w:rsidR="00E63B62" w:rsidRPr="00364AB7" w:rsidTr="001853D3">
        <w:trPr>
          <w:jc w:val="center"/>
        </w:trPr>
        <w:tc>
          <w:tcPr>
            <w:tcW w:w="835" w:type="dxa"/>
            <w:vAlign w:val="center"/>
          </w:tcPr>
          <w:p w:rsidR="00E63B62" w:rsidRPr="00364AB7" w:rsidRDefault="00E16C2C" w:rsidP="00437787">
            <w:pPr>
              <w:jc w:val="center"/>
              <w:rPr>
                <w:lang w:val="sr-Latn-CS"/>
              </w:rPr>
            </w:pPr>
            <w:r>
              <w:rPr>
                <w:lang w:val="sr-Cyrl-CS"/>
              </w:rPr>
              <w:t>19</w:t>
            </w:r>
            <w:r w:rsidR="00E63B62" w:rsidRPr="00364AB7">
              <w:rPr>
                <w:lang w:val="sr-Latn-CS"/>
              </w:rPr>
              <w:t>.</w:t>
            </w:r>
          </w:p>
        </w:tc>
        <w:tc>
          <w:tcPr>
            <w:tcW w:w="2561" w:type="dxa"/>
            <w:vAlign w:val="center"/>
          </w:tcPr>
          <w:p w:rsidR="00E63B62" w:rsidRPr="00364AB7" w:rsidRDefault="00E63B62" w:rsidP="00901DCB">
            <w:pPr>
              <w:rPr>
                <w:lang w:val="sr-Cyrl-CS"/>
              </w:rPr>
            </w:pPr>
            <w:r w:rsidRPr="00364AB7">
              <w:t>Модел уговора</w:t>
            </w:r>
          </w:p>
        </w:tc>
        <w:tc>
          <w:tcPr>
            <w:tcW w:w="5490" w:type="dxa"/>
            <w:vAlign w:val="center"/>
          </w:tcPr>
          <w:p w:rsidR="00E63B62" w:rsidRDefault="00E63B62" w:rsidP="00901DCB">
            <w:pPr>
              <w:autoSpaceDE w:val="0"/>
              <w:autoSpaceDN w:val="0"/>
              <w:adjustRightInd w:val="0"/>
              <w:rPr>
                <w:lang w:val="ru-RU"/>
              </w:rPr>
            </w:pPr>
            <w:r w:rsidRPr="00364AB7">
              <w:rPr>
                <w:b/>
                <w:lang w:val="ru-RU"/>
              </w:rPr>
              <w:t>Доказ</w:t>
            </w:r>
            <w:r w:rsidRPr="00364AB7">
              <w:rPr>
                <w:b/>
                <w:bCs/>
                <w:iCs/>
                <w:lang w:val="ru-RU"/>
              </w:rPr>
              <w:t>:</w:t>
            </w:r>
            <w:r w:rsidRPr="00364AB7">
              <w:rPr>
                <w:lang w:val="ru-RU"/>
              </w:rPr>
              <w:t xml:space="preserve"> </w:t>
            </w:r>
          </w:p>
          <w:p w:rsidR="00E63B62" w:rsidRPr="00364AB7" w:rsidRDefault="00E63B62" w:rsidP="00245053">
            <w:pPr>
              <w:autoSpaceDE w:val="0"/>
              <w:autoSpaceDN w:val="0"/>
              <w:adjustRightInd w:val="0"/>
              <w:rPr>
                <w:lang w:val="ru-RU"/>
              </w:rPr>
            </w:pPr>
            <w:r w:rsidRPr="00364AB7">
              <w:rPr>
                <w:lang w:val="ru-RU"/>
              </w:rPr>
              <w:t>Модел уговора п</w:t>
            </w:r>
            <w:r w:rsidR="00245053">
              <w:rPr>
                <w:lang w:val="sr-Cyrl-CS"/>
              </w:rPr>
              <w:t xml:space="preserve">онуђач </w:t>
            </w:r>
            <w:r w:rsidR="00663AE8">
              <w:rPr>
                <w:lang w:val="sr-Cyrl-CS"/>
              </w:rPr>
              <w:t xml:space="preserve">је дужан </w:t>
            </w:r>
            <w:r w:rsidR="00245053">
              <w:rPr>
                <w:lang w:val="sr-Cyrl-CS"/>
              </w:rPr>
              <w:t>да попуни</w:t>
            </w:r>
            <w:r w:rsidRPr="00364AB7">
              <w:rPr>
                <w:lang w:val="sr-Cyrl-CS"/>
              </w:rPr>
              <w:t xml:space="preserve">, потпише, овери печатом и достави - чиме потврђује да прихвата све елементе Модела уговора – </w:t>
            </w:r>
            <w:r w:rsidR="00370585">
              <w:t>(</w:t>
            </w:r>
            <w:r w:rsidRPr="00364AB7">
              <w:rPr>
                <w:lang w:val="sr-Cyrl-CS"/>
              </w:rPr>
              <w:t xml:space="preserve">Образац </w:t>
            </w:r>
            <w:r w:rsidR="00370585">
              <w:t>X</w:t>
            </w:r>
            <w:r w:rsidR="00437787">
              <w:t>I</w:t>
            </w:r>
            <w:r w:rsidR="00370585">
              <w:t>)</w:t>
            </w:r>
          </w:p>
        </w:tc>
        <w:tc>
          <w:tcPr>
            <w:tcW w:w="2025" w:type="dxa"/>
            <w:vAlign w:val="center"/>
          </w:tcPr>
          <w:p w:rsidR="00E63B62" w:rsidRPr="00364AB7" w:rsidRDefault="00E63B62" w:rsidP="00901DCB">
            <w:pPr>
              <w:jc w:val="center"/>
              <w:rPr>
                <w:lang w:val="ru-RU"/>
              </w:rPr>
            </w:pPr>
            <w:r w:rsidRPr="00364AB7">
              <w:rPr>
                <w:lang w:val="ru-RU"/>
              </w:rPr>
              <w:t xml:space="preserve">да </w:t>
            </w:r>
            <w:r w:rsidRPr="00364AB7">
              <w:t xml:space="preserve">     </w:t>
            </w:r>
            <w:r w:rsidRPr="00364AB7">
              <w:rPr>
                <w:lang w:val="ru-RU"/>
              </w:rPr>
              <w:t>не</w:t>
            </w:r>
          </w:p>
        </w:tc>
      </w:tr>
    </w:tbl>
    <w:p w:rsidR="005502CD" w:rsidRPr="005502CD" w:rsidRDefault="005502CD" w:rsidP="005502CD">
      <w:pPr>
        <w:rPr>
          <w:vanish/>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1853D3" w:rsidRPr="005A1CF3" w:rsidTr="001853D3">
        <w:trPr>
          <w:trHeight w:val="1046"/>
        </w:trPr>
        <w:tc>
          <w:tcPr>
            <w:tcW w:w="3627" w:type="dxa"/>
            <w:tcBorders>
              <w:top w:val="single" w:sz="4" w:space="0" w:color="auto"/>
              <w:left w:val="single" w:sz="4" w:space="0" w:color="auto"/>
              <w:bottom w:val="single" w:sz="4" w:space="0" w:color="auto"/>
              <w:right w:val="single" w:sz="4" w:space="0" w:color="auto"/>
            </w:tcBorders>
          </w:tcPr>
          <w:p w:rsidR="001853D3" w:rsidRPr="005A1CF3" w:rsidRDefault="001853D3" w:rsidP="001853D3">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1853D3" w:rsidRPr="005A1CF3" w:rsidRDefault="001853D3" w:rsidP="001853D3">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1853D3" w:rsidRPr="005A1CF3" w:rsidRDefault="001853D3" w:rsidP="001853D3">
            <w:pPr>
              <w:spacing w:before="120"/>
              <w:jc w:val="center"/>
              <w:rPr>
                <w:sz w:val="22"/>
                <w:szCs w:val="22"/>
                <w:lang w:val="sr-Cyrl-CS"/>
              </w:rPr>
            </w:pPr>
            <w:r w:rsidRPr="005A1CF3">
              <w:rPr>
                <w:b/>
                <w:sz w:val="22"/>
                <w:szCs w:val="22"/>
                <w:lang w:val="sr-Cyrl-CS"/>
              </w:rPr>
              <w:t>потпис овлашћеног лица понуђача</w:t>
            </w:r>
          </w:p>
        </w:tc>
      </w:tr>
    </w:tbl>
    <w:p w:rsidR="00C76A50" w:rsidRDefault="00C76A50" w:rsidP="00C76A50">
      <w:pPr>
        <w:ind w:right="-44"/>
        <w:jc w:val="both"/>
        <w:rPr>
          <w:lang w:val="sr-Cyrl-CS"/>
        </w:rPr>
      </w:pPr>
      <w:r w:rsidRPr="002D4512">
        <w:rPr>
          <w:lang w:val="sr-Cyrl-CS"/>
        </w:rPr>
        <w:t xml:space="preserve">                  </w:t>
      </w:r>
    </w:p>
    <w:p w:rsidR="00C76A50" w:rsidRDefault="00C76A50" w:rsidP="00C76A50">
      <w:pPr>
        <w:ind w:right="-44"/>
        <w:jc w:val="both"/>
        <w:rPr>
          <w:lang w:val="sr-Cyrl-CS"/>
        </w:rPr>
      </w:pPr>
    </w:p>
    <w:p w:rsidR="00C76A50" w:rsidRDefault="00C76A50" w:rsidP="00C76A50">
      <w:pPr>
        <w:ind w:right="-44"/>
        <w:jc w:val="both"/>
        <w:rPr>
          <w:lang w:val="sr-Cyrl-CS"/>
        </w:rPr>
      </w:pPr>
    </w:p>
    <w:p w:rsidR="00480DE0" w:rsidRDefault="00C76A50" w:rsidP="00480DE0">
      <w:pPr>
        <w:ind w:right="-44"/>
        <w:jc w:val="both"/>
        <w:rPr>
          <w:lang w:val="sr-Cyrl-CS"/>
        </w:rPr>
      </w:pPr>
      <w:r>
        <w:rPr>
          <w:lang w:val="sr-Cyrl-CS"/>
        </w:rPr>
        <w:t xml:space="preserve">   </w:t>
      </w:r>
    </w:p>
    <w:p w:rsidR="00C76A50" w:rsidRDefault="00C76A50" w:rsidP="00480DE0">
      <w:pPr>
        <w:ind w:right="-44"/>
        <w:jc w:val="both"/>
        <w:rPr>
          <w:lang w:val="sr-Cyrl-CS"/>
        </w:rPr>
      </w:pPr>
      <w:r>
        <w:rPr>
          <w:lang w:val="sr-Cyrl-CS"/>
        </w:rPr>
        <w:t xml:space="preserve">                    </w:t>
      </w: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F40165" w:rsidRDefault="00F40165"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3771BF" w:rsidRDefault="003771BF" w:rsidP="00480DE0">
      <w:pPr>
        <w:ind w:right="-44"/>
        <w:jc w:val="both"/>
        <w:rPr>
          <w:lang w:val="sr-Cyrl-CS"/>
        </w:rPr>
      </w:pPr>
    </w:p>
    <w:p w:rsidR="00DC3AF8" w:rsidRPr="002B1CA2" w:rsidRDefault="00DC3AF8" w:rsidP="001E3583">
      <w:pPr>
        <w:tabs>
          <w:tab w:val="left" w:pos="7275"/>
          <w:tab w:val="left" w:pos="7500"/>
        </w:tabs>
        <w:jc w:val="right"/>
        <w:rPr>
          <w:b/>
        </w:rPr>
      </w:pPr>
      <w:r w:rsidRPr="002D4512">
        <w:rPr>
          <w:b/>
          <w:lang w:val="sr-Cyrl-CS"/>
        </w:rPr>
        <w:t>Образац</w:t>
      </w:r>
      <w:r>
        <w:rPr>
          <w:b/>
          <w:lang w:val="sr-Cyrl-CS"/>
        </w:rPr>
        <w:t xml:space="preserve"> </w:t>
      </w:r>
      <w:r>
        <w:rPr>
          <w:b/>
        </w:rPr>
        <w:t>IV-</w:t>
      </w:r>
      <w:r w:rsidR="002B1CA2">
        <w:rPr>
          <w:b/>
        </w:rPr>
        <w:t>2</w:t>
      </w:r>
    </w:p>
    <w:p w:rsidR="00DC3AF8" w:rsidRDefault="00DC3AF8" w:rsidP="00DC3AF8">
      <w:pPr>
        <w:jc w:val="right"/>
        <w:rPr>
          <w:rFonts w:cs="Arial"/>
          <w:lang w:val="ru-RU"/>
        </w:rPr>
      </w:pPr>
    </w:p>
    <w:p w:rsidR="006208FF" w:rsidRPr="005A532D" w:rsidRDefault="006208FF" w:rsidP="006208FF">
      <w:pPr>
        <w:widowControl w:val="0"/>
        <w:adjustRightInd w:val="0"/>
        <w:ind w:right="-41"/>
        <w:jc w:val="center"/>
        <w:textAlignment w:val="baseline"/>
        <w:rPr>
          <w:b/>
          <w:lang w:val="sr-Cyrl-CS"/>
        </w:rPr>
      </w:pPr>
      <w:r w:rsidRPr="005A532D">
        <w:rPr>
          <w:b/>
          <w:lang w:val="sr-Cyrl-CS"/>
        </w:rPr>
        <w:t>РЕФЕРЕНЦ ЛИСТА ПОНУЂАЧА</w:t>
      </w:r>
    </w:p>
    <w:p w:rsidR="006208FF" w:rsidRPr="00EC2D20" w:rsidRDefault="006208FF" w:rsidP="006208FF">
      <w:pPr>
        <w:ind w:left="340" w:right="44"/>
        <w:jc w:val="both"/>
        <w:rPr>
          <w:b/>
          <w:bCs/>
          <w:lang w:val="sr-Cyrl-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440"/>
        <w:gridCol w:w="1440"/>
        <w:gridCol w:w="45"/>
        <w:gridCol w:w="2223"/>
        <w:gridCol w:w="45"/>
      </w:tblGrid>
      <w:tr w:rsidR="006208FF" w:rsidRPr="00B04071" w:rsidTr="006208FF">
        <w:trPr>
          <w:gridAfter w:val="1"/>
          <w:wAfter w:w="45" w:type="dxa"/>
        </w:trPr>
        <w:tc>
          <w:tcPr>
            <w:tcW w:w="720" w:type="dxa"/>
            <w:tcBorders>
              <w:top w:val="single" w:sz="4" w:space="0" w:color="auto"/>
              <w:left w:val="single" w:sz="4" w:space="0" w:color="auto"/>
              <w:bottom w:val="single" w:sz="4" w:space="0" w:color="auto"/>
              <w:right w:val="single" w:sz="4" w:space="0" w:color="auto"/>
            </w:tcBorders>
            <w:shd w:val="clear" w:color="auto" w:fill="B3B3B3"/>
            <w:vAlign w:val="center"/>
          </w:tcPr>
          <w:p w:rsidR="006208FF" w:rsidRPr="003A4E82" w:rsidRDefault="006208FF" w:rsidP="001C5D19">
            <w:pPr>
              <w:pStyle w:val="BodyText"/>
              <w:rPr>
                <w:b/>
                <w:bCs/>
                <w:lang w:val="sr-Cyrl-CS"/>
              </w:rPr>
            </w:pPr>
            <w:r w:rsidRPr="003A4E82">
              <w:rPr>
                <w:b/>
                <w:bCs/>
                <w:lang w:val="sr-Cyrl-CS"/>
              </w:rPr>
              <w:t>Р.Б.</w:t>
            </w:r>
          </w:p>
        </w:tc>
        <w:tc>
          <w:tcPr>
            <w:tcW w:w="2700" w:type="dxa"/>
            <w:tcBorders>
              <w:top w:val="single" w:sz="4" w:space="0" w:color="auto"/>
              <w:left w:val="single" w:sz="4" w:space="0" w:color="auto"/>
              <w:bottom w:val="single" w:sz="4" w:space="0" w:color="auto"/>
              <w:right w:val="single" w:sz="4" w:space="0" w:color="auto"/>
            </w:tcBorders>
            <w:shd w:val="clear" w:color="auto" w:fill="B3B3B3"/>
            <w:vAlign w:val="center"/>
          </w:tcPr>
          <w:p w:rsidR="006208FF" w:rsidRPr="003A4E82" w:rsidRDefault="006208FF" w:rsidP="001C5D19">
            <w:pPr>
              <w:pStyle w:val="BodyText"/>
              <w:jc w:val="center"/>
              <w:rPr>
                <w:b/>
                <w:bCs/>
                <w:lang w:val="sr-Cyrl-CS"/>
              </w:rPr>
            </w:pPr>
            <w:r w:rsidRPr="003A4E82">
              <w:rPr>
                <w:b/>
                <w:bCs/>
                <w:lang w:val="sr-Cyrl-CS"/>
              </w:rPr>
              <w:t>Референтни наручилац</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6208FF" w:rsidRPr="003A4E82" w:rsidRDefault="006208FF" w:rsidP="001C5D19">
            <w:pPr>
              <w:pStyle w:val="BodyText"/>
              <w:jc w:val="center"/>
              <w:rPr>
                <w:b/>
                <w:bCs/>
                <w:lang w:val="sr-Cyrl-CS"/>
              </w:rPr>
            </w:pPr>
            <w:r w:rsidRPr="003A4E82">
              <w:rPr>
                <w:b/>
                <w:bCs/>
                <w:lang w:val="sr-Cyrl-CS"/>
              </w:rPr>
              <w:t>Лице за контакт</w:t>
            </w:r>
          </w:p>
          <w:p w:rsidR="006208FF" w:rsidRPr="003A4E82" w:rsidRDefault="006208FF" w:rsidP="001C5D19">
            <w:pPr>
              <w:pStyle w:val="BodyText"/>
              <w:jc w:val="center"/>
              <w:rPr>
                <w:b/>
                <w:bCs/>
                <w:lang w:val="ru-RU"/>
              </w:rPr>
            </w:pPr>
            <w:r w:rsidRPr="003A4E82">
              <w:rPr>
                <w:b/>
                <w:bCs/>
                <w:lang w:val="sr-Cyrl-CS"/>
              </w:rPr>
              <w:t>тел. бр</w:t>
            </w:r>
            <w:r w:rsidRPr="003A4E82">
              <w:rPr>
                <w:b/>
                <w:bCs/>
                <w:lang w:val="ru-RU"/>
              </w:rPr>
              <w:t>.</w:t>
            </w:r>
          </w:p>
        </w:tc>
        <w:tc>
          <w:tcPr>
            <w:tcW w:w="1440" w:type="dxa"/>
            <w:tcBorders>
              <w:top w:val="single" w:sz="4" w:space="0" w:color="auto"/>
              <w:left w:val="single" w:sz="4" w:space="0" w:color="auto"/>
              <w:bottom w:val="single" w:sz="4" w:space="0" w:color="auto"/>
              <w:right w:val="single" w:sz="4" w:space="0" w:color="auto"/>
            </w:tcBorders>
            <w:shd w:val="clear" w:color="auto" w:fill="B3B3B3"/>
            <w:vAlign w:val="center"/>
          </w:tcPr>
          <w:p w:rsidR="006208FF" w:rsidRPr="003A4E82" w:rsidRDefault="006208FF" w:rsidP="001C5D19">
            <w:pPr>
              <w:pStyle w:val="BodyText"/>
              <w:jc w:val="center"/>
              <w:rPr>
                <w:b/>
                <w:bCs/>
                <w:lang w:val="sr-Cyrl-CS"/>
              </w:rPr>
            </w:pPr>
            <w:r w:rsidRPr="003A4E82">
              <w:rPr>
                <w:b/>
                <w:bCs/>
                <w:lang w:val="sr-Cyrl-CS"/>
              </w:rPr>
              <w:t>Датум издавања потврде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6208FF" w:rsidRPr="000325B9" w:rsidRDefault="006208FF" w:rsidP="006208FF">
            <w:pPr>
              <w:tabs>
                <w:tab w:val="left" w:pos="5265"/>
              </w:tabs>
              <w:autoSpaceDE w:val="0"/>
              <w:autoSpaceDN w:val="0"/>
              <w:adjustRightInd w:val="0"/>
              <w:jc w:val="center"/>
              <w:rPr>
                <w:b/>
                <w:lang w:val="ru-RU"/>
              </w:rPr>
            </w:pPr>
            <w:r w:rsidRPr="003A4E82">
              <w:rPr>
                <w:b/>
                <w:bCs/>
                <w:lang w:val="sr-Cyrl-CS"/>
              </w:rPr>
              <w:t>Вредност извршених услуга</w:t>
            </w:r>
            <w:r w:rsidR="003771BF">
              <w:rPr>
                <w:b/>
                <w:lang w:val="ru-RU"/>
              </w:rPr>
              <w:t>2011, 2012</w:t>
            </w:r>
            <w:r>
              <w:rPr>
                <w:b/>
                <w:lang w:val="ru-RU"/>
              </w:rPr>
              <w:t>.</w:t>
            </w:r>
            <w:r w:rsidRPr="000325B9">
              <w:rPr>
                <w:b/>
                <w:lang w:val="ru-RU"/>
              </w:rPr>
              <w:t xml:space="preserve"> и </w:t>
            </w:r>
            <w:r w:rsidR="003771BF">
              <w:rPr>
                <w:b/>
                <w:lang w:val="ru-RU"/>
              </w:rPr>
              <w:t>2013</w:t>
            </w:r>
            <w:r w:rsidRPr="000325B9">
              <w:rPr>
                <w:b/>
                <w:lang w:val="ru-RU"/>
              </w:rPr>
              <w:t>. год.</w:t>
            </w:r>
          </w:p>
          <w:p w:rsidR="006208FF" w:rsidRPr="003A4E82" w:rsidRDefault="006208FF" w:rsidP="006208FF">
            <w:pPr>
              <w:pStyle w:val="BodyText"/>
              <w:jc w:val="center"/>
              <w:rPr>
                <w:b/>
                <w:bCs/>
                <w:lang w:val="sr-Cyrl-CS"/>
              </w:rPr>
            </w:pPr>
            <w:r w:rsidRPr="000325B9">
              <w:rPr>
                <w:b/>
                <w:lang w:val="sr-Cyrl-CS"/>
              </w:rPr>
              <w:t>у динарима без ПДВ</w:t>
            </w: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1.</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2.</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3.</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4.</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5.</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6.</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7.</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8.</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B04071" w:rsidTr="006208FF">
        <w:trPr>
          <w:gridAfter w:val="1"/>
          <w:wAfter w:w="45" w:type="dxa"/>
          <w:trHeight w:val="510"/>
        </w:trPr>
        <w:tc>
          <w:tcPr>
            <w:tcW w:w="720" w:type="dxa"/>
            <w:tcBorders>
              <w:top w:val="single" w:sz="4" w:space="0" w:color="auto"/>
              <w:left w:val="single" w:sz="4" w:space="0" w:color="auto"/>
              <w:bottom w:val="single" w:sz="4" w:space="0" w:color="auto"/>
              <w:right w:val="single" w:sz="4" w:space="0" w:color="auto"/>
            </w:tcBorders>
            <w:vAlign w:val="center"/>
          </w:tcPr>
          <w:p w:rsidR="006208FF" w:rsidRPr="00517211" w:rsidRDefault="006208FF" w:rsidP="001C5D19">
            <w:pPr>
              <w:pStyle w:val="BodyText"/>
              <w:rPr>
                <w:b/>
                <w:bCs/>
              </w:rPr>
            </w:pPr>
            <w:r w:rsidRPr="00517211">
              <w:rPr>
                <w:b/>
                <w:bCs/>
              </w:rPr>
              <w:t>9.</w:t>
            </w:r>
          </w:p>
        </w:tc>
        <w:tc>
          <w:tcPr>
            <w:tcW w:w="270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lang w:val="sr-Cyrl-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1440" w:type="dxa"/>
            <w:tcBorders>
              <w:top w:val="single" w:sz="4" w:space="0" w:color="auto"/>
              <w:left w:val="single" w:sz="4" w:space="0" w:color="auto"/>
              <w:bottom w:val="single" w:sz="4" w:space="0" w:color="auto"/>
              <w:right w:val="single" w:sz="4" w:space="0" w:color="auto"/>
            </w:tcBorders>
          </w:tcPr>
          <w:p w:rsidR="006208FF" w:rsidRPr="00517211" w:rsidRDefault="006208FF" w:rsidP="001C5D19">
            <w:pPr>
              <w:pStyle w:val="BodyText"/>
              <w:rPr>
                <w:b/>
                <w:bCs/>
              </w:rPr>
            </w:pPr>
          </w:p>
        </w:tc>
        <w:tc>
          <w:tcPr>
            <w:tcW w:w="2268" w:type="dxa"/>
            <w:gridSpan w:val="2"/>
            <w:tcBorders>
              <w:top w:val="single" w:sz="4" w:space="0" w:color="auto"/>
              <w:left w:val="single" w:sz="4" w:space="0" w:color="auto"/>
              <w:bottom w:val="single" w:sz="4" w:space="0" w:color="auto"/>
              <w:right w:val="single" w:sz="4" w:space="0" w:color="auto"/>
            </w:tcBorders>
          </w:tcPr>
          <w:p w:rsidR="006208FF" w:rsidRPr="00B04071" w:rsidRDefault="006208FF" w:rsidP="001C5D19">
            <w:pPr>
              <w:pStyle w:val="BodyText"/>
              <w:rPr>
                <w:b/>
                <w:bCs/>
              </w:rPr>
            </w:pPr>
          </w:p>
        </w:tc>
      </w:tr>
      <w:tr w:rsidR="006208FF" w:rsidRPr="00F72630" w:rsidTr="006208FF">
        <w:trPr>
          <w:trHeight w:val="565"/>
        </w:trPr>
        <w:tc>
          <w:tcPr>
            <w:tcW w:w="6345" w:type="dxa"/>
            <w:gridSpan w:val="5"/>
            <w:tcBorders>
              <w:top w:val="single" w:sz="4" w:space="0" w:color="auto"/>
              <w:left w:val="single" w:sz="4" w:space="0" w:color="auto"/>
              <w:bottom w:val="single" w:sz="4" w:space="0" w:color="auto"/>
              <w:right w:val="single" w:sz="4" w:space="0" w:color="auto"/>
            </w:tcBorders>
            <w:vAlign w:val="center"/>
          </w:tcPr>
          <w:p w:rsidR="006208FF" w:rsidRPr="00F72630" w:rsidRDefault="006208FF" w:rsidP="00651D42">
            <w:pPr>
              <w:pStyle w:val="BodyText"/>
              <w:jc w:val="right"/>
              <w:rPr>
                <w:b/>
                <w:bCs/>
                <w:lang w:val="sr-Cyrl-CS"/>
              </w:rPr>
            </w:pPr>
            <w:r w:rsidRPr="00F72630">
              <w:rPr>
                <w:b/>
                <w:bCs/>
                <w:lang w:val="sr-Cyrl-CS"/>
              </w:rPr>
              <w:t xml:space="preserve">Укупна </w:t>
            </w:r>
            <w:r>
              <w:rPr>
                <w:b/>
                <w:bCs/>
                <w:lang w:val="sr-Cyrl-CS"/>
              </w:rPr>
              <w:t>вредност</w:t>
            </w:r>
            <w:r w:rsidRPr="00F72630">
              <w:rPr>
                <w:b/>
                <w:bCs/>
                <w:lang w:val="sr-Cyrl-CS"/>
              </w:rPr>
              <w:t xml:space="preserve"> извршених услуга у периоду </w:t>
            </w:r>
            <w:r w:rsidRPr="00712427">
              <w:rPr>
                <w:b/>
                <w:bCs/>
                <w:lang w:val="sr-Cyrl-CS"/>
              </w:rPr>
              <w:t>20</w:t>
            </w:r>
            <w:r>
              <w:rPr>
                <w:b/>
                <w:bCs/>
                <w:lang w:val="sr-Cyrl-CS"/>
              </w:rPr>
              <w:t>1</w:t>
            </w:r>
            <w:r w:rsidR="00651D42">
              <w:rPr>
                <w:b/>
                <w:bCs/>
                <w:lang w:val="sr-Cyrl-CS"/>
              </w:rPr>
              <w:t>1</w:t>
            </w:r>
            <w:r w:rsidRPr="00712427">
              <w:rPr>
                <w:b/>
                <w:bCs/>
                <w:lang w:val="sr-Cyrl-CS"/>
              </w:rPr>
              <w:t>, 20</w:t>
            </w:r>
            <w:r>
              <w:rPr>
                <w:b/>
                <w:bCs/>
                <w:lang w:val="sr-Cyrl-CS"/>
              </w:rPr>
              <w:t>1</w:t>
            </w:r>
            <w:r w:rsidR="00651D42">
              <w:rPr>
                <w:b/>
                <w:bCs/>
                <w:lang w:val="sr-Cyrl-CS"/>
              </w:rPr>
              <w:t>2</w:t>
            </w:r>
            <w:r w:rsidRPr="00712427">
              <w:rPr>
                <w:b/>
                <w:bCs/>
                <w:lang w:val="sr-Cyrl-CS"/>
              </w:rPr>
              <w:t>. и 20</w:t>
            </w:r>
            <w:r>
              <w:rPr>
                <w:b/>
                <w:bCs/>
                <w:lang w:val="sr-Cyrl-CS"/>
              </w:rPr>
              <w:t>1</w:t>
            </w:r>
            <w:r w:rsidR="00651D42">
              <w:rPr>
                <w:b/>
                <w:bCs/>
                <w:lang w:val="sr-Cyrl-CS"/>
              </w:rPr>
              <w:t>3</w:t>
            </w:r>
            <w:r w:rsidRPr="00712427">
              <w:rPr>
                <w:b/>
                <w:bCs/>
                <w:lang w:val="sr-Cyrl-CS"/>
              </w:rPr>
              <w:t xml:space="preserve">. </w:t>
            </w:r>
            <w:r>
              <w:rPr>
                <w:b/>
                <w:bCs/>
                <w:lang w:val="sr-Cyrl-CS"/>
              </w:rPr>
              <w:t>г</w:t>
            </w:r>
            <w:r w:rsidRPr="00712427">
              <w:rPr>
                <w:b/>
                <w:bCs/>
                <w:lang w:val="sr-Cyrl-CS"/>
              </w:rPr>
              <w:t>одине</w:t>
            </w:r>
            <w:r>
              <w:rPr>
                <w:b/>
                <w:bCs/>
                <w:lang w:val="sr-Cyrl-CS"/>
              </w:rPr>
              <w:t>,</w:t>
            </w:r>
            <w:r w:rsidRPr="00712427">
              <w:rPr>
                <w:b/>
                <w:bCs/>
                <w:lang w:val="sr-Cyrl-CS"/>
              </w:rPr>
              <w:t xml:space="preserve"> а кој</w:t>
            </w:r>
            <w:r>
              <w:rPr>
                <w:b/>
                <w:bCs/>
                <w:lang w:val="sr-Cyrl-CS"/>
              </w:rPr>
              <w:t>е</w:t>
            </w:r>
            <w:r w:rsidRPr="00712427">
              <w:rPr>
                <w:b/>
                <w:bCs/>
                <w:lang w:val="sr-Cyrl-CS"/>
              </w:rPr>
              <w:t xml:space="preserve"> су предмет ове јавне набавке</w:t>
            </w:r>
            <w:r w:rsidRPr="00F72630">
              <w:rPr>
                <w:b/>
                <w:bCs/>
                <w:lang w:val="sr-Cyrl-CS"/>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6208FF" w:rsidRPr="00F72630" w:rsidRDefault="006208FF" w:rsidP="001C5D19">
            <w:pPr>
              <w:pStyle w:val="BodyText"/>
              <w:rPr>
                <w:b/>
                <w:bCs/>
                <w:lang w:val="ru-RU"/>
              </w:rPr>
            </w:pPr>
          </w:p>
        </w:tc>
      </w:tr>
    </w:tbl>
    <w:p w:rsidR="006208FF" w:rsidRDefault="006208FF" w:rsidP="006208FF">
      <w:pPr>
        <w:pStyle w:val="BodyText"/>
        <w:tabs>
          <w:tab w:val="num" w:pos="-540"/>
        </w:tabs>
        <w:rPr>
          <w:b/>
          <w:bCs/>
        </w:rPr>
      </w:pPr>
    </w:p>
    <w:p w:rsidR="006208FF" w:rsidRDefault="006208FF" w:rsidP="006208FF">
      <w:pPr>
        <w:ind w:left="-360" w:right="-53"/>
        <w:jc w:val="both"/>
      </w:pPr>
      <w:r w:rsidRPr="00F72630">
        <w:rPr>
          <w:b/>
          <w:bCs/>
          <w:lang w:val="sr-Cyrl-CS"/>
        </w:rPr>
        <w:t>Напомена</w:t>
      </w:r>
      <w:r w:rsidRPr="00F72630">
        <w:rPr>
          <w:b/>
          <w:bCs/>
          <w:lang w:val="ru-RU"/>
        </w:rPr>
        <w:t xml:space="preserve">: </w:t>
      </w:r>
      <w:r w:rsidRPr="00F72630">
        <w:rPr>
          <w:lang w:val="sr-Cyrl-CS"/>
        </w:rPr>
        <w:t>У случају више референци понуђач може да фотокопира приложени образац (табелу референце понуђача)</w:t>
      </w:r>
      <w:r w:rsidRPr="00F72630">
        <w:rPr>
          <w:lang w:val="ru-RU"/>
        </w:rPr>
        <w:t>,</w:t>
      </w:r>
      <w:r w:rsidRPr="00F72630">
        <w:rPr>
          <w:lang w:val="sr-Cyrl-CS"/>
        </w:rPr>
        <w:t xml:space="preserve"> </w:t>
      </w:r>
      <w:r w:rsidRPr="002B79E9">
        <w:rPr>
          <w:lang w:val="sr-Cyrl-CS"/>
        </w:rPr>
        <w:t xml:space="preserve">Понуђач уз списак референтних корисника/наручиоца услуга (табела референце понуђача) </w:t>
      </w:r>
      <w:r>
        <w:rPr>
          <w:lang w:val="sr-Cyrl-CS"/>
        </w:rPr>
        <w:t xml:space="preserve">је </w:t>
      </w:r>
      <w:r w:rsidRPr="002B79E9">
        <w:rPr>
          <w:lang w:val="sr-Cyrl-CS"/>
        </w:rPr>
        <w:t xml:space="preserve">обавезан да достави доказ –потврде у складу са чланом </w:t>
      </w:r>
      <w:r>
        <w:rPr>
          <w:lang w:val="sr-Cyrl-CS"/>
        </w:rPr>
        <w:t>77</w:t>
      </w:r>
      <w:r w:rsidRPr="002B79E9">
        <w:rPr>
          <w:lang w:val="sr-Cyrl-CS"/>
        </w:rPr>
        <w:t xml:space="preserve">. став 2. тачка 2. подтачка </w:t>
      </w:r>
      <w:r>
        <w:rPr>
          <w:lang w:val="sr-Cyrl-CS"/>
        </w:rPr>
        <w:t>1</w:t>
      </w:r>
      <w:r w:rsidRPr="002B79E9">
        <w:rPr>
          <w:lang w:val="sr-Cyrl-CS"/>
        </w:rPr>
        <w:t xml:space="preserve">) ЗЈН, које чине прилог обрасца </w:t>
      </w:r>
      <w:r w:rsidRPr="007E3FC7">
        <w:rPr>
          <w:lang w:val="ru-RU"/>
        </w:rPr>
        <w:t xml:space="preserve">Обрасца </w:t>
      </w:r>
      <w:r w:rsidRPr="000E4101">
        <w:t>IV</w:t>
      </w:r>
      <w:r w:rsidRPr="000E4101">
        <w:rPr>
          <w:lang w:val="sr-Cyrl-CS"/>
        </w:rPr>
        <w:t>-1.</w:t>
      </w:r>
    </w:p>
    <w:p w:rsidR="006208FF" w:rsidRPr="00F72630" w:rsidRDefault="00E509D1" w:rsidP="006208FF">
      <w:pPr>
        <w:pStyle w:val="BodyText"/>
        <w:tabs>
          <w:tab w:val="num" w:pos="-540"/>
        </w:tabs>
        <w:rPr>
          <w:b/>
          <w:bCs/>
          <w:u w:val="single"/>
          <w:lang w:val="ru-RU"/>
        </w:rPr>
      </w:pPr>
      <w:r w:rsidRPr="00197BCF">
        <w:rPr>
          <w:b/>
        </w:rPr>
        <w:t>Уколико понуђач наступа са подизвођачем, у обзир се узимају само референце понуђача, а не и референце подизвођача</w:t>
      </w:r>
    </w:p>
    <w:p w:rsidR="006208FF" w:rsidRDefault="006208FF" w:rsidP="006208FF">
      <w:pPr>
        <w:widowControl w:val="0"/>
        <w:adjustRightInd w:val="0"/>
        <w:jc w:val="both"/>
        <w:textAlignment w:val="baseline"/>
        <w:rPr>
          <w:lang w:val="sr-Cyrl-CS"/>
        </w:rPr>
      </w:pPr>
    </w:p>
    <w:p w:rsidR="006208FF" w:rsidRPr="00197BCF" w:rsidRDefault="006208FF" w:rsidP="006208FF">
      <w:pPr>
        <w:widowControl w:val="0"/>
        <w:adjustRightInd w:val="0"/>
        <w:jc w:val="both"/>
        <w:textAlignment w:val="baseline"/>
        <w:rPr>
          <w:lang w:val="sr-Cyrl-CS"/>
        </w:rPr>
      </w:pPr>
      <w:r w:rsidRPr="00033246">
        <w:rPr>
          <w:lang w:val="sr-Cyrl-CS"/>
        </w:rPr>
        <w:t>Датум</w:t>
      </w:r>
      <w:r w:rsidRPr="00033246">
        <w:rPr>
          <w:lang w:val="ru-RU"/>
        </w:rPr>
        <w:t xml:space="preserve"> </w:t>
      </w:r>
      <w:r w:rsidRPr="00033246">
        <w:rPr>
          <w:lang w:val="sr-Cyrl-CS"/>
        </w:rPr>
        <w:t xml:space="preserve">: </w:t>
      </w:r>
      <w:r w:rsidRPr="00033246">
        <w:rPr>
          <w:lang w:val="ru-RU"/>
        </w:rPr>
        <w:t xml:space="preserve">                                 </w:t>
      </w:r>
      <w:r w:rsidRPr="00033246">
        <w:rPr>
          <w:lang w:val="sr-Cyrl-CS"/>
        </w:rPr>
        <w:t xml:space="preserve">М.П. </w:t>
      </w:r>
      <w:r w:rsidRPr="00033246">
        <w:rPr>
          <w:lang w:val="ru-RU"/>
        </w:rPr>
        <w:t xml:space="preserve">          </w:t>
      </w:r>
      <w:r>
        <w:rPr>
          <w:lang w:val="ru-RU"/>
        </w:rPr>
        <w:t xml:space="preserve">                       </w:t>
      </w:r>
      <w:r w:rsidRPr="00033246">
        <w:rPr>
          <w:lang w:val="ru-RU"/>
        </w:rPr>
        <w:t xml:space="preserve">  </w:t>
      </w:r>
      <w:r w:rsidRPr="00033246">
        <w:rPr>
          <w:lang w:val="sr-Cyrl-CS"/>
        </w:rPr>
        <w:t xml:space="preserve">Потпис овлашћеног лица понуђача: </w:t>
      </w:r>
    </w:p>
    <w:p w:rsidR="006208FF" w:rsidRDefault="006208FF" w:rsidP="006208FF">
      <w:pPr>
        <w:ind w:right="-316"/>
        <w:jc w:val="both"/>
        <w:rPr>
          <w:lang w:val="sr-Cyrl-CS"/>
        </w:rPr>
      </w:pPr>
      <w:r w:rsidRPr="00033246">
        <w:rPr>
          <w:lang w:val="sr-Cyrl-CS"/>
        </w:rPr>
        <w:t xml:space="preserve">______________ </w:t>
      </w:r>
      <w:r w:rsidRPr="00033246">
        <w:rPr>
          <w:lang w:val="ru-RU"/>
        </w:rPr>
        <w:t xml:space="preserve">                                   </w:t>
      </w:r>
      <w:r>
        <w:rPr>
          <w:lang w:val="ru-RU"/>
        </w:rPr>
        <w:t xml:space="preserve">                       </w:t>
      </w:r>
      <w:r w:rsidRPr="00033246">
        <w:rPr>
          <w:lang w:val="sr-Cyrl-CS"/>
        </w:rPr>
        <w:t>_________________________________</w:t>
      </w:r>
    </w:p>
    <w:p w:rsidR="001853D3" w:rsidRDefault="001853D3" w:rsidP="002B1CA2">
      <w:pPr>
        <w:tabs>
          <w:tab w:val="left" w:pos="7275"/>
          <w:tab w:val="left" w:pos="7500"/>
        </w:tabs>
        <w:jc w:val="right"/>
        <w:rPr>
          <w:rFonts w:cs="Arial"/>
          <w:lang w:val="ru-RU"/>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1C1057" w:rsidRDefault="001C1057" w:rsidP="002B1CA2">
      <w:pPr>
        <w:tabs>
          <w:tab w:val="left" w:pos="7275"/>
          <w:tab w:val="left" w:pos="7500"/>
        </w:tabs>
        <w:jc w:val="right"/>
        <w:rPr>
          <w:b/>
          <w:lang w:val="sr-Cyrl-CS"/>
        </w:rPr>
      </w:pPr>
    </w:p>
    <w:p w:rsidR="002B1CA2" w:rsidRPr="002B1CA2" w:rsidRDefault="002B1CA2" w:rsidP="002B1CA2">
      <w:pPr>
        <w:tabs>
          <w:tab w:val="left" w:pos="7275"/>
          <w:tab w:val="left" w:pos="7500"/>
        </w:tabs>
        <w:jc w:val="right"/>
        <w:rPr>
          <w:b/>
        </w:rPr>
      </w:pPr>
      <w:r w:rsidRPr="002D4512">
        <w:rPr>
          <w:b/>
          <w:lang w:val="sr-Cyrl-CS"/>
        </w:rPr>
        <w:t>Образац</w:t>
      </w:r>
      <w:r>
        <w:rPr>
          <w:b/>
          <w:lang w:val="sr-Cyrl-CS"/>
        </w:rPr>
        <w:t xml:space="preserve"> </w:t>
      </w:r>
      <w:r>
        <w:rPr>
          <w:b/>
        </w:rPr>
        <w:t>IV-3</w:t>
      </w:r>
    </w:p>
    <w:p w:rsidR="000237D2" w:rsidRDefault="000237D2" w:rsidP="002B1CA2">
      <w:pPr>
        <w:ind w:right="44"/>
        <w:jc w:val="right"/>
        <w:rPr>
          <w:b/>
          <w:bCs/>
          <w:sz w:val="22"/>
          <w:szCs w:val="22"/>
          <w:lang w:val="sr-Cyrl-CS"/>
        </w:rPr>
      </w:pPr>
    </w:p>
    <w:p w:rsidR="000237D2" w:rsidRDefault="000237D2" w:rsidP="000237D2">
      <w:pPr>
        <w:ind w:right="44"/>
        <w:jc w:val="both"/>
        <w:rPr>
          <w:b/>
          <w:bCs/>
          <w:sz w:val="22"/>
          <w:szCs w:val="22"/>
          <w:lang w:val="sr-Cyrl-CS"/>
        </w:rPr>
      </w:pPr>
    </w:p>
    <w:p w:rsidR="000237D2" w:rsidRPr="002B1CA2" w:rsidRDefault="000237D2" w:rsidP="000237D2">
      <w:pPr>
        <w:ind w:right="44"/>
        <w:jc w:val="center"/>
        <w:outlineLvl w:val="0"/>
        <w:rPr>
          <w:b/>
          <w:bCs/>
          <w:sz w:val="22"/>
          <w:szCs w:val="22"/>
          <w:lang w:val="sr-Cyrl-CS"/>
        </w:rPr>
      </w:pPr>
      <w:r w:rsidRPr="002B1CA2">
        <w:rPr>
          <w:b/>
          <w:bCs/>
          <w:sz w:val="22"/>
          <w:szCs w:val="22"/>
          <w:lang w:val="sr-Cyrl-CS"/>
        </w:rPr>
        <w:t>ОБРАЗАЦ ИЗЈАВЕ ЗАКОНСКОГ ЗАСТУПНИКА ПОНУЂАЧА О</w:t>
      </w:r>
    </w:p>
    <w:p w:rsidR="000237D2" w:rsidRPr="002B1CA2" w:rsidRDefault="000237D2" w:rsidP="000237D2">
      <w:pPr>
        <w:ind w:right="44"/>
        <w:jc w:val="center"/>
        <w:rPr>
          <w:b/>
          <w:bCs/>
          <w:sz w:val="22"/>
          <w:szCs w:val="22"/>
          <w:lang w:val="sr-Cyrl-CS"/>
        </w:rPr>
      </w:pPr>
    </w:p>
    <w:p w:rsidR="000237D2" w:rsidRPr="002B1CA2" w:rsidRDefault="000237D2" w:rsidP="000237D2">
      <w:pPr>
        <w:ind w:right="44"/>
        <w:jc w:val="center"/>
        <w:outlineLvl w:val="0"/>
        <w:rPr>
          <w:b/>
          <w:bCs/>
          <w:sz w:val="22"/>
          <w:szCs w:val="22"/>
          <w:lang w:val="sr-Cyrl-CS"/>
        </w:rPr>
      </w:pPr>
      <w:r w:rsidRPr="002B1CA2">
        <w:rPr>
          <w:b/>
          <w:bCs/>
          <w:sz w:val="22"/>
          <w:szCs w:val="22"/>
          <w:lang w:val="sr-Cyrl-CS"/>
        </w:rPr>
        <w:t>ПРИХВАТАЊУ НАКНАДЕ ШТЕТЕ</w:t>
      </w:r>
    </w:p>
    <w:p w:rsidR="000237D2" w:rsidRPr="00197BCF" w:rsidRDefault="000237D2" w:rsidP="000237D2">
      <w:pPr>
        <w:ind w:right="44"/>
        <w:jc w:val="center"/>
        <w:rPr>
          <w:b/>
          <w:bCs/>
          <w:sz w:val="22"/>
          <w:szCs w:val="22"/>
          <w:lang w:val="sr-Cyrl-CS"/>
        </w:rPr>
      </w:pPr>
    </w:p>
    <w:p w:rsidR="000237D2" w:rsidRPr="002B1CA2" w:rsidRDefault="000237D2" w:rsidP="000237D2">
      <w:pPr>
        <w:ind w:right="44"/>
        <w:jc w:val="both"/>
        <w:rPr>
          <w:b/>
          <w:sz w:val="22"/>
          <w:szCs w:val="22"/>
          <w:lang w:val="sr-Cyrl-CS"/>
        </w:rPr>
      </w:pPr>
    </w:p>
    <w:p w:rsidR="000237D2" w:rsidRPr="002B1CA2" w:rsidRDefault="000237D2" w:rsidP="000237D2">
      <w:pPr>
        <w:ind w:right="44"/>
        <w:jc w:val="both"/>
        <w:rPr>
          <w:b/>
          <w:bCs/>
          <w:sz w:val="22"/>
          <w:szCs w:val="22"/>
          <w:lang w:val="sr-Cyrl-CS"/>
        </w:rPr>
      </w:pPr>
    </w:p>
    <w:p w:rsidR="000237D2" w:rsidRPr="002B1CA2" w:rsidRDefault="000237D2" w:rsidP="000237D2">
      <w:pPr>
        <w:ind w:right="44"/>
        <w:jc w:val="center"/>
        <w:outlineLvl w:val="0"/>
        <w:rPr>
          <w:b/>
          <w:bCs/>
          <w:sz w:val="22"/>
          <w:szCs w:val="22"/>
          <w:lang w:val="sr-Cyrl-CS"/>
        </w:rPr>
      </w:pPr>
      <w:r w:rsidRPr="002B1CA2">
        <w:rPr>
          <w:b/>
          <w:bCs/>
          <w:sz w:val="22"/>
          <w:szCs w:val="22"/>
          <w:lang w:val="sr-Cyrl-CS"/>
        </w:rPr>
        <w:t>ИЗЈАВА ЗАКОНСКОГ ЗАСТУПНИКА ПОНУЂАЧА О</w:t>
      </w:r>
    </w:p>
    <w:p w:rsidR="000237D2" w:rsidRPr="00D33A63" w:rsidRDefault="000237D2" w:rsidP="000237D2">
      <w:pPr>
        <w:ind w:right="44"/>
        <w:jc w:val="center"/>
        <w:rPr>
          <w:b/>
          <w:bCs/>
          <w:sz w:val="22"/>
          <w:szCs w:val="22"/>
          <w:lang w:val="sr-Cyrl-CS"/>
        </w:rPr>
      </w:pPr>
      <w:r w:rsidRPr="002B1CA2">
        <w:rPr>
          <w:b/>
          <w:bCs/>
          <w:sz w:val="22"/>
          <w:szCs w:val="22"/>
          <w:lang w:val="sr-Cyrl-CS"/>
        </w:rPr>
        <w:t>ПРИХВАТАЊУ НАКНАДЕ ШТЕТЕ</w:t>
      </w:r>
    </w:p>
    <w:p w:rsidR="000237D2" w:rsidRPr="00D33A63" w:rsidRDefault="000237D2" w:rsidP="000237D2">
      <w:pPr>
        <w:ind w:right="44"/>
        <w:jc w:val="center"/>
        <w:rPr>
          <w:b/>
          <w:bCs/>
          <w:sz w:val="22"/>
          <w:szCs w:val="22"/>
          <w:lang w:val="sr-Cyrl-CS"/>
        </w:rPr>
      </w:pPr>
    </w:p>
    <w:p w:rsidR="000237D2" w:rsidRPr="00D33A63" w:rsidRDefault="000237D2" w:rsidP="000237D2">
      <w:pPr>
        <w:ind w:right="44"/>
        <w:jc w:val="both"/>
        <w:rPr>
          <w:b/>
          <w:bCs/>
          <w:sz w:val="22"/>
          <w:szCs w:val="22"/>
          <w:lang w:val="sr-Cyrl-CS"/>
        </w:rPr>
      </w:pPr>
    </w:p>
    <w:p w:rsidR="000237D2" w:rsidRPr="00D33A63" w:rsidRDefault="000237D2" w:rsidP="000237D2">
      <w:pPr>
        <w:ind w:right="44"/>
        <w:jc w:val="both"/>
        <w:rPr>
          <w:b/>
          <w:bCs/>
          <w:sz w:val="22"/>
          <w:szCs w:val="22"/>
          <w:lang w:val="sr-Cyrl-CS"/>
        </w:rPr>
      </w:pPr>
    </w:p>
    <w:p w:rsidR="000237D2" w:rsidRPr="00D33A63" w:rsidRDefault="000237D2" w:rsidP="000237D2">
      <w:pPr>
        <w:ind w:right="44"/>
        <w:jc w:val="both"/>
        <w:rPr>
          <w:lang w:val="sr-Cyrl-CS"/>
        </w:rPr>
      </w:pPr>
      <w:r w:rsidRPr="00D33A63">
        <w:rPr>
          <w:lang w:val="sr-Cyrl-CS"/>
        </w:rPr>
        <w:t>Као законски заступник понуђача под пуном материјалном одговорношћу, како мојом, тако и понуђача, и мојом кривичном одговорношћу, у име и з</w:t>
      </w:r>
      <w:r>
        <w:rPr>
          <w:lang w:val="sr-Cyrl-CS"/>
        </w:rPr>
        <w:t xml:space="preserve">а рачун понуђача изјављујем да </w:t>
      </w:r>
      <w:r w:rsidRPr="00D33A63">
        <w:rPr>
          <w:lang w:val="sr-Cyrl-CS"/>
        </w:rPr>
        <w:t>је понуђач сагласан да ће Наручиоцу надокнади</w:t>
      </w:r>
      <w:r>
        <w:rPr>
          <w:lang w:val="sr-Cyrl-CS"/>
        </w:rPr>
        <w:t>ти</w:t>
      </w:r>
      <w:r w:rsidRPr="00D33A63">
        <w:rPr>
          <w:lang w:val="sr-Cyrl-CS"/>
        </w:rPr>
        <w:t xml:space="preserve"> трошкове евентуалне штете која настане у току реализације предметне јавне набавке </w:t>
      </w:r>
      <w:r w:rsidR="008C2EE5">
        <w:rPr>
          <w:lang w:val="sr-Cyrl-CS"/>
        </w:rPr>
        <w:t xml:space="preserve">бр. 10/14 </w:t>
      </w:r>
      <w:r w:rsidRPr="00D33A63">
        <w:rPr>
          <w:lang w:val="sr-Cyrl-CS"/>
        </w:rPr>
        <w:t xml:space="preserve">која би настала због пропуста и непажње ангажованих лица понуђача у току пружања услуга </w:t>
      </w:r>
      <w:r>
        <w:rPr>
          <w:lang w:val="sr-Cyrl-CS"/>
        </w:rPr>
        <w:t>на пословима за које су ангажовани.</w:t>
      </w:r>
    </w:p>
    <w:p w:rsidR="000237D2" w:rsidRPr="00D33A63" w:rsidRDefault="000237D2" w:rsidP="000237D2">
      <w:pPr>
        <w:ind w:right="44"/>
        <w:jc w:val="both"/>
        <w:rPr>
          <w:b/>
          <w:bCs/>
          <w:sz w:val="22"/>
          <w:szCs w:val="22"/>
          <w:lang w:val="sr-Cyrl-CS"/>
        </w:rPr>
      </w:pPr>
    </w:p>
    <w:p w:rsidR="000237D2" w:rsidRDefault="000237D2" w:rsidP="000237D2">
      <w:pPr>
        <w:ind w:right="44"/>
        <w:jc w:val="both"/>
        <w:rPr>
          <w:sz w:val="22"/>
          <w:szCs w:val="22"/>
          <w:lang w:val="sr-Cyrl-CS"/>
        </w:rPr>
      </w:pPr>
    </w:p>
    <w:p w:rsidR="000237D2" w:rsidRDefault="000237D2" w:rsidP="000237D2">
      <w:pPr>
        <w:ind w:right="44"/>
        <w:jc w:val="both"/>
        <w:rPr>
          <w:sz w:val="22"/>
          <w:szCs w:val="22"/>
          <w:lang w:val="sr-Cyrl-CS"/>
        </w:rPr>
      </w:pPr>
    </w:p>
    <w:p w:rsidR="000237D2" w:rsidRDefault="000237D2" w:rsidP="000237D2">
      <w:pPr>
        <w:ind w:right="44"/>
        <w:jc w:val="both"/>
        <w:rPr>
          <w:sz w:val="22"/>
          <w:szCs w:val="22"/>
          <w:lang w:val="sr-Cyrl-CS"/>
        </w:rPr>
      </w:pPr>
    </w:p>
    <w:p w:rsidR="000237D2" w:rsidRPr="00D33A63" w:rsidRDefault="000237D2" w:rsidP="000237D2">
      <w:pPr>
        <w:ind w:right="44"/>
        <w:jc w:val="both"/>
        <w:rPr>
          <w:sz w:val="22"/>
          <w:szCs w:val="22"/>
          <w:lang w:val="sr-Cyrl-CS"/>
        </w:rPr>
      </w:pPr>
    </w:p>
    <w:p w:rsidR="000237D2" w:rsidRDefault="000237D2" w:rsidP="000237D2">
      <w:pPr>
        <w:widowControl w:val="0"/>
        <w:adjustRightInd w:val="0"/>
        <w:ind w:right="-41"/>
        <w:jc w:val="both"/>
        <w:textAlignment w:val="baseline"/>
        <w:rPr>
          <w:lang w:val="sr-Cyrl-CS"/>
        </w:rPr>
      </w:pPr>
      <w:r w:rsidRPr="00033246">
        <w:rPr>
          <w:lang w:val="sr-Cyrl-CS"/>
        </w:rPr>
        <w:t>Датум</w:t>
      </w:r>
      <w:r w:rsidRPr="00033246">
        <w:rPr>
          <w:lang w:val="ru-RU"/>
        </w:rPr>
        <w:t xml:space="preserve"> </w:t>
      </w:r>
      <w:r w:rsidRPr="00033246">
        <w:rPr>
          <w:lang w:val="sr-Cyrl-CS"/>
        </w:rPr>
        <w:t xml:space="preserve">: </w:t>
      </w:r>
      <w:r w:rsidRPr="00033246">
        <w:rPr>
          <w:lang w:val="ru-RU"/>
        </w:rPr>
        <w:t xml:space="preserve">                                 </w:t>
      </w:r>
      <w:r w:rsidRPr="00033246">
        <w:rPr>
          <w:lang w:val="sr-Cyrl-CS"/>
        </w:rPr>
        <w:t xml:space="preserve">М.П. </w:t>
      </w:r>
      <w:r w:rsidRPr="00033246">
        <w:rPr>
          <w:lang w:val="ru-RU"/>
        </w:rPr>
        <w:t xml:space="preserve">          </w:t>
      </w:r>
      <w:r>
        <w:rPr>
          <w:lang w:val="ru-RU"/>
        </w:rPr>
        <w:t xml:space="preserve">                       </w:t>
      </w:r>
      <w:r w:rsidRPr="00033246">
        <w:rPr>
          <w:lang w:val="ru-RU"/>
        </w:rPr>
        <w:t xml:space="preserve">  </w:t>
      </w:r>
      <w:r w:rsidRPr="00033246">
        <w:rPr>
          <w:lang w:val="sr-Cyrl-CS"/>
        </w:rPr>
        <w:t xml:space="preserve">Потпис овлашћеног лица понуђача: </w:t>
      </w:r>
    </w:p>
    <w:p w:rsidR="000237D2" w:rsidRPr="00033246" w:rsidRDefault="000237D2" w:rsidP="000237D2">
      <w:pPr>
        <w:widowControl w:val="0"/>
        <w:adjustRightInd w:val="0"/>
        <w:ind w:right="-41"/>
        <w:jc w:val="both"/>
        <w:textAlignment w:val="baseline"/>
        <w:rPr>
          <w:lang w:val="sr-Cyrl-CS"/>
        </w:rPr>
      </w:pPr>
    </w:p>
    <w:p w:rsidR="000237D2" w:rsidRPr="00033246" w:rsidRDefault="000237D2" w:rsidP="000237D2">
      <w:pPr>
        <w:widowControl w:val="0"/>
        <w:adjustRightInd w:val="0"/>
        <w:ind w:right="-41"/>
        <w:jc w:val="both"/>
        <w:textAlignment w:val="baseline"/>
        <w:rPr>
          <w:lang w:val="sr-Cyrl-CS"/>
        </w:rPr>
      </w:pPr>
      <w:r w:rsidRPr="00033246">
        <w:rPr>
          <w:lang w:val="sr-Cyrl-CS"/>
        </w:rPr>
        <w:t xml:space="preserve">______________ </w:t>
      </w:r>
      <w:r w:rsidRPr="00033246">
        <w:rPr>
          <w:lang w:val="ru-RU"/>
        </w:rPr>
        <w:t xml:space="preserve">                                   </w:t>
      </w:r>
      <w:r>
        <w:rPr>
          <w:lang w:val="ru-RU"/>
        </w:rPr>
        <w:t xml:space="preserve">                       </w:t>
      </w:r>
      <w:r w:rsidRPr="00033246">
        <w:rPr>
          <w:lang w:val="sr-Cyrl-CS"/>
        </w:rPr>
        <w:t>_________________________________</w:t>
      </w:r>
    </w:p>
    <w:p w:rsidR="000237D2" w:rsidRDefault="000237D2" w:rsidP="000237D2">
      <w:pPr>
        <w:jc w:val="both"/>
        <w:rPr>
          <w:lang w:val="ru-RU"/>
        </w:rPr>
      </w:pPr>
    </w:p>
    <w:p w:rsidR="000237D2" w:rsidRDefault="000237D2" w:rsidP="000237D2">
      <w:pPr>
        <w:tabs>
          <w:tab w:val="left" w:pos="0"/>
          <w:tab w:val="left" w:pos="9900"/>
          <w:tab w:val="left" w:pos="10080"/>
        </w:tabs>
        <w:jc w:val="both"/>
        <w:rPr>
          <w:lang w:val="ru-RU"/>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0237D2" w:rsidRDefault="000237D2" w:rsidP="00D17444">
      <w:pPr>
        <w:tabs>
          <w:tab w:val="left" w:pos="420"/>
          <w:tab w:val="left" w:pos="8145"/>
        </w:tabs>
        <w:jc w:val="right"/>
        <w:rPr>
          <w:b/>
          <w:lang w:val="sr-Cyrl-CS"/>
        </w:rPr>
      </w:pPr>
    </w:p>
    <w:p w:rsidR="00D61CF7" w:rsidRDefault="00D61CF7" w:rsidP="00D17444">
      <w:pPr>
        <w:tabs>
          <w:tab w:val="left" w:pos="420"/>
          <w:tab w:val="left" w:pos="8145"/>
        </w:tabs>
        <w:jc w:val="right"/>
        <w:rPr>
          <w:b/>
          <w:lang w:val="sr-Cyrl-CS"/>
        </w:rPr>
      </w:pPr>
    </w:p>
    <w:p w:rsidR="00D61CF7" w:rsidRDefault="00D61CF7" w:rsidP="00D17444">
      <w:pPr>
        <w:tabs>
          <w:tab w:val="left" w:pos="420"/>
          <w:tab w:val="left" w:pos="8145"/>
        </w:tabs>
        <w:jc w:val="right"/>
        <w:rPr>
          <w:b/>
          <w:lang w:val="sr-Cyrl-CS"/>
        </w:rPr>
      </w:pPr>
    </w:p>
    <w:p w:rsidR="00D61CF7" w:rsidRDefault="00D61CF7" w:rsidP="00D17444">
      <w:pPr>
        <w:tabs>
          <w:tab w:val="left" w:pos="420"/>
          <w:tab w:val="left" w:pos="8145"/>
        </w:tabs>
        <w:jc w:val="right"/>
        <w:rPr>
          <w:b/>
          <w:lang w:val="sr-Cyrl-CS"/>
        </w:rPr>
      </w:pPr>
    </w:p>
    <w:p w:rsidR="00D61CF7" w:rsidRDefault="00D61CF7"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F40165" w:rsidRDefault="00F40165" w:rsidP="00D17444">
      <w:pPr>
        <w:tabs>
          <w:tab w:val="left" w:pos="420"/>
          <w:tab w:val="left" w:pos="8145"/>
        </w:tabs>
        <w:jc w:val="right"/>
        <w:rPr>
          <w:b/>
          <w:lang w:val="sr-Cyrl-CS"/>
        </w:rPr>
      </w:pPr>
    </w:p>
    <w:p w:rsidR="001C1057" w:rsidRDefault="001C1057" w:rsidP="001C1057">
      <w:pPr>
        <w:tabs>
          <w:tab w:val="left" w:pos="7275"/>
          <w:tab w:val="left" w:pos="7500"/>
        </w:tabs>
        <w:rPr>
          <w:b/>
        </w:rPr>
      </w:pPr>
      <w:r>
        <w:rPr>
          <w:b/>
          <w:lang w:val="sr-Cyrl-CS"/>
        </w:rPr>
        <w:t xml:space="preserve">                                                                                                                                                </w:t>
      </w:r>
      <w:r w:rsidR="00DC3AF8" w:rsidRPr="002D4512">
        <w:rPr>
          <w:b/>
          <w:lang w:val="sr-Cyrl-CS"/>
        </w:rPr>
        <w:t>Образац</w:t>
      </w:r>
      <w:r w:rsidR="00DC3AF8">
        <w:rPr>
          <w:b/>
          <w:lang w:val="sr-Cyrl-CS"/>
        </w:rPr>
        <w:t xml:space="preserve"> </w:t>
      </w:r>
      <w:r w:rsidR="00AF4317">
        <w:rPr>
          <w:b/>
        </w:rPr>
        <w:t>V</w:t>
      </w:r>
    </w:p>
    <w:p w:rsidR="001C1057" w:rsidRDefault="001C1057" w:rsidP="001C1057">
      <w:pPr>
        <w:tabs>
          <w:tab w:val="left" w:pos="7275"/>
          <w:tab w:val="left" w:pos="7500"/>
        </w:tabs>
        <w:rPr>
          <w:b/>
        </w:rPr>
      </w:pPr>
    </w:p>
    <w:p w:rsidR="001C1057" w:rsidRDefault="001C1057" w:rsidP="001C1057">
      <w:pPr>
        <w:tabs>
          <w:tab w:val="left" w:pos="7275"/>
          <w:tab w:val="left" w:pos="7500"/>
        </w:tabs>
        <w:rPr>
          <w:b/>
        </w:rPr>
      </w:pPr>
    </w:p>
    <w:p w:rsidR="00C66134" w:rsidRPr="001C1057" w:rsidRDefault="00682FE6" w:rsidP="001C1057">
      <w:pPr>
        <w:tabs>
          <w:tab w:val="left" w:pos="7275"/>
          <w:tab w:val="left" w:pos="7500"/>
        </w:tabs>
        <w:rPr>
          <w:b/>
          <w:lang w:val="sr-Cyrl-BA"/>
        </w:rPr>
      </w:pPr>
      <w:r>
        <w:rPr>
          <w:b/>
        </w:rPr>
        <w:t xml:space="preserve">V. </w:t>
      </w:r>
      <w:r w:rsidR="001C5B0D">
        <w:rPr>
          <w:b/>
          <w:lang w:val="sr-Cyrl-CS"/>
        </w:rPr>
        <w:t>ТЕХНИЧКА СПЕЦИФИКАЦИЈА</w:t>
      </w:r>
    </w:p>
    <w:p w:rsidR="00872407" w:rsidRPr="00A104C1" w:rsidRDefault="00872407" w:rsidP="00872407">
      <w:pPr>
        <w:jc w:val="both"/>
        <w:rPr>
          <w:b/>
          <w:highlight w:val="yellow"/>
          <w:lang w:val="sr-Cyrl-CS"/>
        </w:rPr>
      </w:pPr>
    </w:p>
    <w:p w:rsidR="00C820AE" w:rsidRPr="008339DC" w:rsidRDefault="00C820AE" w:rsidP="00C820AE">
      <w:pPr>
        <w:rPr>
          <w:b/>
          <w:lang w:val="sr-Cyrl-CS"/>
        </w:rPr>
      </w:pPr>
      <w:r w:rsidRPr="008339DC">
        <w:rPr>
          <w:b/>
          <w:lang w:val="sr-Cyrl-CS"/>
        </w:rPr>
        <w:t>СПЕЦИФИКАЦИЈА УСЛУГА</w:t>
      </w:r>
    </w:p>
    <w:p w:rsidR="00C820AE" w:rsidRPr="008339DC" w:rsidRDefault="00C820AE" w:rsidP="00C820AE">
      <w:pPr>
        <w:rPr>
          <w:lang w:val="sr-Cyrl-CS"/>
        </w:rPr>
      </w:pPr>
    </w:p>
    <w:p w:rsidR="00C30B6D" w:rsidRPr="008339DC" w:rsidRDefault="00C30B6D" w:rsidP="00C30B6D">
      <w:pPr>
        <w:rPr>
          <w:b/>
          <w:u w:val="single"/>
          <w:lang w:val="sr-Cyrl-CS"/>
        </w:rPr>
      </w:pPr>
      <w:r w:rsidRPr="008339DC">
        <w:rPr>
          <w:b/>
          <w:u w:val="single"/>
          <w:lang w:val="sr-Cyrl-CS"/>
        </w:rPr>
        <w:t>Услови рада</w:t>
      </w:r>
    </w:p>
    <w:p w:rsidR="00C30B6D" w:rsidRPr="008339DC" w:rsidRDefault="00C30B6D" w:rsidP="00C30B6D">
      <w:pPr>
        <w:rPr>
          <w:b/>
          <w:u w:val="single"/>
          <w:lang w:val="sr-Cyrl-CS"/>
        </w:rPr>
      </w:pPr>
    </w:p>
    <w:p w:rsidR="00C30B6D" w:rsidRPr="008339DC" w:rsidRDefault="00C30B6D" w:rsidP="00C30B6D">
      <w:pPr>
        <w:jc w:val="both"/>
        <w:rPr>
          <w:lang w:val="sr-Cyrl-CS"/>
        </w:rPr>
      </w:pPr>
      <w:r w:rsidRPr="008339DC">
        <w:rPr>
          <w:lang w:val="sr-Cyrl-CS"/>
        </w:rPr>
        <w:t>1. Број потребних радника је променљив у зависности од врсте посла. Понуђач је обавезан да у сваком моменту обезбеди онолики број радника колико је потребно за извршење конкретног посла, о чему ће благовремено бити обавештен од стране Наручиоца.</w:t>
      </w:r>
    </w:p>
    <w:p w:rsidR="00C30B6D" w:rsidRPr="00ED4630" w:rsidRDefault="00C30B6D" w:rsidP="00C30B6D">
      <w:pPr>
        <w:jc w:val="both"/>
        <w:rPr>
          <w:color w:val="FF0000"/>
          <w:lang w:val="sr-Cyrl-CS"/>
        </w:rPr>
      </w:pPr>
    </w:p>
    <w:p w:rsidR="00C30B6D" w:rsidRPr="00B2056D" w:rsidRDefault="00A26EAF" w:rsidP="00C30B6D">
      <w:pPr>
        <w:jc w:val="both"/>
        <w:rPr>
          <w:lang w:val="sr-Cyrl-CS"/>
        </w:rPr>
      </w:pPr>
      <w:r w:rsidRPr="008F314B">
        <w:rPr>
          <w:lang w:val="sr-Cyrl-CS"/>
        </w:rPr>
        <w:t>2</w:t>
      </w:r>
      <w:r w:rsidR="00C30B6D" w:rsidRPr="00B2056D">
        <w:rPr>
          <w:lang w:val="sr-Cyrl-CS"/>
        </w:rPr>
        <w:t>. На основу Закона о безбедности и здрављу на раду,</w:t>
      </w:r>
      <w:r w:rsidR="00B02F41">
        <w:rPr>
          <w:lang w:val="sr-Cyrl-CS"/>
        </w:rPr>
        <w:t xml:space="preserve"> </w:t>
      </w:r>
      <w:r w:rsidR="00C30B6D" w:rsidRPr="00B2056D">
        <w:rPr>
          <w:lang w:val="sr-Cyrl-CS"/>
        </w:rPr>
        <w:t>за све раднике који ће бити распоређени на рад</w:t>
      </w:r>
      <w:r w:rsidR="00F40165">
        <w:rPr>
          <w:lang w:val="sr-Cyrl-CS"/>
        </w:rPr>
        <w:t>ним местима</w:t>
      </w:r>
      <w:r w:rsidR="00441799" w:rsidRPr="00B2056D">
        <w:rPr>
          <w:lang w:val="sr-Cyrl-CS"/>
        </w:rPr>
        <w:t xml:space="preserve"> из тачке </w:t>
      </w:r>
      <w:r w:rsidR="00ED4630" w:rsidRPr="00B2056D">
        <w:rPr>
          <w:lang w:val="sr-Cyrl-CS"/>
        </w:rPr>
        <w:t>5,7 и 8</w:t>
      </w:r>
      <w:r w:rsidR="00C30B6D" w:rsidRPr="00B2056D">
        <w:rPr>
          <w:lang w:val="sr-Cyrl-CS"/>
        </w:rPr>
        <w:t>,</w:t>
      </w:r>
      <w:r w:rsidR="00441799" w:rsidRPr="00B2056D">
        <w:rPr>
          <w:lang w:val="sr-Cyrl-CS"/>
        </w:rPr>
        <w:t xml:space="preserve"> </w:t>
      </w:r>
      <w:r w:rsidR="00C30B6D" w:rsidRPr="00B2056D">
        <w:rPr>
          <w:lang w:val="sr-Cyrl-CS"/>
        </w:rPr>
        <w:t xml:space="preserve">Понуђач је обавезан да пре почетка рада обезбеди </w:t>
      </w:r>
      <w:r w:rsidR="00B2056D" w:rsidRPr="00B2056D">
        <w:rPr>
          <w:lang w:val="sr-Cyrl-CS"/>
        </w:rPr>
        <w:t>санитарне књижице за запослене, и да достави</w:t>
      </w:r>
      <w:r w:rsidR="00C30B6D" w:rsidRPr="00B2056D">
        <w:rPr>
          <w:lang w:val="sr-Cyrl-CS"/>
        </w:rPr>
        <w:t xml:space="preserve"> једну копију од надлежне Службе медицине рада Наручиоцу.</w:t>
      </w:r>
    </w:p>
    <w:p w:rsidR="00C30B6D" w:rsidRPr="009C58F6" w:rsidRDefault="00C30B6D" w:rsidP="00C30B6D">
      <w:pPr>
        <w:jc w:val="both"/>
        <w:rPr>
          <w:lang w:val="sr-Cyrl-CS"/>
        </w:rPr>
      </w:pPr>
      <w:r w:rsidRPr="009C58F6">
        <w:rPr>
          <w:lang w:val="sr-Cyrl-CS"/>
        </w:rPr>
        <w:tab/>
      </w:r>
    </w:p>
    <w:p w:rsidR="00C30B6D" w:rsidRPr="008339DC" w:rsidRDefault="00C30B6D" w:rsidP="00C30B6D">
      <w:pPr>
        <w:rPr>
          <w:lang w:val="sr-Cyrl-CS"/>
        </w:rPr>
      </w:pPr>
    </w:p>
    <w:p w:rsidR="00437787" w:rsidRDefault="00437787" w:rsidP="00ED4630">
      <w:pPr>
        <w:rPr>
          <w:b/>
          <w:lang w:val="sr-Cyrl-CS"/>
        </w:rPr>
      </w:pPr>
    </w:p>
    <w:p w:rsidR="005E6288" w:rsidRDefault="005E6288" w:rsidP="00237648">
      <w:pPr>
        <w:jc w:val="right"/>
        <w:rPr>
          <w:b/>
          <w:lang w:val="sr-Cyrl-CS"/>
        </w:rPr>
      </w:pPr>
    </w:p>
    <w:tbl>
      <w:tblPr>
        <w:tblW w:w="9644" w:type="dxa"/>
        <w:jc w:val="center"/>
        <w:tblLook w:val="01E0" w:firstRow="1" w:lastRow="1" w:firstColumn="1" w:lastColumn="1" w:noHBand="0" w:noVBand="0"/>
      </w:tblPr>
      <w:tblGrid>
        <w:gridCol w:w="3627"/>
        <w:gridCol w:w="2402"/>
        <w:gridCol w:w="3615"/>
      </w:tblGrid>
      <w:tr w:rsidR="00480DE0" w:rsidRPr="005A1CF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480DE0" w:rsidRPr="005A1CF3" w:rsidRDefault="00480DE0" w:rsidP="00E46E74">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480DE0" w:rsidRPr="005A1CF3" w:rsidRDefault="00480DE0" w:rsidP="00E46E74">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480DE0" w:rsidRPr="005A1CF3" w:rsidRDefault="00480DE0" w:rsidP="00E46E74">
            <w:pPr>
              <w:spacing w:before="120"/>
              <w:jc w:val="center"/>
              <w:rPr>
                <w:sz w:val="22"/>
                <w:szCs w:val="22"/>
                <w:lang w:val="sr-Cyrl-CS"/>
              </w:rPr>
            </w:pPr>
            <w:r w:rsidRPr="005A1CF3">
              <w:rPr>
                <w:b/>
                <w:sz w:val="22"/>
                <w:szCs w:val="22"/>
                <w:lang w:val="sr-Cyrl-CS"/>
              </w:rPr>
              <w:t>потпис овлашћеног лица понуђача</w:t>
            </w:r>
          </w:p>
        </w:tc>
      </w:tr>
    </w:tbl>
    <w:p w:rsidR="00534ABF" w:rsidRPr="00592D1F" w:rsidRDefault="00534ABF" w:rsidP="00315110">
      <w:pPr>
        <w:rPr>
          <w:b/>
        </w:rPr>
      </w:pPr>
    </w:p>
    <w:p w:rsidR="00534ABF" w:rsidRDefault="00534ABF" w:rsidP="00315110">
      <w:pPr>
        <w:rPr>
          <w:b/>
          <w:lang w:val="sr-Cyrl-CS"/>
        </w:rPr>
      </w:pPr>
    </w:p>
    <w:p w:rsidR="00074EB7" w:rsidRDefault="00074EB7" w:rsidP="00315110">
      <w:pPr>
        <w:rPr>
          <w:b/>
          <w:lang w:val="sr-Cyrl-CS"/>
        </w:rPr>
      </w:pPr>
    </w:p>
    <w:p w:rsidR="00074EB7" w:rsidRDefault="00074EB7" w:rsidP="00315110">
      <w:pPr>
        <w:rPr>
          <w:b/>
          <w:lang w:val="sr-Cyrl-CS"/>
        </w:rPr>
      </w:pPr>
    </w:p>
    <w:p w:rsidR="00074EB7" w:rsidRDefault="00074EB7" w:rsidP="00315110">
      <w:pPr>
        <w:rPr>
          <w:b/>
          <w:lang w:val="sr-Cyrl-CS"/>
        </w:rPr>
      </w:pPr>
    </w:p>
    <w:p w:rsidR="00074EB7" w:rsidRDefault="00074EB7" w:rsidP="00315110">
      <w:pPr>
        <w:rPr>
          <w:b/>
          <w:lang w:val="sr-Cyrl-CS"/>
        </w:rPr>
      </w:pPr>
    </w:p>
    <w:p w:rsidR="00074EB7" w:rsidRDefault="00074EB7" w:rsidP="00315110">
      <w:pPr>
        <w:rPr>
          <w:b/>
          <w:lang w:val="sr-Cyrl-CS"/>
        </w:rPr>
      </w:pPr>
    </w:p>
    <w:p w:rsidR="00074EB7" w:rsidRDefault="00074EB7" w:rsidP="00315110">
      <w:pPr>
        <w:rPr>
          <w:b/>
          <w:lang w:val="sr-Cyrl-CS"/>
        </w:rPr>
      </w:pPr>
    </w:p>
    <w:p w:rsidR="00074EB7" w:rsidRDefault="00074EB7" w:rsidP="00315110">
      <w:pPr>
        <w:rPr>
          <w:b/>
          <w:lang w:val="sr-Cyrl-CS"/>
        </w:rPr>
      </w:pPr>
    </w:p>
    <w:p w:rsidR="00B2056D" w:rsidRDefault="00B2056D"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02F41" w:rsidRDefault="00B02F41" w:rsidP="00315110">
      <w:pPr>
        <w:rPr>
          <w:b/>
          <w:lang w:val="sr-Cyrl-CS"/>
        </w:rPr>
      </w:pPr>
    </w:p>
    <w:p w:rsidR="00B2056D" w:rsidRDefault="00B2056D" w:rsidP="00315110">
      <w:pPr>
        <w:rPr>
          <w:b/>
          <w:lang w:val="sr-Cyrl-CS"/>
        </w:rPr>
      </w:pPr>
    </w:p>
    <w:p w:rsidR="000D60CE" w:rsidRPr="002D4512" w:rsidRDefault="00682FE6" w:rsidP="000D60CE">
      <w:pPr>
        <w:rPr>
          <w:b/>
          <w:lang w:val="sr-Cyrl-CS"/>
        </w:rPr>
      </w:pPr>
      <w:r>
        <w:rPr>
          <w:rFonts w:eastAsia="Times New Roman"/>
          <w:b/>
          <w:u w:val="single"/>
        </w:rPr>
        <w:t>VI.</w:t>
      </w:r>
      <w:r w:rsidR="000D60CE" w:rsidRPr="000D60CE">
        <w:rPr>
          <w:b/>
          <w:u w:val="single"/>
          <w:lang w:val="ru-RU"/>
        </w:rPr>
        <w:t xml:space="preserve"> </w:t>
      </w:r>
      <w:r w:rsidR="000D60CE">
        <w:rPr>
          <w:b/>
          <w:u w:val="single"/>
          <w:lang w:val="ru-RU"/>
        </w:rPr>
        <w:t>ФОРМА ГАРАНЦИЈЕ ЗА ОЗБИЉНОСТ ПОНУДЕ</w:t>
      </w:r>
    </w:p>
    <w:p w:rsidR="00704B4D" w:rsidRPr="00704B4D" w:rsidRDefault="00682FE6" w:rsidP="00534ABF">
      <w:pPr>
        <w:jc w:val="center"/>
        <w:rPr>
          <w:rFonts w:eastAsia="Times New Roman"/>
          <w:b/>
          <w:u w:val="single"/>
          <w:lang w:val="ru-RU"/>
        </w:rPr>
      </w:pPr>
      <w:r>
        <w:rPr>
          <w:rFonts w:eastAsia="Times New Roman"/>
          <w:b/>
          <w:u w:val="single"/>
        </w:rPr>
        <w:t xml:space="preserve"> </w:t>
      </w:r>
    </w:p>
    <w:p w:rsidR="005267A1" w:rsidRPr="000D60CE" w:rsidRDefault="005267A1" w:rsidP="005267A1">
      <w:pPr>
        <w:rPr>
          <w:sz w:val="22"/>
          <w:szCs w:val="22"/>
          <w:lang w:val="sr-Cyrl-CS"/>
        </w:rPr>
      </w:pPr>
    </w:p>
    <w:p w:rsidR="005267A1" w:rsidRPr="007B0049" w:rsidRDefault="005267A1" w:rsidP="005267A1">
      <w:pPr>
        <w:rPr>
          <w:lang w:val="sr-Cyrl-CS"/>
        </w:rPr>
      </w:pPr>
      <w:r w:rsidRPr="007B0049">
        <w:rPr>
          <w:lang w:val="sr-Cyrl-CS"/>
        </w:rPr>
        <w:t>Гаранција издата за понуду бр_______</w:t>
      </w:r>
    </w:p>
    <w:p w:rsidR="005267A1" w:rsidRPr="00BB5342" w:rsidRDefault="00D17444" w:rsidP="005267A1">
      <w:pPr>
        <w:rPr>
          <w:lang w:val="ru-RU"/>
        </w:rPr>
      </w:pPr>
      <w:r>
        <w:rPr>
          <w:lang w:val="sr-Cyrl-CS"/>
        </w:rPr>
        <w:t>Издата од</w:t>
      </w:r>
      <w:r w:rsidR="005267A1" w:rsidRPr="007B0049">
        <w:rPr>
          <w:lang w:val="sr-Cyrl-CS"/>
        </w:rPr>
        <w:t xml:space="preserve"> банке </w:t>
      </w:r>
      <w:r w:rsidR="005267A1" w:rsidRPr="00BB5342">
        <w:rPr>
          <w:lang w:val="ru-RU"/>
        </w:rPr>
        <w:t xml:space="preserve">        </w:t>
      </w:r>
    </w:p>
    <w:p w:rsidR="005267A1" w:rsidRPr="007B0049" w:rsidRDefault="005267A1" w:rsidP="005267A1">
      <w:pPr>
        <w:rPr>
          <w:lang w:val="sr-Cyrl-CS"/>
        </w:rPr>
      </w:pPr>
      <w:r w:rsidRPr="007B0049">
        <w:rPr>
          <w:lang w:val="sr-Cyrl-CS"/>
        </w:rPr>
        <w:t>Налогодавац:</w:t>
      </w:r>
    </w:p>
    <w:p w:rsidR="005267A1" w:rsidRPr="007B0049" w:rsidRDefault="005267A1" w:rsidP="005267A1">
      <w:pPr>
        <w:rPr>
          <w:lang w:val="sr-Cyrl-CS"/>
        </w:rPr>
      </w:pPr>
      <w:r w:rsidRPr="007B0049">
        <w:rPr>
          <w:lang w:val="sr-Cyrl-CS"/>
        </w:rPr>
        <w:t>Корисник:</w:t>
      </w:r>
    </w:p>
    <w:p w:rsidR="005267A1" w:rsidRPr="007B0049" w:rsidRDefault="005267A1" w:rsidP="005267A1">
      <w:pPr>
        <w:jc w:val="both"/>
        <w:rPr>
          <w:lang w:val="sr-Cyrl-CS"/>
        </w:rPr>
      </w:pPr>
    </w:p>
    <w:p w:rsidR="005267A1" w:rsidRPr="007B0049" w:rsidRDefault="005267A1" w:rsidP="005267A1">
      <w:pPr>
        <w:jc w:val="both"/>
        <w:rPr>
          <w:lang w:val="sr-Cyrl-CS"/>
        </w:rPr>
      </w:pPr>
      <w:r w:rsidRPr="007B0049">
        <w:rPr>
          <w:lang w:val="sr-Cyrl-CS"/>
        </w:rPr>
        <w:t>У складу са Вашим условима из конкурсне документације јавне набавке бр. _______ м</w:t>
      </w:r>
      <w:r w:rsidRPr="007B0049">
        <w:rPr>
          <w:lang w:val="sr-Latn-CS"/>
        </w:rPr>
        <w:t>и</w:t>
      </w:r>
      <w:r w:rsidRPr="007B0049">
        <w:rPr>
          <w:lang w:val="sr-Cyrl-CS"/>
        </w:rPr>
        <w:t xml:space="preserve"> доле потписана банка овим неопозиво, безусловно гарантујемо и обавезујемо се да ћемо, без права на приговор и на први позив Корисника ове банкарске гаранције, извршити плаћање по овој банкарској гаранцији у корист Корисника гаранције </w:t>
      </w:r>
      <w:r w:rsidR="003B1C35">
        <w:rPr>
          <w:lang w:val="sr-Cyrl-CS"/>
        </w:rPr>
        <w:t>ЈП Сурчин, ул. Војвођанска бр.80</w:t>
      </w:r>
      <w:r w:rsidR="00D17444">
        <w:rPr>
          <w:lang w:val="sr-Cyrl-CS"/>
        </w:rPr>
        <w:t xml:space="preserve">, </w:t>
      </w:r>
      <w:r w:rsidRPr="007B0049">
        <w:rPr>
          <w:lang w:val="sr-Cyrl-CS"/>
        </w:rPr>
        <w:t xml:space="preserve">у износу </w:t>
      </w:r>
      <w:r w:rsidRPr="00013A74">
        <w:rPr>
          <w:lang w:val="sr-Cyrl-CS"/>
        </w:rPr>
        <w:t>од</w:t>
      </w:r>
      <w:r w:rsidR="00805713" w:rsidRPr="00013A74">
        <w:rPr>
          <w:lang w:val="sr-Cyrl-CS"/>
        </w:rPr>
        <w:t xml:space="preserve"> </w:t>
      </w:r>
      <w:r w:rsidR="00BA1E5E" w:rsidRPr="00A26C18">
        <w:rPr>
          <w:lang w:val="sr-Cyrl-CS"/>
        </w:rPr>
        <w:t>2 %</w:t>
      </w:r>
      <w:r w:rsidR="00BA1E5E">
        <w:rPr>
          <w:lang w:val="sr-Cyrl-CS"/>
        </w:rPr>
        <w:t xml:space="preserve"> од укупне вредности понуде </w:t>
      </w:r>
      <w:r w:rsidR="00FA52F4">
        <w:rPr>
          <w:lang w:val="sr-Cyrl-CS"/>
        </w:rPr>
        <w:t>(без ПДВ-а</w:t>
      </w:r>
      <w:r w:rsidR="00BA1E5E" w:rsidRPr="00364AB7">
        <w:rPr>
          <w:lang w:val="sr-Cyrl-CS"/>
        </w:rPr>
        <w:t>)</w:t>
      </w:r>
      <w:r w:rsidRPr="007B0049">
        <w:rPr>
          <w:lang w:val="sr-Cyrl-CS"/>
        </w:rPr>
        <w:t xml:space="preserve">, а у случају: </w:t>
      </w:r>
    </w:p>
    <w:p w:rsidR="005267A1" w:rsidRPr="007B0049" w:rsidRDefault="005267A1" w:rsidP="005267A1">
      <w:pPr>
        <w:jc w:val="both"/>
        <w:rPr>
          <w:sz w:val="28"/>
          <w:szCs w:val="28"/>
          <w:lang w:val="sr-Cyrl-CS"/>
        </w:rPr>
      </w:pPr>
    </w:p>
    <w:p w:rsidR="005267A1" w:rsidRPr="007B0049" w:rsidRDefault="00D17444" w:rsidP="00D17444">
      <w:pPr>
        <w:ind w:left="426" w:hanging="426"/>
        <w:jc w:val="both"/>
        <w:rPr>
          <w:lang w:val="sr-Cyrl-CS"/>
        </w:rPr>
      </w:pPr>
      <w:r>
        <w:rPr>
          <w:lang w:val="sr-Cyrl-CS"/>
        </w:rPr>
        <w:t>1.</w:t>
      </w:r>
      <w:r>
        <w:rPr>
          <w:lang w:val="sr-Cyrl-CS"/>
        </w:rPr>
        <w:tab/>
      </w:r>
      <w:r w:rsidR="005267A1" w:rsidRPr="007B0049">
        <w:rPr>
          <w:lang w:val="sr-Cyrl-CS"/>
        </w:rPr>
        <w:t>да налогодавац повуче своју понуду у току периода важности понуде;</w:t>
      </w:r>
    </w:p>
    <w:p w:rsidR="005267A1" w:rsidRPr="007B0049" w:rsidRDefault="00D17444" w:rsidP="00D17444">
      <w:pPr>
        <w:ind w:left="426" w:hanging="426"/>
        <w:jc w:val="both"/>
        <w:rPr>
          <w:lang w:val="sr-Cyrl-CS"/>
        </w:rPr>
      </w:pPr>
      <w:r>
        <w:rPr>
          <w:lang w:val="sr-Cyrl-CS"/>
        </w:rPr>
        <w:t>2.</w:t>
      </w:r>
      <w:r>
        <w:rPr>
          <w:lang w:val="sr-Cyrl-CS"/>
        </w:rPr>
        <w:tab/>
      </w:r>
      <w:r w:rsidR="005267A1" w:rsidRPr="007B0049">
        <w:rPr>
          <w:lang w:val="sr-Cyrl-CS"/>
        </w:rPr>
        <w:t>да налогодавац чија је понуда прихваћена:</w:t>
      </w:r>
    </w:p>
    <w:p w:rsidR="005267A1" w:rsidRDefault="00D17444" w:rsidP="00D17444">
      <w:pPr>
        <w:ind w:left="709" w:hanging="283"/>
        <w:jc w:val="both"/>
        <w:rPr>
          <w:lang w:val="sr-Cyrl-CS"/>
        </w:rPr>
      </w:pPr>
      <w:r>
        <w:rPr>
          <w:lang w:val="sr-Cyrl-CS"/>
        </w:rPr>
        <w:t>а)</w:t>
      </w:r>
      <w:r>
        <w:rPr>
          <w:lang w:val="sr-Cyrl-CS"/>
        </w:rPr>
        <w:tab/>
      </w:r>
      <w:r w:rsidR="005267A1" w:rsidRPr="007B0049">
        <w:rPr>
          <w:lang w:val="sr-Cyrl-CS"/>
        </w:rPr>
        <w:t>не потпише уговор са корисником гаранције сагласно прихваћеним условима из конкурсне документације;</w:t>
      </w:r>
    </w:p>
    <w:p w:rsidR="00973107" w:rsidRDefault="00973107" w:rsidP="00973107">
      <w:pPr>
        <w:ind w:left="709" w:hanging="283"/>
        <w:jc w:val="both"/>
        <w:rPr>
          <w:lang w:val="sr-Cyrl-CS"/>
        </w:rPr>
      </w:pPr>
      <w:r>
        <w:rPr>
          <w:lang w:val="sr-Cyrl-CS"/>
        </w:rPr>
        <w:t>б)</w:t>
      </w:r>
      <w:r>
        <w:rPr>
          <w:lang w:val="sr-Cyrl-CS"/>
        </w:rPr>
        <w:tab/>
      </w:r>
      <w:r w:rsidRPr="007B0049">
        <w:rPr>
          <w:lang w:val="sr-Cyrl-CS"/>
        </w:rPr>
        <w:t xml:space="preserve">не достави </w:t>
      </w:r>
      <w:r>
        <w:rPr>
          <w:lang w:val="sr-Cyrl-CS"/>
        </w:rPr>
        <w:t>тражене доказе</w:t>
      </w:r>
      <w:r w:rsidRPr="007B0049">
        <w:rPr>
          <w:lang w:val="sr-Cyrl-CS"/>
        </w:rPr>
        <w:t xml:space="preserve"> по закљученом уговору, сагласно прихваћеним условима из конкурсне документације;</w:t>
      </w:r>
    </w:p>
    <w:p w:rsidR="005267A1" w:rsidRPr="007B0049" w:rsidRDefault="00973107" w:rsidP="00D17444">
      <w:pPr>
        <w:ind w:left="709" w:hanging="283"/>
        <w:jc w:val="both"/>
        <w:rPr>
          <w:lang w:val="sr-Cyrl-CS"/>
        </w:rPr>
      </w:pPr>
      <w:r>
        <w:rPr>
          <w:lang w:val="sr-Cyrl-CS"/>
        </w:rPr>
        <w:t>в</w:t>
      </w:r>
      <w:r w:rsidR="00D17444">
        <w:rPr>
          <w:lang w:val="sr-Cyrl-CS"/>
        </w:rPr>
        <w:t>)</w:t>
      </w:r>
      <w:r w:rsidR="00D17444">
        <w:rPr>
          <w:lang w:val="sr-Cyrl-CS"/>
        </w:rPr>
        <w:tab/>
      </w:r>
      <w:r w:rsidR="005267A1" w:rsidRPr="007B0049">
        <w:rPr>
          <w:lang w:val="sr-Cyrl-CS"/>
        </w:rPr>
        <w:t>не достави уговорене гаранције по закљученом уговору, а према утврђеним роковима.</w:t>
      </w:r>
    </w:p>
    <w:p w:rsidR="005267A1" w:rsidRPr="007B0049" w:rsidRDefault="005267A1" w:rsidP="00D17444">
      <w:pPr>
        <w:widowControl w:val="0"/>
        <w:tabs>
          <w:tab w:val="num" w:pos="180"/>
        </w:tabs>
        <w:adjustRightInd w:val="0"/>
        <w:ind w:left="567" w:hanging="567"/>
        <w:jc w:val="both"/>
        <w:textAlignment w:val="baseline"/>
        <w:rPr>
          <w:lang w:val="sr-Cyrl-CS"/>
        </w:rPr>
      </w:pPr>
    </w:p>
    <w:p w:rsidR="005267A1" w:rsidRPr="007B0049" w:rsidRDefault="005267A1" w:rsidP="005267A1">
      <w:pPr>
        <w:jc w:val="both"/>
        <w:rPr>
          <w:lang w:val="sr-Cyrl-CS"/>
        </w:rPr>
      </w:pPr>
      <w:r w:rsidRPr="007B0049">
        <w:rPr>
          <w:lang w:val="sr-Cyrl-CS"/>
        </w:rPr>
        <w:t>Плаћање ће бити извршено на основу пријема писменог захтева и ваше писмене изјаве у којој се наводи поступање налогодавца ( Понуђач) у горе поменутим случајевима.</w:t>
      </w:r>
    </w:p>
    <w:p w:rsidR="005267A1" w:rsidRPr="007B0049" w:rsidRDefault="005267A1" w:rsidP="005267A1">
      <w:pPr>
        <w:jc w:val="both"/>
        <w:rPr>
          <w:lang w:val="sr-Cyrl-CS"/>
        </w:rPr>
      </w:pPr>
    </w:p>
    <w:p w:rsidR="00D17444" w:rsidRPr="007B0049" w:rsidRDefault="005267A1" w:rsidP="005267A1">
      <w:pPr>
        <w:jc w:val="both"/>
        <w:rPr>
          <w:lang w:val="sr-Cyrl-CS"/>
        </w:rPr>
      </w:pPr>
      <w:r w:rsidRPr="007B0049">
        <w:rPr>
          <w:lang w:val="sr-Cyrl-CS"/>
        </w:rPr>
        <w:t>Понуда налогодавца односи се на позив за достављање понуда у отвореном поступку, Јавна набавка бр. ____________</w:t>
      </w:r>
    </w:p>
    <w:p w:rsidR="005267A1" w:rsidRPr="007B0049" w:rsidRDefault="005267A1" w:rsidP="005267A1">
      <w:pPr>
        <w:jc w:val="both"/>
        <w:rPr>
          <w:lang w:val="sr-Cyrl-CS"/>
        </w:rPr>
      </w:pPr>
      <w:r w:rsidRPr="007B0049">
        <w:rPr>
          <w:lang w:val="sr-Cyrl-CS"/>
        </w:rPr>
        <w:t>Рок важности гаранције је ____________________________</w:t>
      </w:r>
    </w:p>
    <w:p w:rsidR="005267A1" w:rsidRPr="007B0049" w:rsidRDefault="005267A1" w:rsidP="005267A1">
      <w:pPr>
        <w:jc w:val="both"/>
        <w:rPr>
          <w:lang w:val="sr-Cyrl-CS"/>
        </w:rPr>
      </w:pPr>
      <w:r w:rsidRPr="007B0049">
        <w:rPr>
          <w:lang w:val="sr-Cyrl-CS"/>
        </w:rPr>
        <w:t>После овог рока гаранција се гаси и постаје беспредметна без обзира да ли је враћена гаранту или не.</w:t>
      </w:r>
    </w:p>
    <w:p w:rsidR="005267A1" w:rsidRPr="007B0049" w:rsidRDefault="005267A1" w:rsidP="005267A1">
      <w:pPr>
        <w:jc w:val="both"/>
        <w:rPr>
          <w:lang w:val="sr-Cyrl-CS"/>
        </w:rPr>
      </w:pPr>
      <w:r w:rsidRPr="007B0049">
        <w:rPr>
          <w:lang w:val="sr-Cyrl-CS"/>
        </w:rPr>
        <w:t>Ова гаранције је издата директно вама и није преносива.</w:t>
      </w:r>
    </w:p>
    <w:p w:rsidR="005267A1" w:rsidRPr="007B0049" w:rsidRDefault="005267A1" w:rsidP="005267A1">
      <w:pPr>
        <w:jc w:val="both"/>
        <w:rPr>
          <w:lang w:val="sr-Cyrl-CS"/>
        </w:rPr>
      </w:pPr>
      <w:r w:rsidRPr="007B0049">
        <w:rPr>
          <w:lang w:val="sr-Cyrl-CS"/>
        </w:rPr>
        <w:t>У случају спора по овој гаранцији надлежан је Привредни суд у Београду.</w:t>
      </w:r>
    </w:p>
    <w:p w:rsidR="005267A1" w:rsidRPr="007B0049" w:rsidRDefault="005267A1" w:rsidP="005267A1">
      <w:pPr>
        <w:jc w:val="both"/>
        <w:rPr>
          <w:lang w:val="sr-Cyrl-CS"/>
        </w:rPr>
      </w:pPr>
    </w:p>
    <w:p w:rsidR="005267A1" w:rsidRPr="007B0049" w:rsidRDefault="005267A1" w:rsidP="005267A1">
      <w:pPr>
        <w:jc w:val="both"/>
        <w:rPr>
          <w:lang w:val="sr-Cyrl-CS"/>
        </w:rPr>
      </w:pPr>
      <w:r w:rsidRPr="007B0049">
        <w:rPr>
          <w:lang w:val="sr-Cyrl-CS"/>
        </w:rPr>
        <w:t xml:space="preserve">          Место издавања                                                                                 Потпис и печат</w:t>
      </w:r>
    </w:p>
    <w:p w:rsidR="005267A1" w:rsidRPr="007B0049" w:rsidRDefault="005267A1" w:rsidP="005267A1">
      <w:pPr>
        <w:jc w:val="both"/>
        <w:rPr>
          <w:lang w:val="sr-Cyrl-CS"/>
        </w:rPr>
      </w:pPr>
    </w:p>
    <w:p w:rsidR="005267A1" w:rsidRPr="007B0049" w:rsidRDefault="005267A1" w:rsidP="005267A1">
      <w:pPr>
        <w:rPr>
          <w:b/>
          <w:lang w:val="sr-Cyrl-CS"/>
        </w:rPr>
      </w:pPr>
      <w:r w:rsidRPr="007B0049">
        <w:rPr>
          <w:b/>
          <w:lang w:val="sr-Cyrl-CS"/>
        </w:rPr>
        <w:t xml:space="preserve">  ______________________                                                              _______________________</w:t>
      </w:r>
    </w:p>
    <w:p w:rsidR="00704B4D" w:rsidRPr="00BB5342" w:rsidRDefault="00704B4D" w:rsidP="00704B4D">
      <w:pPr>
        <w:rPr>
          <w:rFonts w:eastAsia="Times New Roman"/>
          <w:lang w:val="ru-RU"/>
        </w:rPr>
      </w:pPr>
    </w:p>
    <w:p w:rsidR="00FD4DA5" w:rsidRPr="00BB5342" w:rsidRDefault="00FD4DA5" w:rsidP="00704B4D">
      <w:pPr>
        <w:rPr>
          <w:rFonts w:eastAsia="Times New Roman"/>
          <w:lang w:val="ru-RU"/>
        </w:rPr>
      </w:pPr>
    </w:p>
    <w:p w:rsidR="00FD4DA5" w:rsidRPr="00BB5342" w:rsidRDefault="00FD4DA5" w:rsidP="00704B4D">
      <w:pPr>
        <w:rPr>
          <w:rFonts w:eastAsia="Times New Roman"/>
          <w:lang w:val="ru-RU"/>
        </w:rPr>
      </w:pPr>
    </w:p>
    <w:p w:rsidR="00B23E71" w:rsidRDefault="00B23E71" w:rsidP="00704B4D">
      <w:pPr>
        <w:rPr>
          <w:rFonts w:eastAsia="Times New Roman"/>
          <w:lang w:val="sr-Cyrl-CS"/>
        </w:rPr>
      </w:pPr>
    </w:p>
    <w:p w:rsidR="007410E9" w:rsidRDefault="007410E9" w:rsidP="00704B4D">
      <w:pPr>
        <w:rPr>
          <w:rFonts w:eastAsia="Times New Roman"/>
          <w:lang w:val="sr-Cyrl-CS"/>
        </w:rPr>
      </w:pPr>
    </w:p>
    <w:p w:rsidR="000D60CE" w:rsidRDefault="000D60CE" w:rsidP="00704B4D">
      <w:pPr>
        <w:rPr>
          <w:rFonts w:eastAsia="Times New Roman"/>
          <w:lang w:val="sr-Cyrl-CS"/>
        </w:rPr>
      </w:pPr>
    </w:p>
    <w:p w:rsidR="000D60CE" w:rsidRDefault="000D60CE" w:rsidP="00704B4D">
      <w:pPr>
        <w:rPr>
          <w:rFonts w:eastAsia="Times New Roman"/>
          <w:lang w:val="sr-Cyrl-CS"/>
        </w:rPr>
      </w:pPr>
    </w:p>
    <w:p w:rsidR="000D60CE" w:rsidRPr="00D17444" w:rsidRDefault="000D60CE" w:rsidP="00704B4D">
      <w:pPr>
        <w:rPr>
          <w:rFonts w:eastAsia="Times New Roman"/>
          <w:lang w:val="sr-Cyrl-CS"/>
        </w:rPr>
      </w:pPr>
    </w:p>
    <w:p w:rsidR="00B23E71" w:rsidRDefault="00A97738" w:rsidP="00A97738">
      <w:pPr>
        <w:tabs>
          <w:tab w:val="left" w:pos="7899"/>
        </w:tabs>
        <w:rPr>
          <w:rFonts w:eastAsia="Times New Roman"/>
          <w:lang w:val="sr-Cyrl-CS"/>
        </w:rPr>
      </w:pPr>
      <w:r>
        <w:rPr>
          <w:rFonts w:eastAsia="Times New Roman"/>
          <w:lang w:val="sr-Cyrl-CS"/>
        </w:rPr>
        <w:tab/>
      </w:r>
    </w:p>
    <w:p w:rsidR="00A97738" w:rsidRDefault="00A97738" w:rsidP="00A97738">
      <w:pPr>
        <w:tabs>
          <w:tab w:val="left" w:pos="7899"/>
        </w:tabs>
        <w:rPr>
          <w:rFonts w:eastAsia="Times New Roman"/>
          <w:lang w:val="sr-Cyrl-CS"/>
        </w:rPr>
      </w:pPr>
    </w:p>
    <w:p w:rsidR="00A97738" w:rsidRDefault="00A97738" w:rsidP="00A97738">
      <w:pPr>
        <w:tabs>
          <w:tab w:val="left" w:pos="7899"/>
        </w:tabs>
        <w:rPr>
          <w:rFonts w:eastAsia="Times New Roman"/>
          <w:lang w:val="sr-Cyrl-CS"/>
        </w:rPr>
      </w:pPr>
    </w:p>
    <w:p w:rsidR="00A97738" w:rsidRPr="00D17444" w:rsidRDefault="00A97738" w:rsidP="00A97738">
      <w:pPr>
        <w:tabs>
          <w:tab w:val="left" w:pos="7899"/>
        </w:tabs>
        <w:rPr>
          <w:rFonts w:eastAsia="Times New Roman"/>
          <w:lang w:val="sr-Cyrl-CS"/>
        </w:rPr>
      </w:pPr>
    </w:p>
    <w:p w:rsidR="00704B4D" w:rsidRPr="00534ABF" w:rsidRDefault="00A77706" w:rsidP="00D17444">
      <w:pPr>
        <w:jc w:val="right"/>
        <w:rPr>
          <w:b/>
        </w:rPr>
      </w:pPr>
      <w:r w:rsidRPr="00534ABF">
        <w:rPr>
          <w:b/>
          <w:lang w:val="ru-RU"/>
        </w:rPr>
        <w:t>Образац</w:t>
      </w:r>
      <w:r w:rsidR="00682FE6" w:rsidRPr="00534ABF">
        <w:rPr>
          <w:b/>
        </w:rPr>
        <w:t xml:space="preserve"> VI-1</w:t>
      </w:r>
    </w:p>
    <w:p w:rsidR="00704B4D" w:rsidRPr="00534ABF" w:rsidRDefault="00704B4D" w:rsidP="00704B4D">
      <w:pPr>
        <w:spacing w:after="120"/>
        <w:rPr>
          <w:rFonts w:eastAsia="Times New Roman"/>
          <w:lang w:val="sr-Cyrl-CS"/>
        </w:rPr>
      </w:pPr>
    </w:p>
    <w:p w:rsidR="00521CB8" w:rsidRPr="00534ABF" w:rsidRDefault="00521CB8" w:rsidP="00521CB8">
      <w:pPr>
        <w:pStyle w:val="BodyText"/>
        <w:ind w:left="360"/>
        <w:jc w:val="center"/>
        <w:rPr>
          <w:b/>
          <w:bCs/>
          <w:u w:val="single"/>
          <w:lang w:val="sr-Cyrl-CS"/>
        </w:rPr>
      </w:pPr>
      <w:r w:rsidRPr="00534ABF">
        <w:rPr>
          <w:b/>
          <w:bCs/>
          <w:u w:val="single"/>
          <w:lang w:val="sr-Cyrl-CS"/>
        </w:rPr>
        <w:t xml:space="preserve">ИЗЈАВА О ДОСТАВЉАЊУ БАНКАРСКИХ ГАРАНЦИЈА </w:t>
      </w:r>
      <w:r w:rsidRPr="00534ABF">
        <w:rPr>
          <w:b/>
          <w:bCs/>
          <w:lang w:val="sr-Cyrl-CS"/>
        </w:rPr>
        <w:t> </w:t>
      </w:r>
    </w:p>
    <w:p w:rsidR="00521CB8" w:rsidRPr="00534ABF" w:rsidRDefault="00521CB8" w:rsidP="00521CB8">
      <w:pPr>
        <w:pStyle w:val="BodyText"/>
        <w:ind w:left="360"/>
        <w:jc w:val="center"/>
        <w:rPr>
          <w:b/>
          <w:bCs/>
          <w:u w:val="single"/>
          <w:lang w:val="sr-Cyrl-CS"/>
        </w:rPr>
      </w:pPr>
    </w:p>
    <w:p w:rsidR="00521CB8" w:rsidRPr="00534ABF" w:rsidRDefault="00521CB8" w:rsidP="00521CB8">
      <w:pPr>
        <w:pStyle w:val="BodyText"/>
        <w:ind w:left="360"/>
        <w:jc w:val="both"/>
        <w:rPr>
          <w:b/>
          <w:lang w:val="sr-Cyrl-CS"/>
        </w:rPr>
      </w:pPr>
    </w:p>
    <w:p w:rsidR="00521CB8" w:rsidRPr="00534ABF" w:rsidRDefault="00521CB8" w:rsidP="00370585">
      <w:pPr>
        <w:pStyle w:val="BodyText"/>
        <w:jc w:val="both"/>
        <w:rPr>
          <w:lang w:val="ru-RU"/>
        </w:rPr>
      </w:pPr>
      <w:r w:rsidRPr="00534ABF">
        <w:rPr>
          <w:lang w:val="ru-RU"/>
        </w:rPr>
        <w:t xml:space="preserve">        Овом изјавом под кривичном и материјалном одг</w:t>
      </w:r>
      <w:r w:rsidR="00973107">
        <w:rPr>
          <w:lang w:val="ru-RU"/>
        </w:rPr>
        <w:t>оворношћу неопозиво изјављујемо д</w:t>
      </w:r>
      <w:r w:rsidRPr="00534ABF">
        <w:rPr>
          <w:lang w:val="ru-RU"/>
        </w:rPr>
        <w:t>а ћемо у</w:t>
      </w:r>
      <w:r w:rsidR="00245053" w:rsidRPr="00534ABF">
        <w:rPr>
          <w:lang w:val="ru-RU"/>
        </w:rPr>
        <w:t xml:space="preserve"> складу са уговором</w:t>
      </w:r>
      <w:r w:rsidRPr="00534ABF">
        <w:rPr>
          <w:lang w:val="ru-RU"/>
        </w:rPr>
        <w:t>, доставити Наручиоцу:</w:t>
      </w:r>
    </w:p>
    <w:p w:rsidR="00521CB8" w:rsidRPr="00534ABF" w:rsidRDefault="00521CB8" w:rsidP="00370585">
      <w:pPr>
        <w:pStyle w:val="BodyText"/>
        <w:jc w:val="both"/>
        <w:rPr>
          <w:lang w:val="ru-RU"/>
        </w:rPr>
      </w:pPr>
    </w:p>
    <w:p w:rsidR="00370BB0" w:rsidRPr="000D60CE" w:rsidRDefault="00370BB0" w:rsidP="00370585">
      <w:pPr>
        <w:jc w:val="both"/>
        <w:rPr>
          <w:lang w:val="sr-Cyrl-CS"/>
        </w:rPr>
      </w:pPr>
      <w:r w:rsidRPr="00441799">
        <w:rPr>
          <w:b/>
          <w:u w:val="single"/>
          <w:lang w:val="sr-Cyrl-CS"/>
        </w:rPr>
        <w:t>Банкарску гаранцију за добро извршење посла</w:t>
      </w:r>
      <w:r w:rsidRPr="00441799">
        <w:rPr>
          <w:lang w:val="sr-Cyrl-CS"/>
        </w:rPr>
        <w:t xml:space="preserve"> у висини од </w:t>
      </w:r>
      <w:r w:rsidR="00A26C18" w:rsidRPr="00441799">
        <w:rPr>
          <w:lang w:val="sr-Cyrl-CS"/>
        </w:rPr>
        <w:t>10</w:t>
      </w:r>
      <w:r w:rsidRPr="00441799">
        <w:rPr>
          <w:lang w:val="sr-Cyrl-CS"/>
        </w:rPr>
        <w:t xml:space="preserve"> % од укупн</w:t>
      </w:r>
      <w:r w:rsidR="00FA52F4" w:rsidRPr="00441799">
        <w:rPr>
          <w:lang w:val="sr-Cyrl-CS"/>
        </w:rPr>
        <w:t>е уговорене</w:t>
      </w:r>
      <w:r w:rsidR="00FA52F4">
        <w:rPr>
          <w:lang w:val="sr-Cyrl-CS"/>
        </w:rPr>
        <w:t xml:space="preserve"> вредности добара (без ПДВ-а</w:t>
      </w:r>
      <w:r w:rsidRPr="000D60CE">
        <w:rPr>
          <w:lang w:val="sr-Cyrl-CS"/>
        </w:rPr>
        <w:t>), која мора бити са клаузулом: „неопозива, безусловна, без права на приговор и на први позив наплатива“, издата у корист Наручиоца.</w:t>
      </w:r>
    </w:p>
    <w:p w:rsidR="00370BB0" w:rsidRPr="000D60CE" w:rsidRDefault="00370BB0" w:rsidP="00370585">
      <w:pPr>
        <w:jc w:val="both"/>
        <w:rPr>
          <w:i/>
          <w:lang w:val="sr-Cyrl-CS"/>
        </w:rPr>
      </w:pPr>
      <w:r w:rsidRPr="000D60CE">
        <w:rPr>
          <w:i/>
          <w:lang w:val="sr-Cyrl-CS"/>
        </w:rPr>
        <w:t>-под условима утврђеним моделом уговора који је саставни део конкурсне документације</w:t>
      </w:r>
    </w:p>
    <w:p w:rsidR="00370BB0" w:rsidRPr="000D60CE" w:rsidRDefault="00370BB0" w:rsidP="00370585">
      <w:pPr>
        <w:jc w:val="both"/>
        <w:rPr>
          <w:highlight w:val="green"/>
          <w:lang w:val="sr-Cyrl-CS"/>
        </w:rPr>
      </w:pPr>
    </w:p>
    <w:p w:rsidR="00000742" w:rsidRPr="00534ABF" w:rsidRDefault="00000742" w:rsidP="00370585">
      <w:pPr>
        <w:pStyle w:val="BodyText"/>
        <w:jc w:val="both"/>
        <w:rPr>
          <w:lang w:val="sr-Cyrl-CS"/>
        </w:rPr>
      </w:pPr>
    </w:p>
    <w:p w:rsidR="00370BB0" w:rsidRPr="00534ABF" w:rsidRDefault="00370BB0" w:rsidP="00370585">
      <w:pPr>
        <w:pStyle w:val="BodyText"/>
        <w:jc w:val="both"/>
        <w:rPr>
          <w:lang w:val="sr-Cyrl-CS"/>
        </w:rPr>
      </w:pPr>
    </w:p>
    <w:p w:rsidR="00521CB8" w:rsidRPr="003E0B54" w:rsidRDefault="00521CB8" w:rsidP="003E0B54">
      <w:pPr>
        <w:tabs>
          <w:tab w:val="left" w:pos="0"/>
        </w:tabs>
        <w:jc w:val="both"/>
        <w:rPr>
          <w:i/>
          <w:lang w:val="sr-Cyrl-CS"/>
        </w:rPr>
      </w:pPr>
      <w:r w:rsidRPr="003E0B54">
        <w:rPr>
          <w:bCs/>
          <w:lang w:val="sr-Cyrl-CS"/>
        </w:rPr>
        <w:t>О</w:t>
      </w:r>
      <w:r w:rsidRPr="003E0B54">
        <w:rPr>
          <w:bCs/>
          <w:lang w:val="ru-RU"/>
        </w:rPr>
        <w:t xml:space="preserve">ва </w:t>
      </w:r>
      <w:r w:rsidR="00592D1F" w:rsidRPr="003E0B54">
        <w:rPr>
          <w:bCs/>
          <w:lang w:val="ru-RU"/>
        </w:rPr>
        <w:t>средства финансијског обезбеђења</w:t>
      </w:r>
      <w:r w:rsidRPr="003E0B54">
        <w:rPr>
          <w:bCs/>
          <w:lang w:val="ru-RU"/>
        </w:rPr>
        <w:t xml:space="preserve"> достављамо </w:t>
      </w:r>
      <w:r w:rsidRPr="003E0B54">
        <w:rPr>
          <w:i/>
          <w:lang w:val="sr-Cyrl-CS"/>
        </w:rPr>
        <w:t>уколико будемо изабрани</w:t>
      </w:r>
      <w:r w:rsidR="003E0B54">
        <w:rPr>
          <w:i/>
          <w:lang w:val="sr-Cyrl-CS"/>
        </w:rPr>
        <w:t xml:space="preserve"> </w:t>
      </w:r>
      <w:r w:rsidRPr="003E0B54">
        <w:rPr>
          <w:i/>
          <w:lang w:val="sr-Cyrl-CS"/>
        </w:rPr>
        <w:t xml:space="preserve"> по јавној набавци</w:t>
      </w:r>
      <w:r w:rsidRPr="003E0B54">
        <w:rPr>
          <w:lang w:val="sr-Cyrl-CS"/>
        </w:rPr>
        <w:t xml:space="preserve"> бр.</w:t>
      </w:r>
      <w:r w:rsidR="00BA1E5E" w:rsidRPr="003E0B54">
        <w:rPr>
          <w:lang w:val="sr-Cyrl-CS"/>
        </w:rPr>
        <w:t xml:space="preserve"> </w:t>
      </w:r>
      <w:r w:rsidR="008C2EE5">
        <w:rPr>
          <w:lang w:val="sr-Cyrl-CS"/>
        </w:rPr>
        <w:t>10</w:t>
      </w:r>
      <w:r w:rsidRPr="003E0B54">
        <w:rPr>
          <w:lang w:val="sr-Cyrl-CS"/>
        </w:rPr>
        <w:t>/1</w:t>
      </w:r>
      <w:r w:rsidR="008C2EE5">
        <w:rPr>
          <w:lang w:val="sr-Cyrl-CS"/>
        </w:rPr>
        <w:t>4</w:t>
      </w:r>
      <w:r w:rsidRPr="003E0B54">
        <w:rPr>
          <w:lang w:val="sr-Cyrl-CS"/>
        </w:rPr>
        <w:t xml:space="preserve">- </w:t>
      </w:r>
      <w:r w:rsidR="003E0B54" w:rsidRPr="003E0B54">
        <w:rPr>
          <w:bCs/>
          <w:color w:val="000000"/>
          <w:lang w:val="sr-Cyrl-BA"/>
        </w:rPr>
        <w:t>Ангажовање</w:t>
      </w:r>
      <w:r w:rsidR="003E0B54" w:rsidRPr="003E0B54">
        <w:rPr>
          <w:lang w:val="sr-Cyrl-BA"/>
        </w:rPr>
        <w:t xml:space="preserve"> радне снаге за обављање административно-техничких и других послова.</w:t>
      </w:r>
    </w:p>
    <w:p w:rsidR="00521CB8" w:rsidRPr="00534ABF" w:rsidRDefault="00521CB8" w:rsidP="00370585">
      <w:pPr>
        <w:jc w:val="both"/>
        <w:rPr>
          <w:b/>
          <w:sz w:val="20"/>
          <w:szCs w:val="20"/>
          <w:lang w:val="sr-Cyrl-CS"/>
        </w:rPr>
      </w:pPr>
    </w:p>
    <w:p w:rsidR="00521CB8" w:rsidRPr="00534ABF" w:rsidRDefault="00521CB8" w:rsidP="00370585">
      <w:pPr>
        <w:pStyle w:val="BodyText"/>
        <w:jc w:val="both"/>
        <w:rPr>
          <w:i/>
          <w:lang w:val="sr-Cyrl-CS"/>
        </w:rPr>
      </w:pPr>
      <w:r w:rsidRPr="00534ABF">
        <w:rPr>
          <w:i/>
          <w:lang w:val="sr-Cyrl-CS"/>
        </w:rPr>
        <w:t xml:space="preserve">Ако понуђач поднесе гаранцију иностране банке, та банка мора имати најмање </w:t>
      </w:r>
      <w:r w:rsidRPr="00534ABF">
        <w:rPr>
          <w:i/>
        </w:rPr>
        <w:t>IBCA</w:t>
      </w:r>
      <w:r w:rsidRPr="00534ABF">
        <w:rPr>
          <w:i/>
          <w:lang w:val="ru-RU"/>
        </w:rPr>
        <w:t xml:space="preserve"> </w:t>
      </w:r>
      <w:r w:rsidRPr="00534ABF">
        <w:rPr>
          <w:i/>
          <w:lang w:val="sr-Cyrl-CS"/>
        </w:rPr>
        <w:t>рејтинг АА.</w:t>
      </w:r>
    </w:p>
    <w:p w:rsidR="00521CB8" w:rsidRPr="00534ABF" w:rsidRDefault="00521CB8" w:rsidP="00521CB8">
      <w:pPr>
        <w:rPr>
          <w:lang w:val="ru-RU"/>
        </w:rPr>
      </w:pPr>
    </w:p>
    <w:p w:rsidR="00521CB8" w:rsidRPr="00534ABF" w:rsidRDefault="00521CB8" w:rsidP="00521CB8">
      <w:pPr>
        <w:rPr>
          <w:lang w:val="ru-RU"/>
        </w:rPr>
      </w:pPr>
    </w:p>
    <w:p w:rsidR="00521CB8" w:rsidRPr="00534ABF" w:rsidRDefault="00521CB8" w:rsidP="00521CB8">
      <w:pPr>
        <w:rPr>
          <w:lang w:val="ru-RU"/>
        </w:rPr>
      </w:pPr>
    </w:p>
    <w:p w:rsidR="00A77706" w:rsidRPr="00534ABF" w:rsidRDefault="00A77706" w:rsidP="00A77706">
      <w:pPr>
        <w:rPr>
          <w:b/>
          <w:bCs/>
          <w:lang w:val="sr-Cyrl-CS"/>
        </w:rPr>
      </w:pPr>
    </w:p>
    <w:p w:rsidR="00A77706" w:rsidRDefault="00A77706" w:rsidP="00A77706">
      <w:pPr>
        <w:rPr>
          <w:b/>
          <w:sz w:val="20"/>
          <w:szCs w:val="20"/>
          <w:lang w:val="sr-Cyrl-CS"/>
        </w:rPr>
      </w:pPr>
    </w:p>
    <w:tbl>
      <w:tblPr>
        <w:tblpPr w:leftFromText="180" w:rightFromText="180" w:vertAnchor="text" w:horzAnchor="margin" w:tblpXSpec="right" w:tblpY="-34"/>
        <w:tblW w:w="9644" w:type="dxa"/>
        <w:tblLook w:val="01E0" w:firstRow="1" w:lastRow="1" w:firstColumn="1" w:lastColumn="1" w:noHBand="0" w:noVBand="0"/>
      </w:tblPr>
      <w:tblGrid>
        <w:gridCol w:w="3627"/>
        <w:gridCol w:w="2402"/>
        <w:gridCol w:w="3615"/>
      </w:tblGrid>
      <w:tr w:rsidR="00E7312D" w:rsidRPr="005A1CF3" w:rsidTr="00E7312D">
        <w:trPr>
          <w:trHeight w:val="1046"/>
        </w:trPr>
        <w:tc>
          <w:tcPr>
            <w:tcW w:w="3627" w:type="dxa"/>
            <w:tcBorders>
              <w:top w:val="single" w:sz="4" w:space="0" w:color="auto"/>
              <w:left w:val="single" w:sz="4" w:space="0" w:color="auto"/>
              <w:bottom w:val="single" w:sz="4" w:space="0" w:color="auto"/>
              <w:right w:val="single" w:sz="4" w:space="0" w:color="auto"/>
            </w:tcBorders>
          </w:tcPr>
          <w:p w:rsidR="00E7312D" w:rsidRPr="005A1CF3" w:rsidRDefault="00E7312D" w:rsidP="00E7312D">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7312D" w:rsidRPr="005A1CF3" w:rsidRDefault="00E7312D" w:rsidP="00E7312D">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7312D" w:rsidRPr="005A1CF3" w:rsidRDefault="00E7312D" w:rsidP="00E7312D">
            <w:pPr>
              <w:spacing w:before="120"/>
              <w:jc w:val="center"/>
              <w:rPr>
                <w:sz w:val="22"/>
                <w:szCs w:val="22"/>
                <w:lang w:val="sr-Cyrl-CS"/>
              </w:rPr>
            </w:pPr>
            <w:r w:rsidRPr="005A1CF3">
              <w:rPr>
                <w:b/>
                <w:sz w:val="22"/>
                <w:szCs w:val="22"/>
                <w:lang w:val="sr-Cyrl-CS"/>
              </w:rPr>
              <w:t>потпис овлашћеног лица понуђача</w:t>
            </w:r>
          </w:p>
        </w:tc>
      </w:tr>
    </w:tbl>
    <w:p w:rsidR="007410E9" w:rsidRDefault="007410E9" w:rsidP="00A77706">
      <w:pPr>
        <w:rPr>
          <w:b/>
          <w:sz w:val="20"/>
          <w:szCs w:val="20"/>
          <w:lang w:val="sr-Cyrl-CS"/>
        </w:rPr>
      </w:pPr>
    </w:p>
    <w:p w:rsidR="007410E9" w:rsidRDefault="007410E9" w:rsidP="00A77706">
      <w:pPr>
        <w:rPr>
          <w:b/>
          <w:sz w:val="20"/>
          <w:szCs w:val="20"/>
          <w:lang w:val="sr-Cyrl-CS"/>
        </w:rPr>
      </w:pPr>
    </w:p>
    <w:p w:rsidR="00441799" w:rsidRPr="008C2EE5" w:rsidRDefault="00441799" w:rsidP="007410E9">
      <w:pPr>
        <w:rPr>
          <w:u w:val="single"/>
          <w:lang w:val="sr-Cyrl-RS"/>
        </w:rPr>
        <w:sectPr w:rsidR="00441799" w:rsidRPr="008C2EE5" w:rsidSect="00BB1323">
          <w:pgSz w:w="12240" w:h="15840" w:code="1"/>
          <w:pgMar w:top="1134" w:right="1134" w:bottom="1134" w:left="1304" w:header="720" w:footer="720" w:gutter="0"/>
          <w:cols w:space="720"/>
          <w:docGrid w:linePitch="360"/>
        </w:sectPr>
      </w:pPr>
    </w:p>
    <w:p w:rsidR="005A3581" w:rsidRPr="008C2EE5" w:rsidRDefault="00A77026" w:rsidP="00402DEB">
      <w:pPr>
        <w:tabs>
          <w:tab w:val="left" w:pos="0"/>
        </w:tabs>
        <w:jc w:val="right"/>
        <w:rPr>
          <w:b/>
          <w:lang w:val="sr-Cyrl-RS"/>
        </w:rPr>
      </w:pPr>
      <w:r w:rsidRPr="002D4512">
        <w:rPr>
          <w:b/>
          <w:lang w:val="ru-RU"/>
        </w:rPr>
        <w:t xml:space="preserve">  </w:t>
      </w:r>
      <w:r>
        <w:rPr>
          <w:b/>
          <w:lang w:val="ru-RU"/>
        </w:rPr>
        <w:t xml:space="preserve">   </w:t>
      </w:r>
      <w:r w:rsidRPr="002D4512">
        <w:rPr>
          <w:b/>
          <w:lang w:val="ru-RU"/>
        </w:rPr>
        <w:t xml:space="preserve"> </w:t>
      </w:r>
      <w:r>
        <w:rPr>
          <w:b/>
          <w:lang w:val="ru-RU"/>
        </w:rPr>
        <w:t xml:space="preserve">            </w:t>
      </w:r>
      <w:r w:rsidR="00D17444">
        <w:rPr>
          <w:b/>
          <w:lang w:val="sr-Cyrl-CS"/>
        </w:rPr>
        <w:t xml:space="preserve">Образац </w:t>
      </w:r>
      <w:r w:rsidR="00682FE6">
        <w:rPr>
          <w:b/>
        </w:rPr>
        <w:t>VII</w:t>
      </w:r>
    </w:p>
    <w:p w:rsidR="00534ABF" w:rsidRPr="008C2EE5" w:rsidRDefault="00521CB8" w:rsidP="008C2EE5">
      <w:pPr>
        <w:ind w:right="82" w:firstLine="567"/>
        <w:jc w:val="both"/>
        <w:rPr>
          <w:lang w:val="sr-Cyrl-CS"/>
        </w:rPr>
      </w:pPr>
      <w:r w:rsidRPr="00965573">
        <w:rPr>
          <w:lang w:val="ru-RU"/>
        </w:rPr>
        <w:t>На основу члана</w:t>
      </w:r>
      <w:r w:rsidR="00480DE0">
        <w:rPr>
          <w:lang w:val="ru-RU"/>
        </w:rPr>
        <w:t xml:space="preserve"> 61</w:t>
      </w:r>
      <w:r w:rsidRPr="00965573">
        <w:rPr>
          <w:lang w:val="ru-RU"/>
        </w:rPr>
        <w:t xml:space="preserve">. </w:t>
      </w:r>
      <w:r w:rsidR="00480DE0">
        <w:rPr>
          <w:lang w:val="ru-RU"/>
        </w:rPr>
        <w:t>с</w:t>
      </w:r>
      <w:r w:rsidRPr="00965573">
        <w:rPr>
          <w:lang w:val="ru-RU"/>
        </w:rPr>
        <w:t>тав</w:t>
      </w:r>
      <w:r w:rsidR="00480DE0">
        <w:rPr>
          <w:lang w:val="ru-RU"/>
        </w:rPr>
        <w:t xml:space="preserve"> 4</w:t>
      </w:r>
      <w:r w:rsidRPr="00965573">
        <w:rPr>
          <w:lang w:val="ru-RU"/>
        </w:rPr>
        <w:t xml:space="preserve">. </w:t>
      </w:r>
      <w:r w:rsidR="00480DE0">
        <w:rPr>
          <w:lang w:val="ru-RU"/>
        </w:rPr>
        <w:t>т</w:t>
      </w:r>
      <w:r w:rsidRPr="00965573">
        <w:rPr>
          <w:lang w:val="ru-RU"/>
        </w:rPr>
        <w:t>ачка</w:t>
      </w:r>
      <w:r w:rsidR="00480DE0">
        <w:rPr>
          <w:lang w:val="ru-RU"/>
        </w:rPr>
        <w:t xml:space="preserve"> 7</w:t>
      </w:r>
      <w:r w:rsidRPr="00965573">
        <w:rPr>
          <w:lang w:val="ru-RU"/>
        </w:rPr>
        <w:t>. Закона о јавним набавкама („Службени гласник РС“ бр.</w:t>
      </w:r>
      <w:r w:rsidR="00534ABF">
        <w:rPr>
          <w:lang w:val="ru-RU"/>
        </w:rPr>
        <w:t xml:space="preserve"> </w:t>
      </w:r>
      <w:r w:rsidR="00480DE0">
        <w:rPr>
          <w:lang w:val="ru-RU"/>
        </w:rPr>
        <w:t>124/12</w:t>
      </w:r>
      <w:r w:rsidRPr="00965573">
        <w:rPr>
          <w:lang w:val="ru-RU"/>
        </w:rPr>
        <w:t>), и Правилника о обавезним елементима конкурсне документације у поступцима јавних набавки („Службени гласник РС“ бр.</w:t>
      </w:r>
      <w:r w:rsidR="00534ABF">
        <w:rPr>
          <w:lang w:val="ru-RU"/>
        </w:rPr>
        <w:t xml:space="preserve"> </w:t>
      </w:r>
      <w:r w:rsidR="00480DE0">
        <w:rPr>
          <w:lang w:val="ru-RU"/>
        </w:rPr>
        <w:t>29/13</w:t>
      </w:r>
      <w:r w:rsidRPr="00965573">
        <w:rPr>
          <w:lang w:val="ru-RU"/>
        </w:rPr>
        <w:t>)</w:t>
      </w:r>
      <w:r>
        <w:rPr>
          <w:lang w:val="ru-RU"/>
        </w:rPr>
        <w:t>,</w:t>
      </w:r>
      <w:r w:rsidRPr="00965573">
        <w:rPr>
          <w:lang w:val="ru-RU"/>
        </w:rPr>
        <w:t xml:space="preserve"> достављамо вам</w:t>
      </w:r>
      <w:r>
        <w:rPr>
          <w:lang w:val="ru-RU"/>
        </w:rPr>
        <w:t xml:space="preserve"> за </w:t>
      </w:r>
      <w:r w:rsidRPr="00DB0187">
        <w:rPr>
          <w:lang w:val="sr-Cyrl-CS"/>
        </w:rPr>
        <w:t>пон</w:t>
      </w:r>
      <w:r w:rsidR="00534ABF">
        <w:rPr>
          <w:lang w:val="sr-Cyrl-CS"/>
        </w:rPr>
        <w:t xml:space="preserve">уду бр. ____ </w:t>
      </w:r>
      <w:r>
        <w:rPr>
          <w:lang w:val="sr-Cyrl-CS"/>
        </w:rPr>
        <w:t>од _________ 201</w:t>
      </w:r>
      <w:r w:rsidR="007A002B">
        <w:rPr>
          <w:lang w:val="sr-Cyrl-CS"/>
        </w:rPr>
        <w:t>4</w:t>
      </w:r>
      <w:r w:rsidR="00534ABF">
        <w:rPr>
          <w:lang w:val="sr-Cyrl-CS"/>
        </w:rPr>
        <w:t xml:space="preserve">. год.     </w:t>
      </w:r>
    </w:p>
    <w:p w:rsidR="00667BE4" w:rsidRDefault="00667BE4" w:rsidP="00667BE4">
      <w:pPr>
        <w:ind w:left="-360" w:right="-60"/>
        <w:jc w:val="center"/>
        <w:rPr>
          <w:u w:val="single"/>
          <w:lang w:val="ru-RU"/>
        </w:rPr>
      </w:pPr>
      <w:r w:rsidRPr="00A433C2">
        <w:rPr>
          <w:u w:val="single"/>
          <w:lang w:val="ru-RU"/>
        </w:rPr>
        <w:t>ОБРАЗАЦ СТРУКТУРЕ ЦЕНЕ</w:t>
      </w:r>
    </w:p>
    <w:p w:rsidR="00441799" w:rsidRDefault="00441799" w:rsidP="00534ABF">
      <w:pPr>
        <w:ind w:left="709"/>
        <w:rPr>
          <w:lang w:val="sr-Cyrl-CS"/>
        </w:rPr>
      </w:pPr>
    </w:p>
    <w:tbl>
      <w:tblPr>
        <w:tblpPr w:leftFromText="180" w:rightFromText="180" w:vertAnchor="text" w:horzAnchor="page" w:tblpX="1" w:tblpY="105"/>
        <w:tblW w:w="15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07"/>
        <w:gridCol w:w="783"/>
        <w:gridCol w:w="810"/>
        <w:gridCol w:w="252"/>
        <w:gridCol w:w="648"/>
        <w:gridCol w:w="854"/>
        <w:gridCol w:w="496"/>
        <w:gridCol w:w="1800"/>
        <w:gridCol w:w="1710"/>
        <w:gridCol w:w="1710"/>
        <w:gridCol w:w="692"/>
        <w:gridCol w:w="748"/>
        <w:gridCol w:w="1620"/>
        <w:gridCol w:w="1710"/>
        <w:gridCol w:w="236"/>
      </w:tblGrid>
      <w:tr w:rsidR="004677C5" w:rsidRPr="00BB1323" w:rsidTr="00684362">
        <w:trPr>
          <w:gridAfter w:val="1"/>
          <w:wAfter w:w="236" w:type="dxa"/>
          <w:trHeight w:val="615"/>
        </w:trPr>
        <w:tc>
          <w:tcPr>
            <w:tcW w:w="738" w:type="dxa"/>
            <w:shd w:val="clear" w:color="auto" w:fill="auto"/>
          </w:tcPr>
          <w:p w:rsidR="004677C5" w:rsidRPr="00096400" w:rsidRDefault="004677C5" w:rsidP="00684362">
            <w:pPr>
              <w:ind w:right="-108"/>
              <w:jc w:val="center"/>
              <w:rPr>
                <w:b/>
                <w:bCs/>
                <w:lang w:val="sr-Cyrl-CS"/>
              </w:rPr>
            </w:pPr>
          </w:p>
        </w:tc>
        <w:tc>
          <w:tcPr>
            <w:tcW w:w="1890" w:type="dxa"/>
            <w:gridSpan w:val="2"/>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sidRPr="00096400">
              <w:rPr>
                <w:b/>
                <w:bCs/>
                <w:lang w:val="sr-Cyrl-CS"/>
              </w:rPr>
              <w:t>1.</w:t>
            </w:r>
          </w:p>
        </w:tc>
        <w:tc>
          <w:tcPr>
            <w:tcW w:w="810" w:type="dxa"/>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sidRPr="00096400">
              <w:rPr>
                <w:b/>
                <w:bCs/>
                <w:lang w:val="sr-Cyrl-CS"/>
              </w:rPr>
              <w:t>2.</w:t>
            </w:r>
          </w:p>
        </w:tc>
        <w:tc>
          <w:tcPr>
            <w:tcW w:w="900" w:type="dxa"/>
            <w:gridSpan w:val="2"/>
          </w:tcPr>
          <w:p w:rsidR="004677C5" w:rsidRDefault="004677C5" w:rsidP="00684362">
            <w:pPr>
              <w:ind w:right="-108"/>
              <w:jc w:val="center"/>
              <w:rPr>
                <w:b/>
                <w:bCs/>
                <w:lang w:val="sr-Latn-CS"/>
              </w:rPr>
            </w:pPr>
          </w:p>
          <w:p w:rsidR="004677C5" w:rsidRPr="00DC743B" w:rsidRDefault="004677C5" w:rsidP="00684362">
            <w:pPr>
              <w:ind w:right="-108"/>
              <w:jc w:val="center"/>
              <w:rPr>
                <w:b/>
                <w:bCs/>
                <w:lang w:val="sr-Latn-CS"/>
              </w:rPr>
            </w:pPr>
            <w:r>
              <w:rPr>
                <w:b/>
                <w:bCs/>
                <w:lang w:val="sr-Latn-CS"/>
              </w:rPr>
              <w:t>3.</w:t>
            </w:r>
          </w:p>
        </w:tc>
        <w:tc>
          <w:tcPr>
            <w:tcW w:w="1350" w:type="dxa"/>
            <w:gridSpan w:val="2"/>
          </w:tcPr>
          <w:p w:rsidR="004677C5" w:rsidRDefault="004677C5" w:rsidP="00684362">
            <w:pPr>
              <w:ind w:right="-108"/>
              <w:jc w:val="center"/>
              <w:rPr>
                <w:b/>
                <w:bCs/>
                <w:lang w:val="sr-Latn-CS"/>
              </w:rPr>
            </w:pPr>
          </w:p>
          <w:p w:rsidR="004677C5" w:rsidRPr="00DC743B" w:rsidRDefault="004677C5" w:rsidP="00684362">
            <w:pPr>
              <w:ind w:right="-108"/>
              <w:jc w:val="center"/>
              <w:rPr>
                <w:b/>
                <w:bCs/>
                <w:lang w:val="sr-Latn-CS"/>
              </w:rPr>
            </w:pPr>
            <w:r>
              <w:rPr>
                <w:b/>
                <w:bCs/>
                <w:lang w:val="sr-Latn-CS"/>
              </w:rPr>
              <w:t>4.</w:t>
            </w:r>
          </w:p>
        </w:tc>
        <w:tc>
          <w:tcPr>
            <w:tcW w:w="1800" w:type="dxa"/>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Latn-CS"/>
              </w:rPr>
              <w:t>5</w:t>
            </w:r>
            <w:r w:rsidRPr="00096400">
              <w:rPr>
                <w:b/>
                <w:bCs/>
                <w:lang w:val="sr-Cyrl-CS"/>
              </w:rPr>
              <w:t>.</w:t>
            </w:r>
          </w:p>
          <w:p w:rsidR="004677C5" w:rsidRPr="00096400" w:rsidRDefault="004677C5" w:rsidP="00684362">
            <w:pPr>
              <w:ind w:right="-108"/>
              <w:jc w:val="center"/>
              <w:rPr>
                <w:b/>
                <w:bCs/>
                <w:lang w:val="sr-Cyrl-CS"/>
              </w:rPr>
            </w:pPr>
          </w:p>
        </w:tc>
        <w:tc>
          <w:tcPr>
            <w:tcW w:w="1710" w:type="dxa"/>
          </w:tcPr>
          <w:p w:rsidR="004677C5"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Cyrl-CS"/>
              </w:rPr>
              <w:t>6.</w:t>
            </w:r>
          </w:p>
        </w:tc>
        <w:tc>
          <w:tcPr>
            <w:tcW w:w="1710" w:type="dxa"/>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Cyrl-BA"/>
              </w:rPr>
              <w:t>7</w:t>
            </w:r>
            <w:r w:rsidRPr="00096400">
              <w:rPr>
                <w:b/>
                <w:bCs/>
                <w:lang w:val="sr-Cyrl-CS"/>
              </w:rPr>
              <w:t>.</w:t>
            </w:r>
          </w:p>
        </w:tc>
        <w:tc>
          <w:tcPr>
            <w:tcW w:w="1440" w:type="dxa"/>
            <w:gridSpan w:val="2"/>
          </w:tcPr>
          <w:p w:rsidR="004677C5"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Cyrl-CS"/>
              </w:rPr>
              <w:t>8.</w:t>
            </w:r>
          </w:p>
        </w:tc>
        <w:tc>
          <w:tcPr>
            <w:tcW w:w="1620" w:type="dxa"/>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Latn-CS"/>
              </w:rPr>
              <w:t>7</w:t>
            </w:r>
            <w:r w:rsidRPr="00096400">
              <w:rPr>
                <w:b/>
                <w:bCs/>
                <w:lang w:val="sr-Cyrl-CS"/>
              </w:rPr>
              <w:t>.</w:t>
            </w:r>
          </w:p>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p w:rsidR="004677C5" w:rsidRPr="00096400" w:rsidRDefault="004677C5" w:rsidP="00684362">
            <w:pPr>
              <w:ind w:right="-108"/>
              <w:jc w:val="center"/>
              <w:rPr>
                <w:b/>
                <w:bCs/>
                <w:lang w:val="sr-Cyrl-CS"/>
              </w:rPr>
            </w:pPr>
            <w:r>
              <w:rPr>
                <w:b/>
                <w:bCs/>
                <w:lang w:val="sr-Latn-CS"/>
              </w:rPr>
              <w:t>8</w:t>
            </w:r>
            <w:r w:rsidRPr="00096400">
              <w:rPr>
                <w:b/>
                <w:bCs/>
                <w:lang w:val="sr-Cyrl-CS"/>
              </w:rPr>
              <w:t>.</w:t>
            </w:r>
          </w:p>
          <w:p w:rsidR="004677C5" w:rsidRPr="00096400" w:rsidRDefault="004677C5" w:rsidP="00684362">
            <w:pPr>
              <w:ind w:right="-108"/>
              <w:jc w:val="center"/>
              <w:rPr>
                <w:b/>
                <w:bCs/>
                <w:lang w:val="sr-Cyrl-CS"/>
              </w:rPr>
            </w:pPr>
          </w:p>
        </w:tc>
      </w:tr>
      <w:tr w:rsidR="004677C5" w:rsidRPr="00096400" w:rsidTr="00684362">
        <w:trPr>
          <w:gridAfter w:val="1"/>
          <w:wAfter w:w="236" w:type="dxa"/>
          <w:trHeight w:val="896"/>
        </w:trPr>
        <w:tc>
          <w:tcPr>
            <w:tcW w:w="738" w:type="dxa"/>
            <w:shd w:val="clear" w:color="auto" w:fill="D9D9D9"/>
          </w:tcPr>
          <w:p w:rsidR="004677C5" w:rsidRPr="009B0E1C" w:rsidRDefault="004677C5" w:rsidP="00684362">
            <w:pPr>
              <w:ind w:right="-108"/>
              <w:jc w:val="center"/>
              <w:rPr>
                <w:bCs/>
                <w:sz w:val="22"/>
                <w:szCs w:val="22"/>
                <w:lang w:val="sr-Cyrl-CS"/>
              </w:rPr>
            </w:pPr>
          </w:p>
          <w:p w:rsidR="004677C5" w:rsidRPr="009B0E1C" w:rsidRDefault="004677C5" w:rsidP="00684362">
            <w:pPr>
              <w:ind w:right="-108"/>
              <w:jc w:val="center"/>
              <w:rPr>
                <w:bCs/>
                <w:sz w:val="22"/>
                <w:szCs w:val="22"/>
                <w:lang w:val="sr-Cyrl-CS"/>
              </w:rPr>
            </w:pPr>
            <w:r w:rsidRPr="009B0E1C">
              <w:rPr>
                <w:bCs/>
                <w:sz w:val="22"/>
                <w:szCs w:val="22"/>
                <w:lang w:val="sr-Cyrl-CS"/>
              </w:rPr>
              <w:t>Редни</w:t>
            </w:r>
          </w:p>
          <w:p w:rsidR="004677C5" w:rsidRPr="009B0E1C" w:rsidRDefault="004677C5" w:rsidP="00684362">
            <w:pPr>
              <w:ind w:right="-108"/>
              <w:jc w:val="center"/>
              <w:rPr>
                <w:bCs/>
                <w:sz w:val="22"/>
                <w:szCs w:val="22"/>
                <w:lang w:val="sr-Cyrl-CS"/>
              </w:rPr>
            </w:pPr>
            <w:r w:rsidRPr="009B0E1C">
              <w:rPr>
                <w:bCs/>
                <w:sz w:val="22"/>
                <w:szCs w:val="22"/>
                <w:lang w:val="sr-Cyrl-CS"/>
              </w:rPr>
              <w:t>број</w:t>
            </w:r>
          </w:p>
        </w:tc>
        <w:tc>
          <w:tcPr>
            <w:tcW w:w="1890" w:type="dxa"/>
            <w:gridSpan w:val="2"/>
            <w:shd w:val="clear" w:color="auto" w:fill="D9D9D9"/>
          </w:tcPr>
          <w:p w:rsidR="004677C5" w:rsidRPr="009B0E1C" w:rsidRDefault="004677C5" w:rsidP="00684362">
            <w:pPr>
              <w:ind w:right="-108"/>
              <w:jc w:val="center"/>
              <w:rPr>
                <w:bCs/>
                <w:sz w:val="22"/>
                <w:szCs w:val="22"/>
                <w:lang w:val="sr-Cyrl-CS"/>
              </w:rPr>
            </w:pPr>
          </w:p>
          <w:p w:rsidR="004677C5" w:rsidRPr="009B0E1C" w:rsidRDefault="004677C5" w:rsidP="00684362">
            <w:pPr>
              <w:ind w:right="-108"/>
              <w:jc w:val="center"/>
              <w:rPr>
                <w:b/>
                <w:bCs/>
                <w:sz w:val="22"/>
                <w:szCs w:val="22"/>
                <w:lang w:val="sr-Cyrl-CS"/>
              </w:rPr>
            </w:pPr>
            <w:r w:rsidRPr="009B0E1C">
              <w:rPr>
                <w:bCs/>
                <w:sz w:val="22"/>
                <w:szCs w:val="22"/>
                <w:lang w:val="sr-Cyrl-CS"/>
              </w:rPr>
              <w:t>Назив</w:t>
            </w:r>
          </w:p>
        </w:tc>
        <w:tc>
          <w:tcPr>
            <w:tcW w:w="810" w:type="dxa"/>
            <w:shd w:val="clear" w:color="auto" w:fill="D9D9D9"/>
          </w:tcPr>
          <w:p w:rsidR="004677C5" w:rsidRDefault="004677C5" w:rsidP="00684362">
            <w:pPr>
              <w:ind w:right="-108"/>
              <w:jc w:val="center"/>
              <w:rPr>
                <w:bCs/>
                <w:sz w:val="22"/>
                <w:szCs w:val="22"/>
              </w:rPr>
            </w:pPr>
            <w:r w:rsidRPr="009B0E1C">
              <w:rPr>
                <w:bCs/>
                <w:sz w:val="22"/>
                <w:szCs w:val="22"/>
                <w:lang w:val="sr-Cyrl-CS"/>
              </w:rPr>
              <w:t>Стручна спрема</w:t>
            </w:r>
          </w:p>
          <w:p w:rsidR="004677C5" w:rsidRPr="00670E94" w:rsidRDefault="004677C5" w:rsidP="00684362">
            <w:pPr>
              <w:ind w:right="-108"/>
              <w:jc w:val="center"/>
              <w:rPr>
                <w:bCs/>
                <w:sz w:val="22"/>
                <w:szCs w:val="22"/>
                <w:lang w:val="sr-Cyrl-BA"/>
              </w:rPr>
            </w:pPr>
            <w:r>
              <w:rPr>
                <w:bCs/>
                <w:sz w:val="22"/>
                <w:szCs w:val="22"/>
                <w:lang w:val="sr-Cyrl-BA"/>
              </w:rPr>
              <w:t>(степен)</w:t>
            </w:r>
          </w:p>
        </w:tc>
        <w:tc>
          <w:tcPr>
            <w:tcW w:w="900" w:type="dxa"/>
            <w:gridSpan w:val="2"/>
            <w:shd w:val="clear" w:color="auto" w:fill="D9D9D9"/>
          </w:tcPr>
          <w:p w:rsidR="004677C5" w:rsidRPr="00DC743B" w:rsidRDefault="004677C5" w:rsidP="00684362">
            <w:pPr>
              <w:jc w:val="center"/>
              <w:rPr>
                <w:bCs/>
                <w:sz w:val="22"/>
                <w:szCs w:val="22"/>
                <w:lang w:val="sr-Cyrl-BA"/>
              </w:rPr>
            </w:pPr>
            <w:r>
              <w:rPr>
                <w:bCs/>
                <w:sz w:val="22"/>
                <w:szCs w:val="22"/>
                <w:lang w:val="sr-Cyrl-BA"/>
              </w:rPr>
              <w:t>Број извршилаца</w:t>
            </w:r>
          </w:p>
        </w:tc>
        <w:tc>
          <w:tcPr>
            <w:tcW w:w="1350" w:type="dxa"/>
            <w:gridSpan w:val="2"/>
            <w:shd w:val="clear" w:color="auto" w:fill="D9D9D9"/>
          </w:tcPr>
          <w:p w:rsidR="004677C5" w:rsidRPr="009B0E1C" w:rsidRDefault="004677C5" w:rsidP="00684362">
            <w:pPr>
              <w:jc w:val="center"/>
              <w:rPr>
                <w:bCs/>
                <w:sz w:val="22"/>
                <w:szCs w:val="22"/>
                <w:lang w:val="sr-Cyrl-CS"/>
              </w:rPr>
            </w:pPr>
            <w:r>
              <w:rPr>
                <w:bCs/>
                <w:sz w:val="22"/>
                <w:szCs w:val="22"/>
                <w:lang w:val="sr-Cyrl-CS"/>
              </w:rPr>
              <w:t>Планиран укупан фонд радних сати по једном извршиоцу</w:t>
            </w:r>
          </w:p>
        </w:tc>
        <w:tc>
          <w:tcPr>
            <w:tcW w:w="1800" w:type="dxa"/>
            <w:shd w:val="clear" w:color="auto" w:fill="D9D9D9"/>
          </w:tcPr>
          <w:p w:rsidR="004677C5" w:rsidRPr="009B0E1C" w:rsidRDefault="004677C5" w:rsidP="00684362">
            <w:pPr>
              <w:jc w:val="center"/>
              <w:rPr>
                <w:b/>
                <w:bCs/>
                <w:sz w:val="22"/>
                <w:szCs w:val="22"/>
                <w:lang w:val="sr-Cyrl-CS"/>
              </w:rPr>
            </w:pPr>
            <w:r w:rsidRPr="009B0E1C">
              <w:rPr>
                <w:bCs/>
                <w:sz w:val="22"/>
                <w:szCs w:val="22"/>
                <w:lang w:val="sr-Cyrl-CS"/>
              </w:rPr>
              <w:t>Нето цена по радном сату без ПДВ-а</w:t>
            </w:r>
          </w:p>
        </w:tc>
        <w:tc>
          <w:tcPr>
            <w:tcW w:w="1710" w:type="dxa"/>
            <w:shd w:val="clear" w:color="auto" w:fill="D9D9D9"/>
          </w:tcPr>
          <w:p w:rsidR="004677C5" w:rsidRDefault="004677C5" w:rsidP="00684362">
            <w:pPr>
              <w:ind w:right="-108"/>
              <w:jc w:val="center"/>
              <w:rPr>
                <w:bCs/>
                <w:sz w:val="22"/>
                <w:szCs w:val="22"/>
                <w:lang w:val="sr-Cyrl-CS"/>
              </w:rPr>
            </w:pPr>
            <w:r>
              <w:rPr>
                <w:bCs/>
                <w:sz w:val="22"/>
                <w:szCs w:val="22"/>
                <w:lang w:val="sr-Cyrl-CS"/>
              </w:rPr>
              <w:t>Укупна нето цена без ПДВ</w:t>
            </w:r>
          </w:p>
          <w:p w:rsidR="004677C5" w:rsidRPr="009B0E1C" w:rsidRDefault="004677C5" w:rsidP="00684362">
            <w:pPr>
              <w:ind w:right="-108"/>
              <w:jc w:val="center"/>
              <w:rPr>
                <w:bCs/>
                <w:sz w:val="22"/>
                <w:szCs w:val="22"/>
                <w:lang w:val="sr-Cyrl-CS"/>
              </w:rPr>
            </w:pPr>
            <w:r>
              <w:rPr>
                <w:bCs/>
                <w:sz w:val="22"/>
                <w:szCs w:val="22"/>
                <w:lang w:val="sr-Cyrl-CS"/>
              </w:rPr>
              <w:t>(3</w:t>
            </w:r>
            <w:r>
              <w:rPr>
                <w:bCs/>
                <w:sz w:val="22"/>
                <w:szCs w:val="22"/>
              </w:rPr>
              <w:t>x</w:t>
            </w:r>
            <w:r w:rsidRPr="003B215C">
              <w:rPr>
                <w:bCs/>
                <w:sz w:val="22"/>
                <w:szCs w:val="22"/>
                <w:lang w:val="sr-Cyrl-CS"/>
              </w:rPr>
              <w:t>4</w:t>
            </w:r>
            <w:r>
              <w:rPr>
                <w:bCs/>
                <w:sz w:val="22"/>
                <w:szCs w:val="22"/>
              </w:rPr>
              <w:t>x</w:t>
            </w:r>
            <w:r w:rsidRPr="003B215C">
              <w:rPr>
                <w:bCs/>
                <w:sz w:val="22"/>
                <w:szCs w:val="22"/>
                <w:lang w:val="sr-Cyrl-CS"/>
              </w:rPr>
              <w:t>5</w:t>
            </w:r>
            <w:r>
              <w:rPr>
                <w:bCs/>
                <w:sz w:val="22"/>
                <w:szCs w:val="22"/>
                <w:lang w:val="sr-Cyrl-CS"/>
              </w:rPr>
              <w:t>)</w:t>
            </w:r>
          </w:p>
        </w:tc>
        <w:tc>
          <w:tcPr>
            <w:tcW w:w="1710" w:type="dxa"/>
            <w:shd w:val="clear" w:color="auto" w:fill="D9D9D9"/>
          </w:tcPr>
          <w:p w:rsidR="004677C5" w:rsidRDefault="004677C5" w:rsidP="00684362">
            <w:pPr>
              <w:ind w:right="-108"/>
              <w:jc w:val="center"/>
              <w:rPr>
                <w:bCs/>
                <w:sz w:val="22"/>
                <w:szCs w:val="22"/>
                <w:lang w:val="sr-Cyrl-CS"/>
              </w:rPr>
            </w:pPr>
            <w:r w:rsidRPr="009B0E1C">
              <w:rPr>
                <w:bCs/>
                <w:sz w:val="22"/>
                <w:szCs w:val="22"/>
                <w:lang w:val="sr-Cyrl-CS"/>
              </w:rPr>
              <w:t>Бруто цена по радном сату без ПДВ-а</w:t>
            </w:r>
          </w:p>
          <w:p w:rsidR="004677C5" w:rsidRPr="009B0E1C" w:rsidRDefault="004677C5" w:rsidP="00684362">
            <w:pPr>
              <w:ind w:right="-108"/>
              <w:jc w:val="center"/>
              <w:rPr>
                <w:b/>
                <w:bCs/>
                <w:sz w:val="22"/>
                <w:szCs w:val="22"/>
                <w:lang w:val="sr-Cyrl-CS"/>
              </w:rPr>
            </w:pPr>
          </w:p>
        </w:tc>
        <w:tc>
          <w:tcPr>
            <w:tcW w:w="1440" w:type="dxa"/>
            <w:gridSpan w:val="2"/>
            <w:shd w:val="clear" w:color="auto" w:fill="D9D9D9"/>
          </w:tcPr>
          <w:p w:rsidR="004677C5" w:rsidRDefault="004677C5" w:rsidP="00684362">
            <w:pPr>
              <w:ind w:right="-108"/>
              <w:jc w:val="center"/>
              <w:rPr>
                <w:bCs/>
                <w:sz w:val="22"/>
                <w:szCs w:val="22"/>
                <w:lang w:val="sr-Cyrl-CS"/>
              </w:rPr>
            </w:pPr>
            <w:r>
              <w:rPr>
                <w:bCs/>
                <w:sz w:val="22"/>
                <w:szCs w:val="22"/>
                <w:lang w:val="sr-Cyrl-CS"/>
              </w:rPr>
              <w:t xml:space="preserve">Укупна </w:t>
            </w:r>
            <w:r>
              <w:rPr>
                <w:bCs/>
                <w:sz w:val="22"/>
                <w:szCs w:val="22"/>
                <w:lang w:val="sr-Cyrl-BA"/>
              </w:rPr>
              <w:t>бруто</w:t>
            </w:r>
            <w:r>
              <w:rPr>
                <w:bCs/>
                <w:sz w:val="22"/>
                <w:szCs w:val="22"/>
                <w:lang w:val="sr-Cyrl-CS"/>
              </w:rPr>
              <w:t xml:space="preserve"> цена без ПДВ</w:t>
            </w:r>
          </w:p>
        </w:tc>
        <w:tc>
          <w:tcPr>
            <w:tcW w:w="1620" w:type="dxa"/>
            <w:shd w:val="clear" w:color="auto" w:fill="D9D9D9"/>
          </w:tcPr>
          <w:p w:rsidR="004677C5" w:rsidRDefault="004677C5" w:rsidP="00684362">
            <w:pPr>
              <w:ind w:right="-108"/>
              <w:jc w:val="center"/>
              <w:rPr>
                <w:bCs/>
                <w:sz w:val="22"/>
                <w:szCs w:val="22"/>
                <w:lang w:val="sr-Cyrl-CS"/>
              </w:rPr>
            </w:pPr>
            <w:r>
              <w:rPr>
                <w:bCs/>
                <w:sz w:val="22"/>
                <w:szCs w:val="22"/>
                <w:lang w:val="sr-Cyrl-CS"/>
              </w:rPr>
              <w:t>Износ ПДВ-а</w:t>
            </w:r>
          </w:p>
          <w:p w:rsidR="004677C5" w:rsidRPr="009B0E1C" w:rsidRDefault="004677C5" w:rsidP="00684362">
            <w:pPr>
              <w:ind w:right="-108"/>
              <w:jc w:val="center"/>
              <w:rPr>
                <w:b/>
                <w:bCs/>
                <w:sz w:val="22"/>
                <w:szCs w:val="22"/>
                <w:lang w:val="sr-Cyrl-CS"/>
              </w:rPr>
            </w:pPr>
            <w:r>
              <w:rPr>
                <w:bCs/>
                <w:sz w:val="22"/>
                <w:szCs w:val="22"/>
                <w:lang w:val="sr-Cyrl-CS"/>
              </w:rPr>
              <w:t>(20%)</w:t>
            </w:r>
          </w:p>
        </w:tc>
        <w:tc>
          <w:tcPr>
            <w:tcW w:w="1710" w:type="dxa"/>
            <w:shd w:val="clear" w:color="auto" w:fill="D9D9D9"/>
          </w:tcPr>
          <w:p w:rsidR="004677C5" w:rsidRPr="009B0E1C" w:rsidRDefault="004677C5" w:rsidP="00684362">
            <w:pPr>
              <w:ind w:right="-108"/>
              <w:jc w:val="center"/>
              <w:rPr>
                <w:b/>
                <w:bCs/>
                <w:sz w:val="22"/>
                <w:szCs w:val="22"/>
                <w:lang w:val="sr-Cyrl-CS"/>
              </w:rPr>
            </w:pPr>
            <w:r>
              <w:rPr>
                <w:bCs/>
                <w:sz w:val="22"/>
                <w:szCs w:val="22"/>
                <w:lang w:val="sr-Cyrl-CS"/>
              </w:rPr>
              <w:t>Укупна Бруто цена са</w:t>
            </w:r>
            <w:r w:rsidRPr="009B0E1C">
              <w:rPr>
                <w:bCs/>
                <w:sz w:val="22"/>
                <w:szCs w:val="22"/>
                <w:lang w:val="sr-Cyrl-CS"/>
              </w:rPr>
              <w:t xml:space="preserve"> ПДВ-</w:t>
            </w:r>
            <w:r>
              <w:rPr>
                <w:bCs/>
                <w:sz w:val="22"/>
                <w:szCs w:val="22"/>
                <w:lang w:val="sr-Cyrl-CS"/>
              </w:rPr>
              <w:t>ом</w:t>
            </w:r>
          </w:p>
        </w:tc>
      </w:tr>
      <w:tr w:rsidR="004677C5" w:rsidRPr="00096400" w:rsidTr="00684362">
        <w:trPr>
          <w:gridAfter w:val="1"/>
          <w:wAfter w:w="236" w:type="dxa"/>
          <w:trHeight w:val="555"/>
        </w:trPr>
        <w:tc>
          <w:tcPr>
            <w:tcW w:w="738" w:type="dxa"/>
            <w:shd w:val="clear" w:color="auto" w:fill="auto"/>
          </w:tcPr>
          <w:p w:rsidR="004677C5" w:rsidRPr="00096400" w:rsidRDefault="004677C5" w:rsidP="00684362">
            <w:pPr>
              <w:jc w:val="center"/>
              <w:rPr>
                <w:b/>
                <w:bCs/>
                <w:lang w:val="sr-Latn-CS"/>
              </w:rPr>
            </w:pPr>
            <w:r w:rsidRPr="00096400">
              <w:rPr>
                <w:b/>
                <w:bCs/>
                <w:lang w:val="sr-Latn-CS"/>
              </w:rPr>
              <w:t>1.</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Комунални радник</w:t>
            </w:r>
          </w:p>
        </w:tc>
        <w:tc>
          <w:tcPr>
            <w:tcW w:w="810" w:type="dxa"/>
            <w:shd w:val="clear" w:color="auto" w:fill="auto"/>
          </w:tcPr>
          <w:p w:rsidR="004677C5" w:rsidRPr="00670E94" w:rsidRDefault="004677C5" w:rsidP="00684362">
            <w:pPr>
              <w:ind w:right="-108"/>
              <w:jc w:val="center"/>
              <w:rPr>
                <w:bCs/>
              </w:rPr>
            </w:pPr>
            <w:r w:rsidRPr="00670E94">
              <w:rPr>
                <w:bCs/>
              </w:rPr>
              <w:t xml:space="preserve">I </w:t>
            </w:r>
          </w:p>
          <w:p w:rsidR="004677C5" w:rsidRPr="00670E94" w:rsidRDefault="004677C5" w:rsidP="00684362">
            <w:pPr>
              <w:ind w:right="-108"/>
              <w:jc w:val="center"/>
              <w:rPr>
                <w:bCs/>
                <w:lang w:val="sr-Cyrl-CS"/>
              </w:rPr>
            </w:pPr>
          </w:p>
        </w:tc>
        <w:tc>
          <w:tcPr>
            <w:tcW w:w="900" w:type="dxa"/>
            <w:gridSpan w:val="2"/>
          </w:tcPr>
          <w:p w:rsidR="004677C5" w:rsidRPr="00096400" w:rsidRDefault="004677C5" w:rsidP="00684362">
            <w:pPr>
              <w:jc w:val="center"/>
              <w:rPr>
                <w:bCs/>
                <w:lang w:val="sr-Cyrl-CS"/>
              </w:rPr>
            </w:pPr>
            <w:r>
              <w:rPr>
                <w:bCs/>
                <w:lang w:val="sr-Cyrl-CS"/>
              </w:rPr>
              <w:t>15</w:t>
            </w:r>
          </w:p>
        </w:tc>
        <w:tc>
          <w:tcPr>
            <w:tcW w:w="1350" w:type="dxa"/>
            <w:gridSpan w:val="2"/>
          </w:tcPr>
          <w:p w:rsidR="004677C5" w:rsidRPr="00096400" w:rsidRDefault="004677C5" w:rsidP="00684362">
            <w:pPr>
              <w:rPr>
                <w:bCs/>
                <w:lang w:val="sr-Cyrl-CS"/>
              </w:rPr>
            </w:pPr>
            <w:r>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rPr>
            </w:pPr>
          </w:p>
        </w:tc>
        <w:tc>
          <w:tcPr>
            <w:tcW w:w="1710" w:type="dxa"/>
            <w:shd w:val="clear" w:color="auto" w:fill="auto"/>
          </w:tcPr>
          <w:p w:rsidR="004677C5" w:rsidRPr="00096400" w:rsidRDefault="004677C5" w:rsidP="00684362">
            <w:pPr>
              <w:ind w:right="-108"/>
              <w:jc w:val="center"/>
              <w:rPr>
                <w:b/>
                <w:bCs/>
              </w:rPr>
            </w:pPr>
          </w:p>
        </w:tc>
        <w:tc>
          <w:tcPr>
            <w:tcW w:w="1440" w:type="dxa"/>
            <w:gridSpan w:val="2"/>
          </w:tcPr>
          <w:p w:rsidR="004677C5" w:rsidRPr="009B0E1C" w:rsidRDefault="004677C5" w:rsidP="00684362">
            <w:pPr>
              <w:ind w:right="-108"/>
              <w:jc w:val="center"/>
              <w:rPr>
                <w:b/>
                <w:bCs/>
                <w:lang w:val="sr-Cyrl-BA"/>
              </w:rPr>
            </w:pPr>
          </w:p>
        </w:tc>
        <w:tc>
          <w:tcPr>
            <w:tcW w:w="1620" w:type="dxa"/>
            <w:shd w:val="clear" w:color="auto" w:fill="auto"/>
          </w:tcPr>
          <w:p w:rsidR="004677C5" w:rsidRPr="009B0E1C" w:rsidRDefault="004677C5" w:rsidP="00684362">
            <w:pPr>
              <w:ind w:right="-108"/>
              <w:jc w:val="center"/>
              <w:rPr>
                <w:b/>
                <w:bCs/>
                <w:lang w:val="sr-Cyrl-BA"/>
              </w:rPr>
            </w:pPr>
          </w:p>
        </w:tc>
        <w:tc>
          <w:tcPr>
            <w:tcW w:w="1710" w:type="dxa"/>
            <w:shd w:val="clear" w:color="auto" w:fill="auto"/>
          </w:tcPr>
          <w:p w:rsidR="004677C5" w:rsidRPr="00096400" w:rsidRDefault="004677C5" w:rsidP="00684362">
            <w:pPr>
              <w:ind w:right="-108"/>
              <w:jc w:val="center"/>
              <w:rPr>
                <w:b/>
                <w:bCs/>
                <w:highlight w:val="yellow"/>
              </w:rPr>
            </w:pPr>
          </w:p>
        </w:tc>
      </w:tr>
      <w:tr w:rsidR="004677C5" w:rsidRPr="00096400" w:rsidTr="00684362">
        <w:trPr>
          <w:gridAfter w:val="1"/>
          <w:wAfter w:w="236" w:type="dxa"/>
          <w:trHeight w:val="625"/>
        </w:trPr>
        <w:tc>
          <w:tcPr>
            <w:tcW w:w="738" w:type="dxa"/>
            <w:shd w:val="clear" w:color="auto" w:fill="auto"/>
          </w:tcPr>
          <w:p w:rsidR="004677C5" w:rsidRPr="00096400" w:rsidRDefault="004677C5" w:rsidP="00684362">
            <w:pPr>
              <w:jc w:val="center"/>
              <w:rPr>
                <w:b/>
                <w:bCs/>
                <w:lang w:val="sr-Latn-CS"/>
              </w:rPr>
            </w:pPr>
            <w:r w:rsidRPr="00096400">
              <w:rPr>
                <w:b/>
                <w:bCs/>
                <w:lang w:val="sr-Latn-CS"/>
              </w:rPr>
              <w:t>2.</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Чувар рибњака</w:t>
            </w:r>
          </w:p>
        </w:tc>
        <w:tc>
          <w:tcPr>
            <w:tcW w:w="810" w:type="dxa"/>
            <w:shd w:val="clear" w:color="auto" w:fill="auto"/>
          </w:tcPr>
          <w:p w:rsidR="004677C5" w:rsidRPr="00670E94" w:rsidRDefault="004677C5" w:rsidP="00684362">
            <w:pPr>
              <w:ind w:right="-108"/>
              <w:jc w:val="center"/>
              <w:rPr>
                <w:bCs/>
                <w:lang w:val="sr-Cyrl-CS"/>
              </w:rPr>
            </w:pPr>
          </w:p>
          <w:p w:rsidR="004677C5" w:rsidRPr="00670E94" w:rsidRDefault="004677C5" w:rsidP="00684362">
            <w:pPr>
              <w:ind w:right="-108"/>
              <w:jc w:val="center"/>
              <w:rPr>
                <w:bCs/>
              </w:rPr>
            </w:pPr>
            <w:r w:rsidRPr="00670E94">
              <w:rPr>
                <w:bCs/>
              </w:rPr>
              <w:t>I</w:t>
            </w:r>
          </w:p>
        </w:tc>
        <w:tc>
          <w:tcPr>
            <w:tcW w:w="900" w:type="dxa"/>
            <w:gridSpan w:val="2"/>
          </w:tcPr>
          <w:p w:rsidR="004677C5" w:rsidRPr="00096400" w:rsidRDefault="004677C5" w:rsidP="00684362">
            <w:pPr>
              <w:jc w:val="center"/>
              <w:rPr>
                <w:bCs/>
                <w:lang w:val="sr-Cyrl-CS"/>
              </w:rPr>
            </w:pPr>
            <w:r>
              <w:rPr>
                <w:bCs/>
                <w:lang w:val="sr-Cyrl-CS"/>
              </w:rPr>
              <w:t>11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489"/>
        </w:trPr>
        <w:tc>
          <w:tcPr>
            <w:tcW w:w="738" w:type="dxa"/>
            <w:shd w:val="clear" w:color="auto" w:fill="auto"/>
          </w:tcPr>
          <w:p w:rsidR="004677C5" w:rsidRPr="00096400" w:rsidRDefault="004677C5" w:rsidP="00684362">
            <w:pPr>
              <w:jc w:val="center"/>
              <w:rPr>
                <w:b/>
                <w:bCs/>
                <w:lang w:val="sr-Latn-CS"/>
              </w:rPr>
            </w:pPr>
            <w:r w:rsidRPr="00096400">
              <w:rPr>
                <w:b/>
                <w:bCs/>
                <w:lang w:val="sr-Latn-CS"/>
              </w:rPr>
              <w:t>3.</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Пословођа</w:t>
            </w:r>
          </w:p>
        </w:tc>
        <w:tc>
          <w:tcPr>
            <w:tcW w:w="810" w:type="dxa"/>
            <w:shd w:val="clear" w:color="auto" w:fill="auto"/>
          </w:tcPr>
          <w:p w:rsidR="004677C5" w:rsidRPr="00670E94" w:rsidRDefault="004677C5" w:rsidP="00684362">
            <w:pPr>
              <w:ind w:right="-108"/>
              <w:jc w:val="center"/>
              <w:rPr>
                <w:bCs/>
              </w:rPr>
            </w:pPr>
            <w:r w:rsidRPr="00670E94">
              <w:rPr>
                <w:bCs/>
              </w:rPr>
              <w:t>IV</w:t>
            </w:r>
          </w:p>
          <w:p w:rsidR="004677C5" w:rsidRPr="00670E94" w:rsidRDefault="004677C5" w:rsidP="00684362">
            <w:pPr>
              <w:ind w:right="-108"/>
              <w:jc w:val="center"/>
              <w:rPr>
                <w:bCs/>
                <w:lang w:val="sr-Cyrl-CS"/>
              </w:rPr>
            </w:pPr>
          </w:p>
        </w:tc>
        <w:tc>
          <w:tcPr>
            <w:tcW w:w="900" w:type="dxa"/>
            <w:gridSpan w:val="2"/>
          </w:tcPr>
          <w:p w:rsidR="004677C5" w:rsidRPr="00096400" w:rsidRDefault="004677C5" w:rsidP="00684362">
            <w:pPr>
              <w:jc w:val="center"/>
              <w:rPr>
                <w:bCs/>
                <w:lang w:val="sr-Cyrl-CS"/>
              </w:rPr>
            </w:pPr>
            <w:r>
              <w:rPr>
                <w:bCs/>
                <w:lang w:val="sr-Cyrl-CS"/>
              </w:rPr>
              <w:t>3</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r w:rsidRPr="00096400">
              <w:rPr>
                <w:b/>
                <w:bCs/>
                <w:lang w:val="sr-Cyrl-CS"/>
              </w:rPr>
              <w:t>4.</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Шеф чувара</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76"/>
        </w:trPr>
        <w:tc>
          <w:tcPr>
            <w:tcW w:w="738" w:type="dxa"/>
            <w:shd w:val="clear" w:color="auto" w:fill="auto"/>
          </w:tcPr>
          <w:p w:rsidR="004677C5" w:rsidRPr="00096400" w:rsidRDefault="004677C5" w:rsidP="00684362">
            <w:pPr>
              <w:jc w:val="center"/>
              <w:rPr>
                <w:b/>
                <w:bCs/>
                <w:lang w:val="sr-Cyrl-CS"/>
              </w:rPr>
            </w:pPr>
            <w:r w:rsidRPr="00096400">
              <w:rPr>
                <w:b/>
                <w:bCs/>
                <w:lang w:val="sr-Cyrl-CS"/>
              </w:rPr>
              <w:t>5.</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Конобар</w:t>
            </w:r>
          </w:p>
        </w:tc>
        <w:tc>
          <w:tcPr>
            <w:tcW w:w="810" w:type="dxa"/>
            <w:shd w:val="clear" w:color="auto" w:fill="auto"/>
          </w:tcPr>
          <w:p w:rsidR="004677C5" w:rsidRPr="00670E94" w:rsidRDefault="004677C5" w:rsidP="00684362">
            <w:pPr>
              <w:ind w:right="-108"/>
              <w:jc w:val="center"/>
              <w:rPr>
                <w:bCs/>
              </w:rPr>
            </w:pPr>
            <w:r w:rsidRPr="00670E94">
              <w:rPr>
                <w:bCs/>
              </w:rPr>
              <w:t>III</w:t>
            </w:r>
          </w:p>
        </w:tc>
        <w:tc>
          <w:tcPr>
            <w:tcW w:w="900" w:type="dxa"/>
            <w:gridSpan w:val="2"/>
          </w:tcPr>
          <w:p w:rsidR="004677C5" w:rsidRPr="00096400" w:rsidRDefault="004677C5" w:rsidP="00684362">
            <w:pPr>
              <w:jc w:val="center"/>
              <w:rPr>
                <w:bCs/>
                <w:lang w:val="sr-Cyrl-CS"/>
              </w:rPr>
            </w:pPr>
            <w:r>
              <w:rPr>
                <w:bCs/>
                <w:lang w:val="sr-Cyrl-CS"/>
              </w:rPr>
              <w:t>2</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684"/>
        </w:trPr>
        <w:tc>
          <w:tcPr>
            <w:tcW w:w="738" w:type="dxa"/>
            <w:shd w:val="clear" w:color="auto" w:fill="auto"/>
          </w:tcPr>
          <w:p w:rsidR="004677C5" w:rsidRPr="00096400" w:rsidRDefault="004677C5" w:rsidP="00684362">
            <w:pPr>
              <w:jc w:val="center"/>
              <w:rPr>
                <w:b/>
                <w:bCs/>
                <w:lang w:val="sr-Cyrl-CS"/>
              </w:rPr>
            </w:pPr>
            <w:r w:rsidRPr="00096400">
              <w:rPr>
                <w:b/>
                <w:bCs/>
                <w:lang w:val="sr-Cyrl-CS"/>
              </w:rPr>
              <w:t>6.</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Шеф конобара</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2"/>
        </w:trPr>
        <w:tc>
          <w:tcPr>
            <w:tcW w:w="738" w:type="dxa"/>
            <w:shd w:val="clear" w:color="auto" w:fill="auto"/>
          </w:tcPr>
          <w:p w:rsidR="004677C5" w:rsidRPr="00096400" w:rsidRDefault="004677C5" w:rsidP="00684362">
            <w:pPr>
              <w:jc w:val="center"/>
              <w:rPr>
                <w:b/>
                <w:bCs/>
                <w:lang w:val="sr-Cyrl-CS"/>
              </w:rPr>
            </w:pPr>
            <w:r w:rsidRPr="00096400">
              <w:rPr>
                <w:b/>
                <w:bCs/>
                <w:lang w:val="sr-Cyrl-CS"/>
              </w:rPr>
              <w:t>7.</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Куварица</w:t>
            </w:r>
          </w:p>
        </w:tc>
        <w:tc>
          <w:tcPr>
            <w:tcW w:w="810" w:type="dxa"/>
            <w:shd w:val="clear" w:color="auto" w:fill="auto"/>
          </w:tcPr>
          <w:p w:rsidR="004677C5" w:rsidRPr="00670E94" w:rsidRDefault="004677C5" w:rsidP="00684362">
            <w:pPr>
              <w:ind w:right="-108"/>
              <w:jc w:val="center"/>
              <w:rPr>
                <w:bCs/>
              </w:rPr>
            </w:pPr>
            <w:r w:rsidRPr="00670E94">
              <w:rPr>
                <w:bCs/>
              </w:rPr>
              <w:t>III</w:t>
            </w:r>
          </w:p>
        </w:tc>
        <w:tc>
          <w:tcPr>
            <w:tcW w:w="900" w:type="dxa"/>
            <w:gridSpan w:val="2"/>
          </w:tcPr>
          <w:p w:rsidR="004677C5" w:rsidRPr="00096400" w:rsidRDefault="004677C5" w:rsidP="00684362">
            <w:pPr>
              <w:jc w:val="center"/>
              <w:rPr>
                <w:bCs/>
                <w:lang w:val="sr-Cyrl-CS"/>
              </w:rPr>
            </w:pPr>
            <w:r>
              <w:rPr>
                <w:bCs/>
                <w:lang w:val="sr-Cyrl-CS"/>
              </w:rPr>
              <w:t>4</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643"/>
        </w:trPr>
        <w:tc>
          <w:tcPr>
            <w:tcW w:w="738" w:type="dxa"/>
            <w:shd w:val="clear" w:color="auto" w:fill="auto"/>
          </w:tcPr>
          <w:p w:rsidR="004677C5" w:rsidRPr="00096400" w:rsidRDefault="004677C5" w:rsidP="00684362">
            <w:pPr>
              <w:jc w:val="center"/>
              <w:rPr>
                <w:b/>
                <w:bCs/>
                <w:lang w:val="sr-Cyrl-CS"/>
              </w:rPr>
            </w:pPr>
            <w:r w:rsidRPr="00096400">
              <w:rPr>
                <w:b/>
                <w:bCs/>
                <w:lang w:val="sr-Cyrl-CS"/>
              </w:rPr>
              <w:t>8.</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Шеф кухиње</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2"/>
        </w:trPr>
        <w:tc>
          <w:tcPr>
            <w:tcW w:w="738" w:type="dxa"/>
            <w:shd w:val="clear" w:color="auto" w:fill="auto"/>
          </w:tcPr>
          <w:p w:rsidR="004677C5" w:rsidRPr="00096400" w:rsidRDefault="004677C5" w:rsidP="00684362">
            <w:pPr>
              <w:jc w:val="center"/>
              <w:rPr>
                <w:b/>
                <w:bCs/>
                <w:lang w:val="sr-Cyrl-CS"/>
              </w:rPr>
            </w:pPr>
            <w:r w:rsidRPr="00096400">
              <w:rPr>
                <w:b/>
                <w:bCs/>
                <w:lang w:val="sr-Cyrl-CS"/>
              </w:rPr>
              <w:t>9.</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Ликвидатор (рибњак)</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2</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60"/>
        </w:trPr>
        <w:tc>
          <w:tcPr>
            <w:tcW w:w="738" w:type="dxa"/>
            <w:shd w:val="clear" w:color="auto" w:fill="auto"/>
          </w:tcPr>
          <w:p w:rsidR="004677C5" w:rsidRPr="00096400" w:rsidRDefault="004677C5" w:rsidP="00684362">
            <w:pPr>
              <w:jc w:val="center"/>
              <w:rPr>
                <w:b/>
                <w:bCs/>
                <w:lang w:val="sr-Cyrl-CS"/>
              </w:rPr>
            </w:pPr>
            <w:r w:rsidRPr="00096400">
              <w:rPr>
                <w:b/>
                <w:bCs/>
                <w:lang w:val="sr-Cyrl-CS"/>
              </w:rPr>
              <w:t>10.</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Возач Ц категорије</w:t>
            </w:r>
          </w:p>
        </w:tc>
        <w:tc>
          <w:tcPr>
            <w:tcW w:w="810" w:type="dxa"/>
            <w:shd w:val="clear" w:color="auto" w:fill="auto"/>
          </w:tcPr>
          <w:p w:rsidR="004677C5" w:rsidRPr="00670E94" w:rsidRDefault="004677C5" w:rsidP="00684362">
            <w:pPr>
              <w:ind w:right="-108"/>
              <w:jc w:val="center"/>
              <w:rPr>
                <w:bCs/>
              </w:rPr>
            </w:pPr>
            <w:r w:rsidRPr="00670E94">
              <w:rPr>
                <w:bCs/>
              </w:rPr>
              <w:t>III/IV</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90"/>
        </w:trPr>
        <w:tc>
          <w:tcPr>
            <w:tcW w:w="738" w:type="dxa"/>
            <w:shd w:val="clear" w:color="auto" w:fill="auto"/>
          </w:tcPr>
          <w:p w:rsidR="004677C5" w:rsidRPr="00096400" w:rsidRDefault="004677C5" w:rsidP="00684362">
            <w:pPr>
              <w:jc w:val="center"/>
              <w:rPr>
                <w:b/>
                <w:bCs/>
                <w:lang w:val="sr-Cyrl-CS"/>
              </w:rPr>
            </w:pPr>
            <w:r w:rsidRPr="00096400">
              <w:rPr>
                <w:b/>
                <w:bCs/>
                <w:lang w:val="sr-Cyrl-CS"/>
              </w:rPr>
              <w:t>11.</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 xml:space="preserve"> Зидар</w:t>
            </w:r>
          </w:p>
        </w:tc>
        <w:tc>
          <w:tcPr>
            <w:tcW w:w="810" w:type="dxa"/>
            <w:shd w:val="clear" w:color="auto" w:fill="auto"/>
          </w:tcPr>
          <w:p w:rsidR="004677C5" w:rsidRPr="00670E94" w:rsidRDefault="004677C5" w:rsidP="00684362">
            <w:pPr>
              <w:ind w:right="-108"/>
              <w:jc w:val="center"/>
              <w:rPr>
                <w:bCs/>
              </w:rPr>
            </w:pPr>
            <w:r w:rsidRPr="00670E94">
              <w:rPr>
                <w:bCs/>
              </w:rPr>
              <w:t>I</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440615">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12.</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Спремачица</w:t>
            </w:r>
          </w:p>
        </w:tc>
        <w:tc>
          <w:tcPr>
            <w:tcW w:w="810" w:type="dxa"/>
            <w:shd w:val="clear" w:color="auto" w:fill="auto"/>
          </w:tcPr>
          <w:p w:rsidR="004677C5" w:rsidRPr="00670E94" w:rsidRDefault="004677C5" w:rsidP="00684362">
            <w:pPr>
              <w:ind w:right="-108"/>
              <w:jc w:val="center"/>
              <w:rPr>
                <w:bCs/>
              </w:rPr>
            </w:pPr>
            <w:r w:rsidRPr="00670E94">
              <w:rPr>
                <w:bCs/>
              </w:rPr>
              <w:t>I</w:t>
            </w:r>
          </w:p>
        </w:tc>
        <w:tc>
          <w:tcPr>
            <w:tcW w:w="900" w:type="dxa"/>
            <w:gridSpan w:val="2"/>
          </w:tcPr>
          <w:p w:rsidR="004677C5" w:rsidRPr="00096400" w:rsidRDefault="004677C5" w:rsidP="00684362">
            <w:pPr>
              <w:jc w:val="center"/>
              <w:rPr>
                <w:bCs/>
                <w:lang w:val="sr-Cyrl-CS"/>
              </w:rPr>
            </w:pPr>
            <w:r>
              <w:rPr>
                <w:bCs/>
                <w:lang w:val="sr-Cyrl-CS"/>
              </w:rPr>
              <w:t>3</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Pr>
                <w:b/>
                <w:bCs/>
                <w:lang w:val="sr-Cyrl-CS"/>
              </w:rPr>
              <w:t>13</w:t>
            </w:r>
            <w:r w:rsidRPr="00096400">
              <w:rPr>
                <w:b/>
                <w:bCs/>
                <w:lang w:val="sr-Cyrl-CS"/>
              </w:rPr>
              <w:t>.</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ФТО</w:t>
            </w:r>
          </w:p>
        </w:tc>
        <w:tc>
          <w:tcPr>
            <w:tcW w:w="810" w:type="dxa"/>
            <w:shd w:val="clear" w:color="auto" w:fill="auto"/>
          </w:tcPr>
          <w:p w:rsidR="004677C5" w:rsidRPr="00670E94" w:rsidRDefault="004677C5" w:rsidP="00684362">
            <w:pPr>
              <w:ind w:right="-108"/>
              <w:jc w:val="center"/>
              <w:rPr>
                <w:bCs/>
              </w:rPr>
            </w:pPr>
            <w:r w:rsidRPr="00670E94">
              <w:rPr>
                <w:bCs/>
              </w:rPr>
              <w:t>III</w:t>
            </w:r>
          </w:p>
        </w:tc>
        <w:tc>
          <w:tcPr>
            <w:tcW w:w="900" w:type="dxa"/>
            <w:gridSpan w:val="2"/>
          </w:tcPr>
          <w:p w:rsidR="004677C5" w:rsidRPr="00096400" w:rsidRDefault="004677C5" w:rsidP="00684362">
            <w:pPr>
              <w:jc w:val="center"/>
              <w:rPr>
                <w:bCs/>
                <w:lang w:val="sr-Cyrl-CS"/>
              </w:rPr>
            </w:pPr>
            <w:r>
              <w:rPr>
                <w:bCs/>
                <w:lang w:val="sr-Cyrl-CS"/>
              </w:rPr>
              <w:t>2</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w:t>
            </w:r>
            <w:r>
              <w:rPr>
                <w:b/>
                <w:bCs/>
                <w:lang w:val="sr-Cyrl-CS"/>
              </w:rPr>
              <w:t>4</w:t>
            </w:r>
            <w:r w:rsidRPr="00096400">
              <w:rPr>
                <w:b/>
                <w:bCs/>
                <w:lang w:val="sr-Cyrl-CS"/>
              </w:rPr>
              <w:t>.</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Фактуриста</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670E94"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w:t>
            </w:r>
            <w:r>
              <w:rPr>
                <w:b/>
                <w:bCs/>
                <w:lang w:val="sr-Cyrl-CS"/>
              </w:rPr>
              <w:t>5</w:t>
            </w:r>
            <w:r w:rsidRPr="00096400">
              <w:rPr>
                <w:b/>
                <w:bCs/>
                <w:lang w:val="sr-Cyrl-CS"/>
              </w:rPr>
              <w:t>.</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Контролор јавних површина</w:t>
            </w:r>
          </w:p>
        </w:tc>
        <w:tc>
          <w:tcPr>
            <w:tcW w:w="810" w:type="dxa"/>
            <w:shd w:val="clear" w:color="auto" w:fill="auto"/>
          </w:tcPr>
          <w:p w:rsidR="004677C5" w:rsidRPr="00670E94" w:rsidRDefault="004677C5" w:rsidP="00684362">
            <w:pPr>
              <w:ind w:right="-108"/>
              <w:jc w:val="center"/>
              <w:rPr>
                <w:bCs/>
              </w:rPr>
            </w:pPr>
            <w:r w:rsidRPr="00670E94">
              <w:rPr>
                <w:bCs/>
              </w:rPr>
              <w:t>IV</w:t>
            </w:r>
          </w:p>
        </w:tc>
        <w:tc>
          <w:tcPr>
            <w:tcW w:w="900" w:type="dxa"/>
            <w:gridSpan w:val="2"/>
          </w:tcPr>
          <w:p w:rsidR="004677C5" w:rsidRPr="00096400" w:rsidRDefault="004677C5" w:rsidP="00684362">
            <w:pPr>
              <w:jc w:val="center"/>
              <w:rPr>
                <w:bCs/>
                <w:lang w:val="sr-Cyrl-CS"/>
              </w:rPr>
            </w:pPr>
            <w:r>
              <w:rPr>
                <w:bCs/>
                <w:lang w:val="sr-Cyrl-CS"/>
              </w:rPr>
              <w:t>6</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w:t>
            </w:r>
            <w:r>
              <w:rPr>
                <w:b/>
                <w:bCs/>
                <w:lang w:val="sr-Cyrl-CS"/>
              </w:rPr>
              <w:t>6</w:t>
            </w:r>
            <w:r w:rsidRPr="00096400">
              <w:rPr>
                <w:b/>
                <w:bCs/>
                <w:lang w:val="sr-Cyrl-CS"/>
              </w:rPr>
              <w:t>.</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Референт унутрашње контроле</w:t>
            </w:r>
          </w:p>
        </w:tc>
        <w:tc>
          <w:tcPr>
            <w:tcW w:w="810" w:type="dxa"/>
            <w:shd w:val="clear" w:color="auto" w:fill="auto"/>
          </w:tcPr>
          <w:p w:rsidR="004677C5" w:rsidRPr="00670E94" w:rsidRDefault="004677C5" w:rsidP="00684362">
            <w:pPr>
              <w:ind w:right="-108"/>
              <w:jc w:val="center"/>
              <w:rPr>
                <w:bCs/>
              </w:rPr>
            </w:pPr>
            <w:r w:rsidRPr="00670E94">
              <w:rPr>
                <w:bCs/>
              </w:rPr>
              <w:t>IV/V</w:t>
            </w:r>
          </w:p>
        </w:tc>
        <w:tc>
          <w:tcPr>
            <w:tcW w:w="900" w:type="dxa"/>
            <w:gridSpan w:val="2"/>
          </w:tcPr>
          <w:p w:rsidR="004677C5" w:rsidRPr="00096400" w:rsidRDefault="004677C5" w:rsidP="00684362">
            <w:pPr>
              <w:jc w:val="center"/>
              <w:rPr>
                <w:bCs/>
                <w:lang w:val="sr-Cyrl-CS"/>
              </w:rPr>
            </w:pPr>
            <w:r>
              <w:rPr>
                <w:bCs/>
                <w:lang w:val="sr-Cyrl-CS"/>
              </w:rPr>
              <w:t>3</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w:t>
            </w:r>
            <w:r>
              <w:rPr>
                <w:b/>
                <w:bCs/>
                <w:lang w:val="sr-Cyrl-CS"/>
              </w:rPr>
              <w:t>7</w:t>
            </w:r>
            <w:r w:rsidRPr="00096400">
              <w:rPr>
                <w:b/>
                <w:bCs/>
                <w:lang w:val="sr-Cyrl-CS"/>
              </w:rPr>
              <w:t>.</w:t>
            </w:r>
          </w:p>
        </w:tc>
        <w:tc>
          <w:tcPr>
            <w:tcW w:w="1890" w:type="dxa"/>
            <w:gridSpan w:val="2"/>
            <w:shd w:val="clear" w:color="auto" w:fill="auto"/>
            <w:vAlign w:val="center"/>
          </w:tcPr>
          <w:p w:rsidR="004677C5" w:rsidRPr="00096400" w:rsidRDefault="004677C5" w:rsidP="00684362">
            <w:pPr>
              <w:jc w:val="center"/>
              <w:rPr>
                <w:lang w:val="sr-Cyrl-CS"/>
              </w:rPr>
            </w:pPr>
            <w:r>
              <w:rPr>
                <w:lang w:val="sr-Cyrl-CS"/>
              </w:rPr>
              <w:t>Помоћни радник</w:t>
            </w:r>
          </w:p>
        </w:tc>
        <w:tc>
          <w:tcPr>
            <w:tcW w:w="810" w:type="dxa"/>
            <w:shd w:val="clear" w:color="auto" w:fill="auto"/>
          </w:tcPr>
          <w:p w:rsidR="004677C5" w:rsidRPr="00670E94" w:rsidRDefault="004677C5" w:rsidP="00684362">
            <w:pPr>
              <w:ind w:right="-108"/>
              <w:jc w:val="center"/>
              <w:rPr>
                <w:bCs/>
              </w:rPr>
            </w:pPr>
            <w:r w:rsidRPr="00670E94">
              <w:rPr>
                <w:bCs/>
              </w:rPr>
              <w:t>I</w:t>
            </w:r>
          </w:p>
        </w:tc>
        <w:tc>
          <w:tcPr>
            <w:tcW w:w="900" w:type="dxa"/>
            <w:gridSpan w:val="2"/>
          </w:tcPr>
          <w:p w:rsidR="004677C5" w:rsidRPr="00096400" w:rsidRDefault="004677C5" w:rsidP="00684362">
            <w:pPr>
              <w:jc w:val="center"/>
              <w:rPr>
                <w:bCs/>
                <w:lang w:val="sr-Cyrl-CS"/>
              </w:rPr>
            </w:pPr>
            <w:r>
              <w:rPr>
                <w:bCs/>
                <w:lang w:val="sr-Cyrl-CS"/>
              </w:rPr>
              <w:t>1</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rPr>
          <w:gridAfter w:val="1"/>
          <w:wAfter w:w="236" w:type="dxa"/>
          <w:trHeight w:val="555"/>
        </w:trPr>
        <w:tc>
          <w:tcPr>
            <w:tcW w:w="738" w:type="dxa"/>
            <w:shd w:val="clear" w:color="auto" w:fill="auto"/>
          </w:tcPr>
          <w:p w:rsidR="004677C5" w:rsidRPr="00096400" w:rsidRDefault="004677C5" w:rsidP="00684362">
            <w:pPr>
              <w:jc w:val="center"/>
              <w:rPr>
                <w:b/>
                <w:bCs/>
                <w:lang w:val="sr-Cyrl-CS"/>
              </w:rPr>
            </w:pPr>
          </w:p>
          <w:p w:rsidR="004677C5" w:rsidRPr="00096400" w:rsidRDefault="004677C5" w:rsidP="00684362">
            <w:pPr>
              <w:jc w:val="center"/>
              <w:rPr>
                <w:b/>
                <w:bCs/>
                <w:lang w:val="sr-Cyrl-CS"/>
              </w:rPr>
            </w:pPr>
            <w:r w:rsidRPr="00096400">
              <w:rPr>
                <w:b/>
                <w:bCs/>
                <w:lang w:val="sr-Cyrl-CS"/>
              </w:rPr>
              <w:t>1</w:t>
            </w:r>
            <w:r>
              <w:rPr>
                <w:b/>
                <w:bCs/>
                <w:lang w:val="sr-Cyrl-CS"/>
              </w:rPr>
              <w:t>8</w:t>
            </w:r>
            <w:r w:rsidRPr="00096400">
              <w:rPr>
                <w:b/>
                <w:bCs/>
                <w:lang w:val="sr-Cyrl-CS"/>
              </w:rPr>
              <w:t>.</w:t>
            </w:r>
          </w:p>
        </w:tc>
        <w:tc>
          <w:tcPr>
            <w:tcW w:w="1890" w:type="dxa"/>
            <w:gridSpan w:val="2"/>
            <w:shd w:val="clear" w:color="auto" w:fill="auto"/>
            <w:vAlign w:val="center"/>
          </w:tcPr>
          <w:p w:rsidR="004677C5" w:rsidRPr="00DC743B" w:rsidRDefault="004677C5" w:rsidP="00684362">
            <w:pPr>
              <w:jc w:val="center"/>
              <w:rPr>
                <w:lang w:val="sr-Cyrl-BA"/>
              </w:rPr>
            </w:pPr>
            <w:r>
              <w:rPr>
                <w:lang w:val="sr-Cyrl-BA"/>
              </w:rPr>
              <w:t>Самостални референт економиста</w:t>
            </w:r>
          </w:p>
        </w:tc>
        <w:tc>
          <w:tcPr>
            <w:tcW w:w="810" w:type="dxa"/>
            <w:shd w:val="clear" w:color="auto" w:fill="auto"/>
          </w:tcPr>
          <w:p w:rsidR="004677C5" w:rsidRPr="00DC743B" w:rsidRDefault="004677C5" w:rsidP="00684362">
            <w:pPr>
              <w:ind w:right="-108"/>
              <w:jc w:val="center"/>
              <w:rPr>
                <w:bCs/>
                <w:lang w:val="sr-Latn-CS"/>
              </w:rPr>
            </w:pPr>
            <w:r w:rsidRPr="00DC743B">
              <w:rPr>
                <w:bCs/>
                <w:lang w:val="sr-Latn-CS"/>
              </w:rPr>
              <w:t>VI-VII</w:t>
            </w:r>
          </w:p>
        </w:tc>
        <w:tc>
          <w:tcPr>
            <w:tcW w:w="900" w:type="dxa"/>
            <w:gridSpan w:val="2"/>
          </w:tcPr>
          <w:p w:rsidR="004677C5" w:rsidRPr="00096400" w:rsidRDefault="004677C5" w:rsidP="00684362">
            <w:pPr>
              <w:jc w:val="center"/>
              <w:rPr>
                <w:bCs/>
                <w:lang w:val="sr-Cyrl-CS"/>
              </w:rPr>
            </w:pPr>
            <w:r>
              <w:rPr>
                <w:bCs/>
                <w:lang w:val="sr-Cyrl-CS"/>
              </w:rPr>
              <w:t>2</w:t>
            </w:r>
          </w:p>
        </w:tc>
        <w:tc>
          <w:tcPr>
            <w:tcW w:w="1350" w:type="dxa"/>
            <w:gridSpan w:val="2"/>
          </w:tcPr>
          <w:p w:rsidR="004677C5" w:rsidRDefault="004677C5" w:rsidP="00684362">
            <w:r w:rsidRPr="0055202D">
              <w:rPr>
                <w:bCs/>
                <w:lang w:val="sr-Cyrl-CS"/>
              </w:rPr>
              <w:t>2112</w:t>
            </w:r>
          </w:p>
        </w:tc>
        <w:tc>
          <w:tcPr>
            <w:tcW w:w="1800" w:type="dxa"/>
            <w:shd w:val="clear" w:color="auto" w:fill="auto"/>
          </w:tcPr>
          <w:p w:rsidR="004677C5" w:rsidRPr="00096400" w:rsidRDefault="004677C5" w:rsidP="00684362">
            <w:pPr>
              <w:jc w:val="center"/>
              <w:rPr>
                <w:bCs/>
                <w:lang w:val="sr-Cyrl-CS"/>
              </w:rPr>
            </w:pPr>
          </w:p>
        </w:tc>
        <w:tc>
          <w:tcPr>
            <w:tcW w:w="1710" w:type="dxa"/>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lang w:val="sr-Cyrl-CS"/>
              </w:rPr>
            </w:pPr>
          </w:p>
        </w:tc>
        <w:tc>
          <w:tcPr>
            <w:tcW w:w="1440" w:type="dxa"/>
            <w:gridSpan w:val="2"/>
          </w:tcPr>
          <w:p w:rsidR="004677C5" w:rsidRPr="00096400" w:rsidRDefault="004677C5" w:rsidP="00684362">
            <w:pPr>
              <w:ind w:right="-108"/>
              <w:jc w:val="center"/>
              <w:rPr>
                <w:b/>
                <w:bCs/>
                <w:lang w:val="sr-Cyrl-CS"/>
              </w:rPr>
            </w:pPr>
          </w:p>
        </w:tc>
        <w:tc>
          <w:tcPr>
            <w:tcW w:w="1620" w:type="dxa"/>
            <w:shd w:val="clear" w:color="auto" w:fill="auto"/>
          </w:tcPr>
          <w:p w:rsidR="004677C5" w:rsidRPr="00096400" w:rsidRDefault="004677C5" w:rsidP="00684362">
            <w:pPr>
              <w:ind w:right="-108"/>
              <w:jc w:val="center"/>
              <w:rPr>
                <w:b/>
                <w:bCs/>
                <w:lang w:val="sr-Cyrl-CS"/>
              </w:rPr>
            </w:pPr>
          </w:p>
        </w:tc>
        <w:tc>
          <w:tcPr>
            <w:tcW w:w="1710" w:type="dxa"/>
            <w:shd w:val="clear" w:color="auto" w:fill="auto"/>
          </w:tcPr>
          <w:p w:rsidR="004677C5" w:rsidRPr="00096400" w:rsidRDefault="004677C5" w:rsidP="00684362">
            <w:pPr>
              <w:ind w:right="-108"/>
              <w:jc w:val="center"/>
              <w:rPr>
                <w:b/>
                <w:bCs/>
                <w:highlight w:val="yellow"/>
                <w:lang w:val="sr-Cyrl-CS"/>
              </w:rPr>
            </w:pPr>
          </w:p>
        </w:tc>
      </w:tr>
      <w:tr w:rsidR="004677C5" w:rsidRPr="00096400" w:rsidTr="00684362">
        <w:tc>
          <w:tcPr>
            <w:tcW w:w="1845" w:type="dxa"/>
            <w:gridSpan w:val="2"/>
          </w:tcPr>
          <w:p w:rsidR="004677C5" w:rsidRPr="00096400" w:rsidRDefault="004677C5" w:rsidP="00684362">
            <w:pPr>
              <w:widowControl w:val="0"/>
              <w:adjustRightInd w:val="0"/>
              <w:ind w:right="72"/>
              <w:jc w:val="right"/>
              <w:textAlignment w:val="baseline"/>
              <w:rPr>
                <w:b/>
              </w:rPr>
            </w:pPr>
          </w:p>
        </w:tc>
        <w:tc>
          <w:tcPr>
            <w:tcW w:w="1845" w:type="dxa"/>
            <w:gridSpan w:val="3"/>
          </w:tcPr>
          <w:p w:rsidR="004677C5" w:rsidRPr="00096400" w:rsidRDefault="004677C5" w:rsidP="00684362">
            <w:pPr>
              <w:widowControl w:val="0"/>
              <w:adjustRightInd w:val="0"/>
              <w:ind w:right="72"/>
              <w:jc w:val="right"/>
              <w:textAlignment w:val="baseline"/>
              <w:rPr>
                <w:b/>
              </w:rPr>
            </w:pPr>
          </w:p>
        </w:tc>
        <w:tc>
          <w:tcPr>
            <w:tcW w:w="1502" w:type="dxa"/>
            <w:gridSpan w:val="2"/>
          </w:tcPr>
          <w:p w:rsidR="004677C5" w:rsidRPr="00096400" w:rsidRDefault="004677C5" w:rsidP="00684362">
            <w:pPr>
              <w:widowControl w:val="0"/>
              <w:adjustRightInd w:val="0"/>
              <w:ind w:right="72"/>
              <w:jc w:val="right"/>
              <w:textAlignment w:val="baseline"/>
              <w:rPr>
                <w:b/>
              </w:rPr>
            </w:pPr>
          </w:p>
        </w:tc>
        <w:tc>
          <w:tcPr>
            <w:tcW w:w="6408" w:type="dxa"/>
            <w:gridSpan w:val="5"/>
            <w:shd w:val="clear" w:color="auto" w:fill="auto"/>
            <w:vAlign w:val="center"/>
          </w:tcPr>
          <w:p w:rsidR="004677C5" w:rsidRPr="00096400" w:rsidRDefault="004677C5" w:rsidP="00684362">
            <w:pPr>
              <w:widowControl w:val="0"/>
              <w:adjustRightInd w:val="0"/>
              <w:ind w:right="72"/>
              <w:jc w:val="right"/>
              <w:textAlignment w:val="baseline"/>
              <w:rPr>
                <w:b/>
                <w:lang w:val="sr-Cyrl-CS"/>
              </w:rPr>
            </w:pPr>
            <w:r w:rsidRPr="00096400">
              <w:rPr>
                <w:b/>
              </w:rPr>
              <w:t>У</w:t>
            </w:r>
            <w:r w:rsidRPr="00096400">
              <w:rPr>
                <w:b/>
                <w:lang w:val="sr-Cyrl-CS"/>
              </w:rPr>
              <w:t>купна вредност понуде без ПДВ</w:t>
            </w:r>
            <w:r>
              <w:rPr>
                <w:b/>
                <w:lang w:val="sr-Cyrl-CS"/>
              </w:rPr>
              <w:t xml:space="preserve"> </w:t>
            </w:r>
            <w:r w:rsidRPr="00096400">
              <w:rPr>
                <w:b/>
                <w:lang w:val="sr-Cyrl-CS"/>
              </w:rPr>
              <w:t>:</w:t>
            </w:r>
          </w:p>
          <w:p w:rsidR="004677C5" w:rsidRPr="00096400" w:rsidRDefault="004677C5" w:rsidP="00684362">
            <w:pPr>
              <w:widowControl w:val="0"/>
              <w:adjustRightInd w:val="0"/>
              <w:ind w:right="72"/>
              <w:jc w:val="right"/>
              <w:textAlignment w:val="baseline"/>
              <w:rPr>
                <w:b/>
                <w:lang w:val="sr-Cyrl-CS"/>
              </w:rPr>
            </w:pPr>
          </w:p>
        </w:tc>
        <w:tc>
          <w:tcPr>
            <w:tcW w:w="4078" w:type="dxa"/>
            <w:gridSpan w:val="3"/>
          </w:tcPr>
          <w:p w:rsidR="004677C5" w:rsidRPr="00096400" w:rsidRDefault="004677C5" w:rsidP="00684362">
            <w:pPr>
              <w:rPr>
                <w:b/>
                <w:lang w:val="sr-Cyrl-CS"/>
              </w:rPr>
            </w:pPr>
          </w:p>
        </w:tc>
        <w:tc>
          <w:tcPr>
            <w:tcW w:w="236" w:type="dxa"/>
            <w:shd w:val="clear" w:color="auto" w:fill="auto"/>
          </w:tcPr>
          <w:p w:rsidR="004677C5" w:rsidRPr="00096400" w:rsidRDefault="004677C5" w:rsidP="00684362">
            <w:pPr>
              <w:rPr>
                <w:b/>
                <w:lang w:val="sr-Cyrl-CS"/>
              </w:rPr>
            </w:pPr>
          </w:p>
        </w:tc>
      </w:tr>
      <w:tr w:rsidR="004677C5" w:rsidRPr="00096400" w:rsidTr="00684362">
        <w:tc>
          <w:tcPr>
            <w:tcW w:w="1845" w:type="dxa"/>
            <w:gridSpan w:val="2"/>
          </w:tcPr>
          <w:p w:rsidR="004677C5" w:rsidRPr="00096400" w:rsidRDefault="004677C5" w:rsidP="00684362">
            <w:pPr>
              <w:widowControl w:val="0"/>
              <w:adjustRightInd w:val="0"/>
              <w:ind w:right="72"/>
              <w:jc w:val="right"/>
              <w:textAlignment w:val="baseline"/>
              <w:rPr>
                <w:b/>
              </w:rPr>
            </w:pPr>
          </w:p>
        </w:tc>
        <w:tc>
          <w:tcPr>
            <w:tcW w:w="1845" w:type="dxa"/>
            <w:gridSpan w:val="3"/>
          </w:tcPr>
          <w:p w:rsidR="004677C5" w:rsidRPr="00096400" w:rsidRDefault="004677C5" w:rsidP="00684362">
            <w:pPr>
              <w:widowControl w:val="0"/>
              <w:adjustRightInd w:val="0"/>
              <w:ind w:right="72"/>
              <w:jc w:val="right"/>
              <w:textAlignment w:val="baseline"/>
              <w:rPr>
                <w:b/>
              </w:rPr>
            </w:pPr>
          </w:p>
        </w:tc>
        <w:tc>
          <w:tcPr>
            <w:tcW w:w="1502" w:type="dxa"/>
            <w:gridSpan w:val="2"/>
          </w:tcPr>
          <w:p w:rsidR="004677C5" w:rsidRPr="00096400" w:rsidRDefault="004677C5" w:rsidP="00684362">
            <w:pPr>
              <w:widowControl w:val="0"/>
              <w:adjustRightInd w:val="0"/>
              <w:ind w:right="72"/>
              <w:jc w:val="right"/>
              <w:textAlignment w:val="baseline"/>
              <w:rPr>
                <w:b/>
              </w:rPr>
            </w:pPr>
          </w:p>
        </w:tc>
        <w:tc>
          <w:tcPr>
            <w:tcW w:w="6408" w:type="dxa"/>
            <w:gridSpan w:val="5"/>
            <w:shd w:val="clear" w:color="auto" w:fill="auto"/>
            <w:vAlign w:val="center"/>
          </w:tcPr>
          <w:p w:rsidR="004677C5" w:rsidRPr="00096400" w:rsidRDefault="004677C5" w:rsidP="00684362">
            <w:pPr>
              <w:widowControl w:val="0"/>
              <w:adjustRightInd w:val="0"/>
              <w:ind w:right="72"/>
              <w:jc w:val="right"/>
              <w:textAlignment w:val="baseline"/>
              <w:rPr>
                <w:b/>
              </w:rPr>
            </w:pPr>
            <w:r w:rsidRPr="00096400">
              <w:rPr>
                <w:b/>
              </w:rPr>
              <w:t>О</w:t>
            </w:r>
            <w:r w:rsidRPr="00096400">
              <w:rPr>
                <w:b/>
                <w:lang w:val="sr-Cyrl-CS"/>
              </w:rPr>
              <w:t xml:space="preserve">брачунат </w:t>
            </w:r>
            <w:r w:rsidRPr="00096400">
              <w:rPr>
                <w:b/>
              </w:rPr>
              <w:t>ПДВ</w:t>
            </w:r>
            <w:r>
              <w:rPr>
                <w:b/>
              </w:rPr>
              <w:t xml:space="preserve"> </w:t>
            </w:r>
            <w:r w:rsidRPr="00096400">
              <w:rPr>
                <w:b/>
              </w:rPr>
              <w:t>:</w:t>
            </w:r>
          </w:p>
          <w:p w:rsidR="004677C5" w:rsidRPr="00096400" w:rsidRDefault="004677C5" w:rsidP="00684362">
            <w:pPr>
              <w:widowControl w:val="0"/>
              <w:adjustRightInd w:val="0"/>
              <w:ind w:right="72"/>
              <w:jc w:val="right"/>
              <w:textAlignment w:val="baseline"/>
              <w:rPr>
                <w:b/>
              </w:rPr>
            </w:pPr>
          </w:p>
        </w:tc>
        <w:tc>
          <w:tcPr>
            <w:tcW w:w="4078" w:type="dxa"/>
            <w:gridSpan w:val="3"/>
          </w:tcPr>
          <w:p w:rsidR="004677C5" w:rsidRPr="00096400" w:rsidRDefault="004677C5" w:rsidP="00684362">
            <w:pPr>
              <w:rPr>
                <w:b/>
                <w:lang w:val="sr-Cyrl-CS"/>
              </w:rPr>
            </w:pPr>
          </w:p>
        </w:tc>
        <w:tc>
          <w:tcPr>
            <w:tcW w:w="236" w:type="dxa"/>
            <w:shd w:val="clear" w:color="auto" w:fill="auto"/>
          </w:tcPr>
          <w:p w:rsidR="004677C5" w:rsidRPr="00096400" w:rsidRDefault="004677C5" w:rsidP="00684362">
            <w:pPr>
              <w:rPr>
                <w:b/>
                <w:lang w:val="sr-Cyrl-CS"/>
              </w:rPr>
            </w:pPr>
          </w:p>
        </w:tc>
      </w:tr>
      <w:tr w:rsidR="004677C5" w:rsidRPr="00096400" w:rsidTr="00684362">
        <w:tc>
          <w:tcPr>
            <w:tcW w:w="1845" w:type="dxa"/>
            <w:gridSpan w:val="2"/>
          </w:tcPr>
          <w:p w:rsidR="004677C5" w:rsidRPr="00197BCF" w:rsidRDefault="004677C5" w:rsidP="00684362">
            <w:pPr>
              <w:widowControl w:val="0"/>
              <w:adjustRightInd w:val="0"/>
              <w:ind w:right="72"/>
              <w:jc w:val="right"/>
              <w:textAlignment w:val="baseline"/>
              <w:rPr>
                <w:b/>
                <w:lang w:val="sr-Cyrl-CS"/>
              </w:rPr>
            </w:pPr>
          </w:p>
        </w:tc>
        <w:tc>
          <w:tcPr>
            <w:tcW w:w="1845" w:type="dxa"/>
            <w:gridSpan w:val="3"/>
          </w:tcPr>
          <w:p w:rsidR="004677C5" w:rsidRPr="00197BCF" w:rsidRDefault="004677C5" w:rsidP="00684362">
            <w:pPr>
              <w:widowControl w:val="0"/>
              <w:adjustRightInd w:val="0"/>
              <w:ind w:right="72"/>
              <w:jc w:val="right"/>
              <w:textAlignment w:val="baseline"/>
              <w:rPr>
                <w:b/>
                <w:lang w:val="sr-Cyrl-CS"/>
              </w:rPr>
            </w:pPr>
          </w:p>
        </w:tc>
        <w:tc>
          <w:tcPr>
            <w:tcW w:w="1502" w:type="dxa"/>
            <w:gridSpan w:val="2"/>
          </w:tcPr>
          <w:p w:rsidR="004677C5" w:rsidRPr="00197BCF" w:rsidRDefault="004677C5" w:rsidP="00684362">
            <w:pPr>
              <w:widowControl w:val="0"/>
              <w:adjustRightInd w:val="0"/>
              <w:ind w:right="72"/>
              <w:jc w:val="right"/>
              <w:textAlignment w:val="baseline"/>
              <w:rPr>
                <w:b/>
                <w:lang w:val="sr-Cyrl-CS"/>
              </w:rPr>
            </w:pPr>
          </w:p>
        </w:tc>
        <w:tc>
          <w:tcPr>
            <w:tcW w:w="6408" w:type="dxa"/>
            <w:gridSpan w:val="5"/>
            <w:shd w:val="clear" w:color="auto" w:fill="auto"/>
            <w:vAlign w:val="center"/>
          </w:tcPr>
          <w:p w:rsidR="004677C5" w:rsidRPr="00096400" w:rsidRDefault="004677C5" w:rsidP="00684362">
            <w:pPr>
              <w:widowControl w:val="0"/>
              <w:adjustRightInd w:val="0"/>
              <w:ind w:right="72"/>
              <w:jc w:val="right"/>
              <w:textAlignment w:val="baseline"/>
              <w:rPr>
                <w:b/>
              </w:rPr>
            </w:pPr>
            <w:r w:rsidRPr="00197BCF">
              <w:rPr>
                <w:b/>
                <w:lang w:val="sr-Cyrl-CS"/>
              </w:rPr>
              <w:t>У</w:t>
            </w:r>
            <w:r w:rsidRPr="00096400">
              <w:rPr>
                <w:b/>
                <w:lang w:val="sr-Cyrl-CS"/>
              </w:rPr>
              <w:t>купна вредност понуде са</w:t>
            </w:r>
            <w:r w:rsidRPr="00197BCF">
              <w:rPr>
                <w:b/>
                <w:lang w:val="sr-Cyrl-CS"/>
              </w:rPr>
              <w:t xml:space="preserve"> ПДВ</w:t>
            </w:r>
            <w:r>
              <w:rPr>
                <w:b/>
              </w:rPr>
              <w:t xml:space="preserve"> </w:t>
            </w:r>
            <w:r w:rsidRPr="00197BCF">
              <w:rPr>
                <w:b/>
                <w:lang w:val="sr-Cyrl-CS"/>
              </w:rPr>
              <w:t>:</w:t>
            </w:r>
          </w:p>
          <w:p w:rsidR="004677C5" w:rsidRPr="00096400" w:rsidRDefault="004677C5" w:rsidP="00684362">
            <w:pPr>
              <w:widowControl w:val="0"/>
              <w:adjustRightInd w:val="0"/>
              <w:ind w:right="72"/>
              <w:jc w:val="right"/>
              <w:textAlignment w:val="baseline"/>
              <w:rPr>
                <w:b/>
              </w:rPr>
            </w:pPr>
          </w:p>
        </w:tc>
        <w:tc>
          <w:tcPr>
            <w:tcW w:w="4078" w:type="dxa"/>
            <w:gridSpan w:val="3"/>
          </w:tcPr>
          <w:p w:rsidR="004677C5" w:rsidRPr="00096400" w:rsidRDefault="004677C5" w:rsidP="00684362">
            <w:pPr>
              <w:rPr>
                <w:b/>
                <w:lang w:val="sr-Cyrl-CS"/>
              </w:rPr>
            </w:pPr>
          </w:p>
        </w:tc>
        <w:tc>
          <w:tcPr>
            <w:tcW w:w="236" w:type="dxa"/>
            <w:shd w:val="clear" w:color="auto" w:fill="auto"/>
          </w:tcPr>
          <w:p w:rsidR="004677C5" w:rsidRPr="00096400" w:rsidRDefault="004677C5" w:rsidP="00684362">
            <w:pPr>
              <w:rPr>
                <w:b/>
                <w:lang w:val="sr-Cyrl-CS"/>
              </w:rPr>
            </w:pPr>
          </w:p>
        </w:tc>
      </w:tr>
    </w:tbl>
    <w:p w:rsidR="004677C5" w:rsidRDefault="004677C5" w:rsidP="004677C5">
      <w:pPr>
        <w:rPr>
          <w:b/>
          <w:lang w:val="sr-Cyrl-CS"/>
        </w:rPr>
      </w:pPr>
      <w:r>
        <w:rPr>
          <w:b/>
          <w:lang w:val="sr-Cyrl-CS"/>
        </w:rPr>
        <w:t>напомена:укупан фонд радних сати на годишњем нивоу по једном извршиоцу износи 2112 радних сати обрачунатих на следећи начин: осам радних сати помножен са просечно 22 радна дана месечно помножен са 12 месеци.</w:t>
      </w:r>
    </w:p>
    <w:p w:rsidR="004677C5" w:rsidRDefault="004677C5" w:rsidP="004677C5">
      <w:pPr>
        <w:rPr>
          <w:b/>
          <w:lang w:val="sr-Cyrl-CS"/>
        </w:rPr>
      </w:pPr>
      <w:r>
        <w:rPr>
          <w:b/>
          <w:lang w:val="sr-Cyrl-CS"/>
        </w:rPr>
        <w:t>Напомена: у бруто цену су урачунати сви трошкови понуђача за извршење услуге.</w:t>
      </w:r>
    </w:p>
    <w:tbl>
      <w:tblPr>
        <w:tblpPr w:leftFromText="180" w:rightFromText="180" w:vertAnchor="text" w:horzAnchor="margin" w:tblpXSpec="center" w:tblpY="40"/>
        <w:tblW w:w="9644" w:type="dxa"/>
        <w:tblLook w:val="01E0" w:firstRow="1" w:lastRow="1" w:firstColumn="1" w:lastColumn="1" w:noHBand="0" w:noVBand="0"/>
      </w:tblPr>
      <w:tblGrid>
        <w:gridCol w:w="3627"/>
        <w:gridCol w:w="2402"/>
        <w:gridCol w:w="3615"/>
      </w:tblGrid>
      <w:tr w:rsidR="008C2EE5" w:rsidRPr="005A1CF3" w:rsidTr="008C2EE5">
        <w:trPr>
          <w:trHeight w:val="1046"/>
        </w:trPr>
        <w:tc>
          <w:tcPr>
            <w:tcW w:w="3627" w:type="dxa"/>
            <w:tcBorders>
              <w:top w:val="single" w:sz="4" w:space="0" w:color="auto"/>
              <w:left w:val="single" w:sz="4" w:space="0" w:color="auto"/>
              <w:bottom w:val="single" w:sz="4" w:space="0" w:color="auto"/>
              <w:right w:val="single" w:sz="4" w:space="0" w:color="auto"/>
            </w:tcBorders>
          </w:tcPr>
          <w:p w:rsidR="008C2EE5" w:rsidRPr="005A1CF3" w:rsidRDefault="008C2EE5" w:rsidP="008C2EE5">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8C2EE5" w:rsidRPr="005A1CF3" w:rsidRDefault="008C2EE5" w:rsidP="008C2EE5">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8C2EE5" w:rsidRPr="005A1CF3" w:rsidRDefault="008C2EE5" w:rsidP="008C2EE5">
            <w:pPr>
              <w:spacing w:before="120"/>
              <w:jc w:val="center"/>
              <w:rPr>
                <w:sz w:val="22"/>
                <w:szCs w:val="22"/>
                <w:lang w:val="sr-Cyrl-CS"/>
              </w:rPr>
            </w:pPr>
            <w:r w:rsidRPr="005A1CF3">
              <w:rPr>
                <w:b/>
                <w:sz w:val="22"/>
                <w:szCs w:val="22"/>
                <w:lang w:val="sr-Cyrl-CS"/>
              </w:rPr>
              <w:t>потпис овлашћеног лица понуђача</w:t>
            </w:r>
          </w:p>
        </w:tc>
      </w:tr>
    </w:tbl>
    <w:p w:rsidR="00521CB8" w:rsidRPr="008C2EE5" w:rsidRDefault="00521CB8" w:rsidP="00521CB8">
      <w:pPr>
        <w:tabs>
          <w:tab w:val="left" w:pos="9540"/>
        </w:tabs>
        <w:ind w:right="360"/>
        <w:jc w:val="both"/>
        <w:rPr>
          <w:lang w:val="sr-Cyrl-RS"/>
        </w:rPr>
      </w:pPr>
    </w:p>
    <w:p w:rsidR="00615CDC" w:rsidRDefault="00615CDC" w:rsidP="00D36D0C">
      <w:pPr>
        <w:rPr>
          <w:lang w:val="sr-Cyrl-CS"/>
        </w:rPr>
      </w:pPr>
    </w:p>
    <w:p w:rsidR="00615CDC" w:rsidRPr="00D36D0C" w:rsidRDefault="00615CDC" w:rsidP="00D36D0C">
      <w:pPr>
        <w:rPr>
          <w:lang w:val="sr-Cyrl-CS"/>
        </w:rPr>
      </w:pPr>
    </w:p>
    <w:p w:rsidR="00615CDC" w:rsidRPr="008C2EE5" w:rsidRDefault="00682FE6" w:rsidP="00521CB8">
      <w:pPr>
        <w:tabs>
          <w:tab w:val="left" w:pos="0"/>
        </w:tabs>
        <w:rPr>
          <w:b/>
          <w:lang w:val="sr-Cyrl-RS"/>
        </w:rPr>
      </w:pPr>
      <w:r>
        <w:rPr>
          <w:b/>
        </w:rPr>
        <w:t xml:space="preserve">                                                                              </w:t>
      </w:r>
      <w:r w:rsidR="008C2EE5">
        <w:rPr>
          <w:b/>
        </w:rPr>
        <w:t xml:space="preserve">             </w:t>
      </w:r>
    </w:p>
    <w:p w:rsidR="00325051" w:rsidRPr="008C2EE5" w:rsidRDefault="00325051" w:rsidP="00521CB8">
      <w:pPr>
        <w:tabs>
          <w:tab w:val="left" w:pos="0"/>
        </w:tabs>
        <w:rPr>
          <w:b/>
          <w:lang w:val="sr-Cyrl-RS"/>
        </w:rPr>
        <w:sectPr w:rsidR="00325051" w:rsidRPr="008C2EE5" w:rsidSect="00441799">
          <w:pgSz w:w="15840" w:h="12240" w:orient="landscape" w:code="1"/>
          <w:pgMar w:top="1304" w:right="1134" w:bottom="1134" w:left="1134" w:header="720" w:footer="720" w:gutter="0"/>
          <w:cols w:space="720"/>
          <w:docGrid w:linePitch="360"/>
        </w:sectPr>
      </w:pPr>
    </w:p>
    <w:p w:rsidR="00521CB8" w:rsidRPr="003B477E" w:rsidRDefault="00682FE6" w:rsidP="00615CDC">
      <w:pPr>
        <w:tabs>
          <w:tab w:val="left" w:pos="0"/>
        </w:tabs>
        <w:jc w:val="right"/>
      </w:pPr>
      <w:r w:rsidRPr="00743FAE">
        <w:rPr>
          <w:b/>
          <w:lang w:val="sr-Cyrl-CS"/>
        </w:rPr>
        <w:t xml:space="preserve">Образац  </w:t>
      </w:r>
      <w:r>
        <w:rPr>
          <w:b/>
        </w:rPr>
        <w:t>VIII</w:t>
      </w:r>
    </w:p>
    <w:p w:rsidR="0065563B" w:rsidRDefault="0065563B" w:rsidP="0065563B">
      <w:pPr>
        <w:ind w:right="82"/>
        <w:jc w:val="both"/>
        <w:rPr>
          <w:lang w:val="ru-RU"/>
        </w:rPr>
      </w:pPr>
      <w:r w:rsidRPr="00965573">
        <w:rPr>
          <w:lang w:val="ru-RU"/>
        </w:rPr>
        <w:t xml:space="preserve">         На основу члана</w:t>
      </w:r>
      <w:r>
        <w:t xml:space="preserve"> 88</w:t>
      </w:r>
      <w:r w:rsidRPr="00965573">
        <w:rPr>
          <w:lang w:val="ru-RU"/>
        </w:rPr>
        <w:t xml:space="preserve">. </w:t>
      </w:r>
      <w:r>
        <w:rPr>
          <w:lang w:val="ru-RU"/>
        </w:rPr>
        <w:t>с</w:t>
      </w:r>
      <w:r w:rsidRPr="00965573">
        <w:rPr>
          <w:lang w:val="ru-RU"/>
        </w:rPr>
        <w:t>тав</w:t>
      </w:r>
      <w:r>
        <w:rPr>
          <w:lang w:val="ru-RU"/>
        </w:rPr>
        <w:t xml:space="preserve"> </w:t>
      </w:r>
      <w:r>
        <w:t xml:space="preserve">1. и став 3. </w:t>
      </w:r>
      <w:r w:rsidRPr="00965573">
        <w:rPr>
          <w:lang w:val="ru-RU"/>
        </w:rPr>
        <w:t>Закона о јавним набавкама („Службени гласник РС“ бр.</w:t>
      </w:r>
      <w:r w:rsidR="00534ABF">
        <w:rPr>
          <w:lang w:val="ru-RU"/>
        </w:rPr>
        <w:t xml:space="preserve"> </w:t>
      </w:r>
      <w:r>
        <w:rPr>
          <w:lang w:val="ru-RU"/>
        </w:rPr>
        <w:t>124/12</w:t>
      </w:r>
      <w:r w:rsidRPr="00965573">
        <w:rPr>
          <w:lang w:val="ru-RU"/>
        </w:rPr>
        <w:t>), и Правилника о обавезним елементима конкурсне документације у поступцима јавних набавки („Службени гласник РС“ бр.</w:t>
      </w:r>
      <w:r w:rsidR="00534ABF">
        <w:rPr>
          <w:lang w:val="ru-RU"/>
        </w:rPr>
        <w:t xml:space="preserve"> </w:t>
      </w:r>
      <w:r>
        <w:rPr>
          <w:lang w:val="ru-RU"/>
        </w:rPr>
        <w:t>29/13</w:t>
      </w:r>
      <w:r w:rsidRPr="00965573">
        <w:rPr>
          <w:lang w:val="ru-RU"/>
        </w:rPr>
        <w:t>)</w:t>
      </w:r>
      <w:r>
        <w:rPr>
          <w:lang w:val="ru-RU"/>
        </w:rPr>
        <w:t>,</w:t>
      </w:r>
      <w:r w:rsidRPr="00965573">
        <w:rPr>
          <w:lang w:val="ru-RU"/>
        </w:rPr>
        <w:t xml:space="preserve"> достављамо вам</w:t>
      </w:r>
      <w:r>
        <w:rPr>
          <w:lang w:val="ru-RU"/>
        </w:rPr>
        <w:t xml:space="preserve"> </w:t>
      </w:r>
    </w:p>
    <w:p w:rsidR="0065563B" w:rsidRDefault="0065563B" w:rsidP="0065563B">
      <w:pPr>
        <w:ind w:right="82"/>
        <w:jc w:val="both"/>
        <w:rPr>
          <w:lang w:val="ru-RU"/>
        </w:rPr>
      </w:pPr>
    </w:p>
    <w:p w:rsidR="005904EE" w:rsidRDefault="005904EE" w:rsidP="0065563B">
      <w:pPr>
        <w:ind w:right="82"/>
        <w:jc w:val="both"/>
        <w:rPr>
          <w:lang w:val="ru-RU"/>
        </w:rPr>
      </w:pPr>
    </w:p>
    <w:p w:rsidR="005904EE" w:rsidRDefault="005904EE" w:rsidP="0065563B">
      <w:pPr>
        <w:ind w:right="82"/>
        <w:jc w:val="both"/>
        <w:rPr>
          <w:lang w:val="ru-RU"/>
        </w:rPr>
      </w:pPr>
    </w:p>
    <w:p w:rsidR="0065563B" w:rsidRDefault="0065563B" w:rsidP="0065563B">
      <w:pPr>
        <w:ind w:left="-360" w:right="-60"/>
        <w:jc w:val="center"/>
        <w:rPr>
          <w:b/>
          <w:u w:val="single"/>
        </w:rPr>
      </w:pPr>
      <w:r w:rsidRPr="00534ABF">
        <w:rPr>
          <w:b/>
          <w:u w:val="single"/>
          <w:lang w:val="ru-RU"/>
        </w:rPr>
        <w:t xml:space="preserve">ОБРАЗАЦ </w:t>
      </w:r>
      <w:r w:rsidR="002F223F" w:rsidRPr="00534ABF">
        <w:rPr>
          <w:b/>
          <w:u w:val="single"/>
          <w:lang w:val="ru-RU"/>
        </w:rPr>
        <w:t>ТРОШКОВА ПРИПРЕМЕ ПОНУД</w:t>
      </w:r>
      <w:r w:rsidR="002F223F" w:rsidRPr="00534ABF">
        <w:rPr>
          <w:b/>
          <w:u w:val="single"/>
        </w:rPr>
        <w:t>E</w:t>
      </w:r>
    </w:p>
    <w:p w:rsidR="007B3843" w:rsidRPr="007B3843" w:rsidRDefault="007B3843" w:rsidP="0065563B">
      <w:pPr>
        <w:ind w:left="-360" w:right="-60"/>
        <w:jc w:val="center"/>
        <w:rPr>
          <w:b/>
          <w:u w:val="single"/>
        </w:rPr>
      </w:pPr>
    </w:p>
    <w:p w:rsidR="0065563B" w:rsidRDefault="0065563B" w:rsidP="00F90345">
      <w:pPr>
        <w:jc w:val="right"/>
        <w:rPr>
          <w:b/>
          <w:lang w:val="ru-RU"/>
        </w:rPr>
      </w:pPr>
    </w:p>
    <w:tbl>
      <w:tblPr>
        <w:tblW w:w="7279" w:type="dxa"/>
        <w:jc w:val="center"/>
        <w:tblLook w:val="01E0" w:firstRow="1" w:lastRow="1" w:firstColumn="1" w:lastColumn="1" w:noHBand="0" w:noVBand="0"/>
      </w:tblPr>
      <w:tblGrid>
        <w:gridCol w:w="4620"/>
        <w:gridCol w:w="2659"/>
      </w:tblGrid>
      <w:tr w:rsidR="00483FFB" w:rsidRPr="002D4512">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483FFB" w:rsidRPr="008F314B" w:rsidRDefault="00483FFB" w:rsidP="00E46E74">
            <w:pPr>
              <w:rPr>
                <w:b/>
                <w:lang w:val="ru-RU"/>
              </w:rPr>
            </w:pPr>
            <w:r w:rsidRPr="0065563B">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483FFB" w:rsidRPr="00483FFB" w:rsidRDefault="00483FFB" w:rsidP="00483FFB">
            <w:pPr>
              <w:rPr>
                <w:b/>
              </w:rPr>
            </w:pPr>
            <w:r>
              <w:rPr>
                <w:b/>
              </w:rPr>
              <w:t xml:space="preserve">         ИЗНОС</w:t>
            </w:r>
          </w:p>
        </w:tc>
      </w:tr>
      <w:tr w:rsidR="00483FFB" w:rsidRPr="002D4512">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483FFB" w:rsidRPr="002D4512" w:rsidRDefault="00483FFB" w:rsidP="00E46E74">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483FFB" w:rsidRPr="002D4512" w:rsidRDefault="00483FFB" w:rsidP="00E46E74">
            <w:pPr>
              <w:rPr>
                <w:i/>
                <w:lang w:val="sr-Cyrl-CS"/>
              </w:rPr>
            </w:pPr>
          </w:p>
        </w:tc>
      </w:tr>
      <w:tr w:rsidR="00483FFB" w:rsidRPr="002D4512">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483FFB" w:rsidRPr="002D4512" w:rsidRDefault="00483FFB" w:rsidP="00E46E74">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483FFB" w:rsidRPr="002D4512" w:rsidRDefault="00483FFB" w:rsidP="00E46E74">
            <w:pPr>
              <w:rPr>
                <w:i/>
                <w:lang w:val="sr-Cyrl-CS"/>
              </w:rPr>
            </w:pPr>
          </w:p>
        </w:tc>
      </w:tr>
      <w:tr w:rsidR="00483FFB" w:rsidRPr="002D4512">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483FFB" w:rsidRPr="002D4512" w:rsidRDefault="00483FFB" w:rsidP="00E46E74">
            <w:pPr>
              <w:rPr>
                <w:lang w:val="sr-Cyrl-CS"/>
              </w:rPr>
            </w:pPr>
          </w:p>
          <w:p w:rsidR="00483FFB" w:rsidRPr="002D4512" w:rsidRDefault="00483FFB" w:rsidP="00E46E74">
            <w:pPr>
              <w:rPr>
                <w:lang w:val="sr-Cyrl-CS"/>
              </w:rPr>
            </w:pPr>
          </w:p>
          <w:p w:rsidR="00483FFB" w:rsidRPr="002D4512" w:rsidRDefault="00483FFB" w:rsidP="00E46E74">
            <w:pPr>
              <w:rPr>
                <w:lang w:val="sr-Cyrl-CS"/>
              </w:rPr>
            </w:pPr>
          </w:p>
          <w:p w:rsidR="00483FFB" w:rsidRPr="002D4512" w:rsidRDefault="00483FFB" w:rsidP="00E46E74">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483FFB" w:rsidRDefault="00483FFB">
            <w:pPr>
              <w:rPr>
                <w:i/>
                <w:lang w:val="sr-Cyrl-CS"/>
              </w:rPr>
            </w:pPr>
          </w:p>
          <w:p w:rsidR="00483FFB" w:rsidRDefault="00483FFB">
            <w:pPr>
              <w:rPr>
                <w:i/>
                <w:lang w:val="sr-Cyrl-CS"/>
              </w:rPr>
            </w:pPr>
          </w:p>
          <w:p w:rsidR="00483FFB" w:rsidRDefault="00483FFB">
            <w:pPr>
              <w:rPr>
                <w:i/>
                <w:lang w:val="sr-Cyrl-CS"/>
              </w:rPr>
            </w:pPr>
          </w:p>
          <w:p w:rsidR="00483FFB" w:rsidRPr="002D4512" w:rsidRDefault="00483FFB" w:rsidP="00483FFB">
            <w:pPr>
              <w:rPr>
                <w:i/>
                <w:lang w:val="sr-Cyrl-CS"/>
              </w:rPr>
            </w:pPr>
          </w:p>
        </w:tc>
      </w:tr>
      <w:tr w:rsidR="0065563B" w:rsidRPr="002D4512">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65563B" w:rsidRDefault="0065563B" w:rsidP="00E46E74">
            <w:pPr>
              <w:rPr>
                <w:lang w:val="sr-Cyrl-CS"/>
              </w:rPr>
            </w:pPr>
          </w:p>
          <w:p w:rsidR="0065563B" w:rsidRPr="0065563B" w:rsidRDefault="0065563B" w:rsidP="0065563B">
            <w:pPr>
              <w:tabs>
                <w:tab w:val="left" w:pos="2775"/>
              </w:tabs>
              <w:rPr>
                <w:b/>
                <w:lang w:val="sr-Cyrl-CS"/>
              </w:rPr>
            </w:pPr>
            <w:r w:rsidRPr="0065563B">
              <w:rPr>
                <w:b/>
                <w:lang w:val="sr-Cyrl-CS"/>
              </w:rPr>
              <w:t xml:space="preserve">         </w:t>
            </w:r>
            <w:r>
              <w:rPr>
                <w:b/>
                <w:lang w:val="sr-Cyrl-CS"/>
              </w:rPr>
              <w:t xml:space="preserve">                               </w:t>
            </w:r>
            <w:r w:rsidRPr="0065563B">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65563B" w:rsidRPr="002D4512" w:rsidRDefault="0065563B" w:rsidP="00E46E74">
            <w:pPr>
              <w:rPr>
                <w:lang w:val="sr-Cyrl-CS"/>
              </w:rPr>
            </w:pPr>
          </w:p>
        </w:tc>
      </w:tr>
    </w:tbl>
    <w:p w:rsidR="0065563B" w:rsidRDefault="0065563B" w:rsidP="00F90345">
      <w:pPr>
        <w:jc w:val="right"/>
        <w:rPr>
          <w:b/>
          <w:lang w:val="ru-RU"/>
        </w:rPr>
      </w:pPr>
    </w:p>
    <w:p w:rsidR="0065563B" w:rsidRDefault="0065563B" w:rsidP="00F90345">
      <w:pPr>
        <w:jc w:val="right"/>
        <w:rPr>
          <w:b/>
          <w:lang w:val="ru-RU"/>
        </w:rPr>
      </w:pPr>
    </w:p>
    <w:p w:rsidR="0065563B" w:rsidRDefault="0065563B" w:rsidP="00F90345">
      <w:pPr>
        <w:jc w:val="right"/>
        <w:rPr>
          <w:b/>
          <w:lang w:val="ru-RU"/>
        </w:rPr>
      </w:pPr>
    </w:p>
    <w:p w:rsidR="0065563B" w:rsidRDefault="0065563B" w:rsidP="00F90345">
      <w:pPr>
        <w:jc w:val="right"/>
        <w:rPr>
          <w:b/>
          <w:lang w:val="ru-RU"/>
        </w:rPr>
      </w:pPr>
    </w:p>
    <w:p w:rsidR="007410E9" w:rsidRDefault="007410E9" w:rsidP="00F90345">
      <w:pPr>
        <w:jc w:val="right"/>
        <w:rPr>
          <w:b/>
          <w:lang w:val="ru-RU"/>
        </w:rPr>
      </w:pPr>
    </w:p>
    <w:p w:rsidR="007410E9" w:rsidRDefault="007410E9" w:rsidP="00F90345">
      <w:pPr>
        <w:jc w:val="right"/>
        <w:rPr>
          <w:b/>
          <w:lang w:val="ru-RU"/>
        </w:rPr>
      </w:pPr>
    </w:p>
    <w:p w:rsidR="0065563B" w:rsidRDefault="0065563B" w:rsidP="00F90345">
      <w:pPr>
        <w:jc w:val="right"/>
        <w:rPr>
          <w:b/>
          <w:lang w:val="ru-RU"/>
        </w:rPr>
      </w:pPr>
    </w:p>
    <w:p w:rsidR="0065563B" w:rsidRDefault="0065563B" w:rsidP="00F90345">
      <w:pPr>
        <w:jc w:val="right"/>
        <w:rPr>
          <w:b/>
          <w:lang w:val="ru-RU"/>
        </w:rPr>
      </w:pPr>
    </w:p>
    <w:p w:rsidR="007B3843" w:rsidRDefault="007B3843" w:rsidP="00F90345">
      <w:pPr>
        <w:jc w:val="right"/>
        <w:rPr>
          <w:b/>
          <w:lang w:val="ru-RU"/>
        </w:rPr>
      </w:pPr>
    </w:p>
    <w:tbl>
      <w:tblPr>
        <w:tblW w:w="9644" w:type="dxa"/>
        <w:jc w:val="center"/>
        <w:tblLook w:val="01E0" w:firstRow="1" w:lastRow="1" w:firstColumn="1" w:lastColumn="1" w:noHBand="0" w:noVBand="0"/>
      </w:tblPr>
      <w:tblGrid>
        <w:gridCol w:w="3627"/>
        <w:gridCol w:w="2402"/>
        <w:gridCol w:w="3615"/>
      </w:tblGrid>
      <w:tr w:rsidR="0065563B" w:rsidRPr="005A1CF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65563B" w:rsidRPr="005A1CF3" w:rsidRDefault="0065563B" w:rsidP="00E46E74">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65563B" w:rsidRPr="005A1CF3" w:rsidRDefault="0065563B" w:rsidP="00E46E74">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65563B" w:rsidRPr="005A1CF3" w:rsidRDefault="0065563B" w:rsidP="00E46E74">
            <w:pPr>
              <w:spacing w:before="120"/>
              <w:jc w:val="center"/>
              <w:rPr>
                <w:sz w:val="22"/>
                <w:szCs w:val="22"/>
                <w:lang w:val="sr-Cyrl-CS"/>
              </w:rPr>
            </w:pPr>
            <w:r w:rsidRPr="005A1CF3">
              <w:rPr>
                <w:b/>
                <w:sz w:val="22"/>
                <w:szCs w:val="22"/>
                <w:lang w:val="sr-Cyrl-CS"/>
              </w:rPr>
              <w:t>потпис овлашћеног лица понуђача</w:t>
            </w:r>
          </w:p>
        </w:tc>
      </w:tr>
    </w:tbl>
    <w:p w:rsidR="00C30B6D" w:rsidRDefault="00C30B6D" w:rsidP="00F90345">
      <w:pPr>
        <w:jc w:val="right"/>
        <w:rPr>
          <w:b/>
          <w:lang w:val="sr-Cyrl-CS"/>
        </w:rPr>
      </w:pPr>
    </w:p>
    <w:p w:rsidR="00A0180A" w:rsidRDefault="00A0180A" w:rsidP="00F90345">
      <w:pPr>
        <w:jc w:val="right"/>
        <w:rPr>
          <w:b/>
          <w:lang w:val="sr-Cyrl-CS"/>
        </w:rPr>
      </w:pPr>
    </w:p>
    <w:p w:rsidR="00A0180A" w:rsidRDefault="00A0180A" w:rsidP="00F90345">
      <w:pPr>
        <w:jc w:val="right"/>
        <w:rPr>
          <w:b/>
          <w:lang w:val="sr-Cyrl-CS"/>
        </w:rPr>
      </w:pPr>
    </w:p>
    <w:p w:rsidR="006E0CBA" w:rsidRDefault="006E0CBA" w:rsidP="00F90345">
      <w:pPr>
        <w:jc w:val="right"/>
        <w:rPr>
          <w:b/>
          <w:lang w:val="sr-Cyrl-CS"/>
        </w:rPr>
      </w:pPr>
    </w:p>
    <w:p w:rsidR="006E0CBA" w:rsidRDefault="006E0CBA" w:rsidP="00F90345">
      <w:pPr>
        <w:jc w:val="right"/>
        <w:rPr>
          <w:b/>
          <w:lang w:val="sr-Cyrl-CS"/>
        </w:rPr>
      </w:pPr>
    </w:p>
    <w:p w:rsidR="006E0CBA" w:rsidRDefault="006E0CBA" w:rsidP="00F90345">
      <w:pPr>
        <w:jc w:val="right"/>
        <w:rPr>
          <w:b/>
          <w:lang w:val="sr-Cyrl-CS"/>
        </w:rPr>
      </w:pPr>
    </w:p>
    <w:p w:rsidR="006E0CBA" w:rsidRDefault="006E0CBA" w:rsidP="00F90345">
      <w:pPr>
        <w:jc w:val="right"/>
        <w:rPr>
          <w:b/>
          <w:lang w:val="sr-Cyrl-CS"/>
        </w:rPr>
      </w:pPr>
    </w:p>
    <w:p w:rsidR="00A0180A" w:rsidRDefault="00A0180A" w:rsidP="00F90345">
      <w:pPr>
        <w:jc w:val="right"/>
        <w:rPr>
          <w:b/>
          <w:lang w:val="sr-Cyrl-CS"/>
        </w:rPr>
      </w:pPr>
    </w:p>
    <w:p w:rsidR="00A97738" w:rsidRDefault="00A97738" w:rsidP="00F90345">
      <w:pPr>
        <w:jc w:val="right"/>
        <w:rPr>
          <w:b/>
          <w:lang w:val="sr-Cyrl-CS"/>
        </w:rPr>
      </w:pPr>
    </w:p>
    <w:p w:rsidR="00A97738" w:rsidRDefault="00A97738" w:rsidP="00F90345">
      <w:pPr>
        <w:jc w:val="right"/>
        <w:rPr>
          <w:b/>
          <w:lang w:val="sr-Cyrl-CS"/>
        </w:rPr>
      </w:pPr>
    </w:p>
    <w:p w:rsidR="00A97738" w:rsidRDefault="00A97738" w:rsidP="00F90345">
      <w:pPr>
        <w:jc w:val="right"/>
        <w:rPr>
          <w:b/>
          <w:lang w:val="sr-Cyrl-CS"/>
        </w:rPr>
      </w:pPr>
    </w:p>
    <w:p w:rsidR="0065563B" w:rsidRPr="00C5606F" w:rsidRDefault="00682FE6" w:rsidP="00F90345">
      <w:pPr>
        <w:jc w:val="right"/>
        <w:rPr>
          <w:b/>
        </w:rPr>
      </w:pPr>
      <w:r w:rsidRPr="00743FAE">
        <w:rPr>
          <w:b/>
          <w:lang w:val="sr-Cyrl-CS"/>
        </w:rPr>
        <w:t xml:space="preserve">Образац  </w:t>
      </w:r>
      <w:r w:rsidR="00C5606F">
        <w:rPr>
          <w:b/>
        </w:rPr>
        <w:t>IX</w:t>
      </w:r>
    </w:p>
    <w:p w:rsidR="0065563B" w:rsidRDefault="0065563B" w:rsidP="00F90345">
      <w:pPr>
        <w:jc w:val="right"/>
        <w:rPr>
          <w:b/>
          <w:lang w:val="ru-RU"/>
        </w:rPr>
      </w:pPr>
    </w:p>
    <w:p w:rsidR="00652530" w:rsidRDefault="00652530" w:rsidP="001A2A90">
      <w:pPr>
        <w:rPr>
          <w:b/>
          <w:lang w:val="ru-RU"/>
        </w:rPr>
      </w:pPr>
    </w:p>
    <w:p w:rsidR="0065563B" w:rsidRDefault="009501A3" w:rsidP="001A2A90">
      <w:pPr>
        <w:rPr>
          <w:b/>
          <w:lang w:val="ru-RU"/>
        </w:rPr>
      </w:pPr>
      <w:r>
        <w:rPr>
          <w:b/>
          <w:lang w:val="ru-RU"/>
        </w:rPr>
        <w:t>Назив понуђача</w:t>
      </w:r>
      <w:r w:rsidR="001A2A90">
        <w:rPr>
          <w:b/>
          <w:lang w:val="ru-RU"/>
        </w:rPr>
        <w:t>:_______________________________________</w:t>
      </w:r>
      <w:r w:rsidR="007D6387">
        <w:rPr>
          <w:b/>
          <w:lang w:val="ru-RU"/>
        </w:rPr>
        <w:t>_____</w:t>
      </w:r>
    </w:p>
    <w:p w:rsidR="0065563B" w:rsidRDefault="009501A3" w:rsidP="00EC7061">
      <w:pPr>
        <w:rPr>
          <w:b/>
          <w:lang w:val="ru-RU"/>
        </w:rPr>
      </w:pPr>
      <w:r>
        <w:rPr>
          <w:b/>
          <w:lang w:val="ru-RU"/>
        </w:rPr>
        <w:t>Седиште понуђача:__________________________________________</w:t>
      </w:r>
    </w:p>
    <w:p w:rsidR="001A2A90" w:rsidRDefault="009501A3" w:rsidP="00EC7061">
      <w:pPr>
        <w:rPr>
          <w:b/>
          <w:lang w:val="ru-RU"/>
        </w:rPr>
      </w:pPr>
      <w:r>
        <w:rPr>
          <w:b/>
          <w:lang w:val="ru-RU"/>
        </w:rPr>
        <w:t>Улица и број:_______________________________________________</w:t>
      </w:r>
    </w:p>
    <w:p w:rsidR="001A2A90" w:rsidRDefault="009501A3" w:rsidP="00EC7061">
      <w:pPr>
        <w:rPr>
          <w:b/>
          <w:lang w:val="ru-RU"/>
        </w:rPr>
      </w:pPr>
      <w:r>
        <w:rPr>
          <w:b/>
          <w:lang w:val="ru-RU"/>
        </w:rPr>
        <w:t>Телефон:___________________________________________________</w:t>
      </w:r>
    </w:p>
    <w:p w:rsidR="009501A3" w:rsidRDefault="009501A3" w:rsidP="00EC7061">
      <w:pPr>
        <w:rPr>
          <w:b/>
          <w:lang w:val="ru-RU"/>
        </w:rPr>
      </w:pPr>
      <w:r>
        <w:rPr>
          <w:b/>
          <w:lang w:val="ru-RU"/>
        </w:rPr>
        <w:t>Датум:_____________________________________________________</w:t>
      </w:r>
    </w:p>
    <w:p w:rsidR="009501A3" w:rsidRDefault="009501A3" w:rsidP="00EC7061">
      <w:pPr>
        <w:rPr>
          <w:b/>
          <w:lang w:val="ru-RU"/>
        </w:rPr>
      </w:pPr>
      <w:r>
        <w:rPr>
          <w:b/>
          <w:lang w:val="ru-RU"/>
        </w:rPr>
        <w:t>Број понуде:________________________________________________</w:t>
      </w:r>
    </w:p>
    <w:p w:rsidR="00652530" w:rsidRDefault="00652530" w:rsidP="009501A3">
      <w:pPr>
        <w:pStyle w:val="Default"/>
        <w:jc w:val="center"/>
        <w:rPr>
          <w:b/>
          <w:bCs/>
          <w:sz w:val="28"/>
          <w:szCs w:val="28"/>
          <w:lang w:val="sr-Cyrl-CS"/>
        </w:rPr>
      </w:pPr>
    </w:p>
    <w:p w:rsidR="000D60CE" w:rsidRPr="000D60CE" w:rsidRDefault="000D60CE" w:rsidP="009501A3">
      <w:pPr>
        <w:pStyle w:val="Default"/>
        <w:jc w:val="center"/>
        <w:rPr>
          <w:b/>
          <w:bCs/>
          <w:sz w:val="28"/>
          <w:szCs w:val="28"/>
          <w:lang w:val="sr-Cyrl-CS"/>
        </w:rPr>
      </w:pPr>
    </w:p>
    <w:p w:rsidR="009501A3" w:rsidRDefault="001A2A90" w:rsidP="009501A3">
      <w:pPr>
        <w:pStyle w:val="Default"/>
        <w:jc w:val="center"/>
        <w:rPr>
          <w:b/>
          <w:bCs/>
          <w:sz w:val="28"/>
          <w:szCs w:val="28"/>
        </w:rPr>
      </w:pPr>
      <w:r w:rsidRPr="000D60CE">
        <w:rPr>
          <w:b/>
          <w:bCs/>
          <w:sz w:val="28"/>
          <w:szCs w:val="28"/>
          <w:lang w:val="ru-RU"/>
        </w:rPr>
        <w:t>И З Ј А В А</w:t>
      </w:r>
    </w:p>
    <w:p w:rsidR="00652530" w:rsidRDefault="00652530" w:rsidP="009501A3">
      <w:pPr>
        <w:pStyle w:val="Default"/>
        <w:jc w:val="center"/>
      </w:pPr>
    </w:p>
    <w:p w:rsidR="00652530" w:rsidRDefault="00652530" w:rsidP="009501A3">
      <w:pPr>
        <w:pStyle w:val="Default"/>
        <w:jc w:val="center"/>
      </w:pPr>
    </w:p>
    <w:p w:rsidR="00652530" w:rsidRDefault="00652530" w:rsidP="009501A3">
      <w:pPr>
        <w:pStyle w:val="Default"/>
        <w:jc w:val="center"/>
      </w:pPr>
    </w:p>
    <w:p w:rsidR="00652530" w:rsidRDefault="009501A3" w:rsidP="00652530">
      <w:pPr>
        <w:pStyle w:val="Default"/>
        <w:jc w:val="center"/>
      </w:pPr>
      <w:r w:rsidRPr="000D60CE">
        <w:rPr>
          <w:lang w:val="ru-RU"/>
        </w:rPr>
        <w:t>Понуђач</w:t>
      </w:r>
      <w:r w:rsidR="001A2A90" w:rsidRPr="000D60CE">
        <w:rPr>
          <w:lang w:val="ru-RU"/>
        </w:rPr>
        <w:t>__________________________________________</w:t>
      </w:r>
      <w:r w:rsidRPr="000D60CE">
        <w:rPr>
          <w:lang w:val="ru-RU"/>
        </w:rPr>
        <w:t>________________________</w:t>
      </w:r>
      <w:r w:rsidR="001A2A90" w:rsidRPr="000D60CE">
        <w:rPr>
          <w:lang w:val="ru-RU"/>
        </w:rPr>
        <w:t xml:space="preserve">_ </w:t>
      </w:r>
      <w:r>
        <w:t xml:space="preserve">                                          </w:t>
      </w:r>
      <w:r w:rsidR="001A2A90" w:rsidRPr="000D60CE">
        <w:rPr>
          <w:lang w:val="ru-RU"/>
        </w:rPr>
        <w:t>(навести име понуђача)</w:t>
      </w:r>
    </w:p>
    <w:p w:rsidR="00652530" w:rsidRDefault="00652530" w:rsidP="00652530">
      <w:pPr>
        <w:pStyle w:val="Default"/>
        <w:jc w:val="center"/>
      </w:pPr>
    </w:p>
    <w:p w:rsidR="001A2A90" w:rsidRPr="006E0CBA" w:rsidRDefault="009501A3" w:rsidP="006E0CBA">
      <w:pPr>
        <w:tabs>
          <w:tab w:val="left" w:pos="0"/>
        </w:tabs>
        <w:jc w:val="both"/>
        <w:rPr>
          <w:i/>
          <w:lang w:val="sr-Cyrl-CS"/>
        </w:rPr>
      </w:pPr>
      <w:r w:rsidRPr="00BB5342">
        <w:rPr>
          <w:lang w:val="ru-RU"/>
        </w:rPr>
        <w:t>Изјављује</w:t>
      </w:r>
      <w:r w:rsidR="007D6387">
        <w:t>мо</w:t>
      </w:r>
      <w:r w:rsidRPr="00BB5342">
        <w:rPr>
          <w:lang w:val="ru-RU"/>
        </w:rPr>
        <w:t xml:space="preserve"> под пуном материјалном и кривичном одговорношћу да </w:t>
      </w:r>
      <w:r w:rsidR="007D6387">
        <w:t>понуду бр.________, за јавну набавку бр</w:t>
      </w:r>
      <w:r w:rsidR="008C2EE5">
        <w:rPr>
          <w:lang w:val="sr-Cyrl-BA"/>
        </w:rPr>
        <w:t>. 10</w:t>
      </w:r>
      <w:r w:rsidR="008C2EE5">
        <w:t>/1</w:t>
      </w:r>
      <w:r w:rsidR="008C2EE5">
        <w:rPr>
          <w:lang w:val="sr-Cyrl-RS"/>
        </w:rPr>
        <w:t>4</w:t>
      </w:r>
      <w:r w:rsidR="000237D2">
        <w:t xml:space="preserve"> - </w:t>
      </w:r>
      <w:r w:rsidR="006E0CBA" w:rsidRPr="003E0B54">
        <w:rPr>
          <w:bCs/>
          <w:color w:val="000000"/>
          <w:lang w:val="sr-Cyrl-BA"/>
        </w:rPr>
        <w:t>Ангажовање</w:t>
      </w:r>
      <w:r w:rsidR="006E0CBA" w:rsidRPr="003E0B54">
        <w:rPr>
          <w:lang w:val="sr-Cyrl-BA"/>
        </w:rPr>
        <w:t xml:space="preserve"> радне снаге за обављање администрат</w:t>
      </w:r>
      <w:r w:rsidR="006E0CBA">
        <w:rPr>
          <w:lang w:val="sr-Cyrl-BA"/>
        </w:rPr>
        <w:t xml:space="preserve">ивно-техничких и других послова, </w:t>
      </w:r>
      <w:r w:rsidR="007D6387">
        <w:t>подносимо независно, без договора са другим понуђачима или заинтересованим лицима, у складу са чланом 26. Закона о јавним набавкама („Сл.</w:t>
      </w:r>
      <w:r w:rsidR="00D17444">
        <w:rPr>
          <w:lang w:val="sr-Cyrl-CS"/>
        </w:rPr>
        <w:t xml:space="preserve"> </w:t>
      </w:r>
      <w:r w:rsidR="007D6387">
        <w:t>гласник РС“ бр.</w:t>
      </w:r>
      <w:r w:rsidR="00D17444">
        <w:rPr>
          <w:lang w:val="sr-Cyrl-CS"/>
        </w:rPr>
        <w:t xml:space="preserve"> </w:t>
      </w:r>
      <w:r w:rsidR="007D6387">
        <w:t>124/12)</w:t>
      </w:r>
      <w:r w:rsidR="00652530">
        <w:t>.</w:t>
      </w:r>
    </w:p>
    <w:p w:rsidR="005E0FC0" w:rsidRPr="005E0FC0" w:rsidRDefault="005E0FC0" w:rsidP="005E0FC0">
      <w:pPr>
        <w:tabs>
          <w:tab w:val="left" w:pos="6028"/>
        </w:tabs>
        <w:suppressAutoHyphens/>
        <w:autoSpaceDE w:val="0"/>
        <w:jc w:val="both"/>
        <w:rPr>
          <w:rFonts w:eastAsia="Arial Unicode MS"/>
          <w:i/>
          <w:kern w:val="1"/>
          <w:lang w:eastAsia="ar-SA"/>
        </w:rPr>
      </w:pPr>
      <w:r w:rsidRPr="005E0FC0">
        <w:rPr>
          <w:rFonts w:eastAsia="Arial Unicode MS"/>
          <w:b/>
          <w:bCs/>
          <w:i/>
          <w:iCs/>
          <w:kern w:val="1"/>
          <w:lang w:eastAsia="ar-SA"/>
        </w:rPr>
        <w:t>Напомена:</w:t>
      </w:r>
      <w:r w:rsidRPr="005E0FC0">
        <w:rPr>
          <w:rFonts w:ascii="Arial" w:eastAsia="Arial Unicode MS" w:hAnsi="Arial" w:cs="Arial"/>
          <w:b/>
          <w:bCs/>
          <w:i/>
          <w:iCs/>
          <w:kern w:val="1"/>
          <w:lang w:eastAsia="ar-SA"/>
        </w:rPr>
        <w:t xml:space="preserve"> </w:t>
      </w:r>
      <w:r w:rsidRPr="005E0FC0">
        <w:rPr>
          <w:rFonts w:eastAsia="Arial Unicode MS"/>
          <w:bCs/>
          <w:i/>
          <w:iCs/>
          <w:kern w:val="1"/>
          <w:lang w:eastAsia="ar-SA"/>
        </w:rPr>
        <w:t>у случају постојања основане сумње у истинитост изјаве о независној</w:t>
      </w:r>
      <w:r w:rsidRPr="005E0FC0">
        <w:rPr>
          <w:rFonts w:ascii="Arial" w:eastAsia="Arial Unicode MS" w:hAnsi="Arial" w:cs="Arial"/>
          <w:bCs/>
          <w:i/>
          <w:iCs/>
          <w:kern w:val="1"/>
          <w:lang w:eastAsia="ar-SA"/>
        </w:rPr>
        <w:t xml:space="preserve"> </w:t>
      </w:r>
      <w:r w:rsidRPr="005E0FC0">
        <w:rPr>
          <w:rFonts w:eastAsia="Arial Unicode MS"/>
          <w:bCs/>
          <w:i/>
          <w:iCs/>
          <w:kern w:val="1"/>
          <w:lang w:eastAsia="ar-SA"/>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410E9" w:rsidRDefault="007410E9" w:rsidP="00EC7061">
      <w:pPr>
        <w:rPr>
          <w:b/>
        </w:rPr>
      </w:pPr>
    </w:p>
    <w:p w:rsidR="005E0FC0" w:rsidRDefault="005E0FC0" w:rsidP="00EC7061">
      <w:pPr>
        <w:rPr>
          <w:b/>
        </w:rPr>
      </w:pPr>
    </w:p>
    <w:p w:rsidR="005E0FC0" w:rsidRDefault="005E0FC0" w:rsidP="00EC7061">
      <w:pPr>
        <w:rPr>
          <w:b/>
        </w:rPr>
      </w:pPr>
    </w:p>
    <w:p w:rsidR="00EC7061" w:rsidRDefault="00EC7061" w:rsidP="00EC7061">
      <w:pPr>
        <w:rPr>
          <w:b/>
          <w:lang w:val="ru-RU"/>
        </w:rPr>
      </w:pPr>
    </w:p>
    <w:tbl>
      <w:tblPr>
        <w:tblW w:w="9644" w:type="dxa"/>
        <w:jc w:val="center"/>
        <w:tblLook w:val="01E0" w:firstRow="1" w:lastRow="1" w:firstColumn="1" w:lastColumn="1" w:noHBand="0" w:noVBand="0"/>
      </w:tblPr>
      <w:tblGrid>
        <w:gridCol w:w="3627"/>
        <w:gridCol w:w="2402"/>
        <w:gridCol w:w="3615"/>
      </w:tblGrid>
      <w:tr w:rsidR="00652530" w:rsidRPr="005A1CF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652530" w:rsidRPr="005A1CF3" w:rsidRDefault="00652530" w:rsidP="00FB3A4A">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652530" w:rsidRPr="005A1CF3" w:rsidRDefault="00652530" w:rsidP="00FB3A4A">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652530" w:rsidRPr="005A1CF3" w:rsidRDefault="00652530" w:rsidP="00FB3A4A">
            <w:pPr>
              <w:spacing w:before="120"/>
              <w:jc w:val="center"/>
              <w:rPr>
                <w:sz w:val="22"/>
                <w:szCs w:val="22"/>
                <w:lang w:val="sr-Cyrl-CS"/>
              </w:rPr>
            </w:pPr>
            <w:r w:rsidRPr="005A1CF3">
              <w:rPr>
                <w:b/>
                <w:sz w:val="22"/>
                <w:szCs w:val="22"/>
                <w:lang w:val="sr-Cyrl-CS"/>
              </w:rPr>
              <w:t>потпис овлашћеног лица понуђача</w:t>
            </w:r>
          </w:p>
        </w:tc>
      </w:tr>
    </w:tbl>
    <w:p w:rsidR="007D75EE" w:rsidRDefault="007D75EE" w:rsidP="005E0FC0">
      <w:pPr>
        <w:tabs>
          <w:tab w:val="left" w:pos="6028"/>
        </w:tabs>
        <w:suppressAutoHyphens/>
        <w:autoSpaceDE w:val="0"/>
        <w:jc w:val="both"/>
        <w:rPr>
          <w:rFonts w:eastAsia="Arial Unicode MS"/>
          <w:b/>
          <w:bCs/>
          <w:i/>
          <w:iCs/>
          <w:kern w:val="1"/>
          <w:lang w:eastAsia="ar-SA"/>
        </w:rPr>
      </w:pPr>
    </w:p>
    <w:p w:rsidR="005E0FC0" w:rsidRPr="005E0FC0" w:rsidRDefault="007D75EE" w:rsidP="005E0FC0">
      <w:pPr>
        <w:tabs>
          <w:tab w:val="left" w:pos="6028"/>
        </w:tabs>
        <w:suppressAutoHyphens/>
        <w:autoSpaceDE w:val="0"/>
        <w:jc w:val="both"/>
        <w:rPr>
          <w:rFonts w:eastAsia="Arial Unicode MS"/>
          <w:bCs/>
          <w:i/>
          <w:iCs/>
          <w:kern w:val="1"/>
          <w:lang w:eastAsia="ar-SA"/>
        </w:rPr>
      </w:pPr>
      <w:r w:rsidRPr="005E0FC0">
        <w:rPr>
          <w:rFonts w:eastAsia="Arial Unicode MS"/>
          <w:b/>
          <w:bCs/>
          <w:i/>
          <w:iCs/>
          <w:kern w:val="1"/>
          <w:lang w:eastAsia="ar-SA"/>
        </w:rPr>
        <w:t>Напомена:</w:t>
      </w:r>
      <w:r w:rsidR="005E0FC0" w:rsidRPr="005E0FC0">
        <w:rPr>
          <w:rFonts w:eastAsia="Arial Unicode MS"/>
          <w:b/>
          <w:bCs/>
          <w:i/>
          <w:iCs/>
          <w:kern w:val="1"/>
          <w:u w:val="single"/>
          <w:lang w:eastAsia="ar-SA"/>
        </w:rPr>
        <w:t>Уколико понуду подноси група понуђача,</w:t>
      </w:r>
      <w:r w:rsidR="005E0FC0" w:rsidRPr="005E0FC0">
        <w:rPr>
          <w:rFonts w:eastAsia="Arial Unicode MS"/>
          <w:bCs/>
          <w:i/>
          <w:iCs/>
          <w:kern w:val="1"/>
          <w:lang w:eastAsia="ar-SA"/>
        </w:rPr>
        <w:t xml:space="preserve"> Изјава мора бити потписана од стране овлашћеног лица сваког понуђача из групе понуђача</w:t>
      </w:r>
      <w:r w:rsidR="005E0FC0">
        <w:rPr>
          <w:rFonts w:eastAsia="Arial Unicode MS"/>
          <w:bCs/>
          <w:i/>
          <w:iCs/>
          <w:kern w:val="1"/>
          <w:lang w:eastAsia="ar-SA"/>
        </w:rPr>
        <w:t xml:space="preserve"> и оверена печатом</w:t>
      </w:r>
      <w:r w:rsidR="00A97738">
        <w:rPr>
          <w:rFonts w:eastAsia="Arial Unicode MS"/>
          <w:bCs/>
          <w:i/>
          <w:iCs/>
          <w:kern w:val="1"/>
          <w:lang w:eastAsia="ar-SA"/>
        </w:rPr>
        <w:t>.</w:t>
      </w:r>
    </w:p>
    <w:p w:rsidR="000D60CE" w:rsidRDefault="000D60CE" w:rsidP="00F90345">
      <w:pPr>
        <w:jc w:val="right"/>
        <w:rPr>
          <w:b/>
          <w:lang w:val="ru-RU"/>
        </w:rPr>
      </w:pPr>
    </w:p>
    <w:p w:rsidR="00A0180A" w:rsidRDefault="00A0180A" w:rsidP="00F90345">
      <w:pPr>
        <w:jc w:val="right"/>
        <w:rPr>
          <w:b/>
          <w:lang w:val="ru-RU"/>
        </w:rPr>
      </w:pPr>
    </w:p>
    <w:p w:rsidR="006E0CBA" w:rsidRDefault="006E0CBA" w:rsidP="005E0FC0">
      <w:pPr>
        <w:jc w:val="right"/>
        <w:rPr>
          <w:b/>
          <w:lang w:val="sr-Cyrl-BA"/>
        </w:rPr>
      </w:pPr>
    </w:p>
    <w:p w:rsidR="006E0CBA" w:rsidRDefault="006E0CBA" w:rsidP="005E0FC0">
      <w:pPr>
        <w:jc w:val="right"/>
        <w:rPr>
          <w:b/>
          <w:lang w:val="sr-Cyrl-BA"/>
        </w:rPr>
      </w:pPr>
    </w:p>
    <w:p w:rsidR="006E0CBA" w:rsidRDefault="006E0CBA" w:rsidP="005E0FC0">
      <w:pPr>
        <w:jc w:val="right"/>
        <w:rPr>
          <w:b/>
          <w:lang w:val="sr-Cyrl-BA"/>
        </w:rPr>
      </w:pPr>
    </w:p>
    <w:p w:rsidR="006E0CBA" w:rsidRDefault="006E0CBA" w:rsidP="005E0FC0">
      <w:pPr>
        <w:jc w:val="right"/>
        <w:rPr>
          <w:b/>
          <w:lang w:val="sr-Cyrl-BA"/>
        </w:rPr>
      </w:pPr>
    </w:p>
    <w:p w:rsidR="008C2EE5" w:rsidRDefault="008C2EE5" w:rsidP="005E0FC0">
      <w:pPr>
        <w:jc w:val="right"/>
        <w:rPr>
          <w:b/>
          <w:lang w:val="sr-Cyrl-BA"/>
        </w:rPr>
      </w:pPr>
    </w:p>
    <w:p w:rsidR="005E0FC0" w:rsidRPr="00C5606F" w:rsidRDefault="005E0FC0" w:rsidP="005E0FC0">
      <w:pPr>
        <w:jc w:val="right"/>
        <w:rPr>
          <w:b/>
        </w:rPr>
      </w:pPr>
      <w:r>
        <w:rPr>
          <w:b/>
        </w:rPr>
        <w:tab/>
      </w:r>
      <w:r>
        <w:rPr>
          <w:b/>
          <w:lang w:val="sr-Cyrl-CS"/>
        </w:rPr>
        <w:t xml:space="preserve">Образац </w:t>
      </w:r>
      <w:r>
        <w:rPr>
          <w:b/>
        </w:rPr>
        <w:t>X</w:t>
      </w:r>
    </w:p>
    <w:p w:rsidR="005E0FC0" w:rsidRPr="005E0FC0" w:rsidRDefault="005E0FC0" w:rsidP="005E0FC0">
      <w:pPr>
        <w:suppressAutoHyphens/>
        <w:spacing w:line="100" w:lineRule="atLeast"/>
        <w:rPr>
          <w:rFonts w:ascii="Arial" w:eastAsia="Times New Roman" w:hAnsi="Arial" w:cs="Arial"/>
          <w:color w:val="000000"/>
          <w:kern w:val="1"/>
          <w:lang w:eastAsia="ar-SA"/>
        </w:rPr>
      </w:pPr>
    </w:p>
    <w:p w:rsidR="005E0FC0" w:rsidRDefault="005E0FC0" w:rsidP="005E0FC0">
      <w:pPr>
        <w:rPr>
          <w:b/>
        </w:rPr>
      </w:pPr>
    </w:p>
    <w:p w:rsidR="005E0FC0" w:rsidRDefault="005E0FC0" w:rsidP="005E0FC0">
      <w:pPr>
        <w:rPr>
          <w:b/>
          <w:lang w:val="ru-RU"/>
        </w:rPr>
      </w:pPr>
      <w:r>
        <w:rPr>
          <w:b/>
          <w:lang w:val="ru-RU"/>
        </w:rPr>
        <w:t>Назив понуђача:____________________________________________</w:t>
      </w:r>
    </w:p>
    <w:p w:rsidR="005E0FC0" w:rsidRDefault="005E0FC0" w:rsidP="005E0FC0">
      <w:pPr>
        <w:rPr>
          <w:b/>
          <w:lang w:val="ru-RU"/>
        </w:rPr>
      </w:pPr>
      <w:r>
        <w:rPr>
          <w:b/>
          <w:lang w:val="ru-RU"/>
        </w:rPr>
        <w:t>Седиште понуђача:__________________________________________</w:t>
      </w:r>
    </w:p>
    <w:p w:rsidR="005E0FC0" w:rsidRDefault="005E0FC0" w:rsidP="005E0FC0">
      <w:pPr>
        <w:rPr>
          <w:b/>
          <w:lang w:val="ru-RU"/>
        </w:rPr>
      </w:pPr>
      <w:r>
        <w:rPr>
          <w:b/>
          <w:lang w:val="ru-RU"/>
        </w:rPr>
        <w:t>Улица и број:_______________________________________________</w:t>
      </w:r>
    </w:p>
    <w:p w:rsidR="005E0FC0" w:rsidRDefault="005E0FC0" w:rsidP="005E0FC0">
      <w:pPr>
        <w:rPr>
          <w:b/>
          <w:lang w:val="ru-RU"/>
        </w:rPr>
      </w:pPr>
      <w:r>
        <w:rPr>
          <w:b/>
          <w:lang w:val="ru-RU"/>
        </w:rPr>
        <w:t>Телефон:___________________________________________________</w:t>
      </w:r>
    </w:p>
    <w:p w:rsidR="005E0FC0" w:rsidRDefault="005E0FC0" w:rsidP="005E0FC0">
      <w:pPr>
        <w:rPr>
          <w:b/>
          <w:lang w:val="ru-RU"/>
        </w:rPr>
      </w:pPr>
      <w:r>
        <w:rPr>
          <w:b/>
          <w:lang w:val="ru-RU"/>
        </w:rPr>
        <w:t>Датум:_____________________________________________________</w:t>
      </w:r>
    </w:p>
    <w:p w:rsidR="005E0FC0" w:rsidRDefault="005E0FC0" w:rsidP="005E0FC0">
      <w:pPr>
        <w:rPr>
          <w:b/>
          <w:lang w:val="ru-RU"/>
        </w:rPr>
      </w:pPr>
      <w:r>
        <w:rPr>
          <w:b/>
          <w:lang w:val="ru-RU"/>
        </w:rPr>
        <w:t>Број понуде:________________________________________________</w:t>
      </w:r>
    </w:p>
    <w:p w:rsidR="005E0FC0" w:rsidRPr="005E0FC0" w:rsidRDefault="005E0FC0" w:rsidP="005E0FC0">
      <w:pPr>
        <w:tabs>
          <w:tab w:val="left" w:pos="6028"/>
        </w:tabs>
        <w:suppressAutoHyphens/>
        <w:autoSpaceDE w:val="0"/>
        <w:rPr>
          <w:rFonts w:ascii="Arial" w:eastAsia="Arial Unicode MS" w:hAnsi="Arial" w:cs="Arial"/>
          <w:bCs/>
          <w:iCs/>
          <w:color w:val="000000"/>
          <w:kern w:val="1"/>
          <w:lang w:eastAsia="ar-SA"/>
        </w:rPr>
      </w:pPr>
    </w:p>
    <w:p w:rsidR="005E0FC0" w:rsidRDefault="005E0FC0" w:rsidP="005E0FC0">
      <w:pPr>
        <w:tabs>
          <w:tab w:val="left" w:pos="6028"/>
        </w:tabs>
        <w:suppressAutoHyphens/>
        <w:autoSpaceDE w:val="0"/>
        <w:jc w:val="both"/>
        <w:rPr>
          <w:rFonts w:eastAsia="Arial Unicode MS"/>
          <w:bCs/>
          <w:iCs/>
          <w:color w:val="000000"/>
          <w:kern w:val="1"/>
          <w:lang w:eastAsia="ar-SA"/>
        </w:rPr>
      </w:pPr>
    </w:p>
    <w:p w:rsidR="005E0FC0" w:rsidRDefault="005E0FC0" w:rsidP="005E0FC0">
      <w:pPr>
        <w:tabs>
          <w:tab w:val="left" w:pos="6028"/>
        </w:tabs>
        <w:suppressAutoHyphens/>
        <w:autoSpaceDE w:val="0"/>
        <w:ind w:left="360"/>
        <w:jc w:val="both"/>
        <w:rPr>
          <w:rFonts w:eastAsia="Arial Unicode MS"/>
          <w:bCs/>
          <w:iCs/>
          <w:color w:val="000000"/>
          <w:kern w:val="1"/>
          <w:lang w:eastAsia="ar-SA"/>
        </w:rPr>
      </w:pPr>
    </w:p>
    <w:p w:rsidR="005E0FC0" w:rsidRPr="005E0FC0" w:rsidRDefault="005E0FC0" w:rsidP="005E0FC0">
      <w:pPr>
        <w:tabs>
          <w:tab w:val="left" w:pos="6028"/>
        </w:tabs>
        <w:suppressAutoHyphens/>
        <w:autoSpaceDE w:val="0"/>
        <w:ind w:left="360"/>
        <w:jc w:val="both"/>
        <w:rPr>
          <w:rFonts w:eastAsia="Arial Unicode MS"/>
          <w:bCs/>
          <w:iCs/>
          <w:color w:val="000000"/>
          <w:kern w:val="1"/>
          <w:lang w:eastAsia="ar-SA"/>
        </w:rPr>
      </w:pPr>
      <w:r w:rsidRPr="005E0FC0">
        <w:rPr>
          <w:rFonts w:eastAsia="Arial Unicode MS"/>
          <w:bCs/>
          <w:iCs/>
          <w:color w:val="000000"/>
          <w:kern w:val="1"/>
          <w:lang w:eastAsia="ar-SA"/>
        </w:rPr>
        <w:t xml:space="preserve">У вези члана 75. став 2. Закона о јавним набавкама, као заступник понуђача дајем следећу </w:t>
      </w:r>
    </w:p>
    <w:p w:rsidR="005E0FC0" w:rsidRDefault="005E0FC0" w:rsidP="005E0FC0">
      <w:pPr>
        <w:tabs>
          <w:tab w:val="left" w:pos="6028"/>
        </w:tabs>
        <w:suppressAutoHyphens/>
        <w:autoSpaceDE w:val="0"/>
        <w:ind w:left="360"/>
        <w:rPr>
          <w:rFonts w:ascii="Arial" w:eastAsia="Arial Unicode MS" w:hAnsi="Arial" w:cs="Arial"/>
          <w:bCs/>
          <w:iCs/>
          <w:color w:val="000000"/>
          <w:kern w:val="1"/>
          <w:lang w:eastAsia="ar-SA"/>
        </w:rPr>
      </w:pPr>
    </w:p>
    <w:p w:rsidR="005E0FC0" w:rsidRDefault="005E0FC0" w:rsidP="005E0FC0">
      <w:pPr>
        <w:tabs>
          <w:tab w:val="left" w:pos="6028"/>
        </w:tabs>
        <w:suppressAutoHyphens/>
        <w:autoSpaceDE w:val="0"/>
        <w:ind w:left="360"/>
        <w:rPr>
          <w:rFonts w:ascii="Arial" w:eastAsia="Arial Unicode MS" w:hAnsi="Arial" w:cs="Arial"/>
          <w:bCs/>
          <w:iCs/>
          <w:color w:val="000000"/>
          <w:kern w:val="1"/>
          <w:lang w:eastAsia="ar-SA"/>
        </w:rPr>
      </w:pPr>
    </w:p>
    <w:p w:rsidR="005E0FC0" w:rsidRPr="005E0FC0" w:rsidRDefault="005E0FC0" w:rsidP="005E0FC0">
      <w:pPr>
        <w:tabs>
          <w:tab w:val="left" w:pos="6028"/>
        </w:tabs>
        <w:suppressAutoHyphens/>
        <w:autoSpaceDE w:val="0"/>
        <w:ind w:left="360"/>
        <w:rPr>
          <w:rFonts w:ascii="Arial" w:eastAsia="Arial Unicode MS" w:hAnsi="Arial" w:cs="Arial"/>
          <w:bCs/>
          <w:iCs/>
          <w:color w:val="000000"/>
          <w:kern w:val="1"/>
          <w:lang w:eastAsia="ar-SA"/>
        </w:rPr>
      </w:pPr>
    </w:p>
    <w:p w:rsidR="005E0FC0" w:rsidRPr="005E0FC0" w:rsidRDefault="005E0FC0" w:rsidP="005E0FC0">
      <w:pPr>
        <w:tabs>
          <w:tab w:val="left" w:pos="6028"/>
        </w:tabs>
        <w:suppressAutoHyphens/>
        <w:autoSpaceDE w:val="0"/>
        <w:ind w:left="360"/>
        <w:jc w:val="center"/>
        <w:rPr>
          <w:rFonts w:eastAsia="Arial Unicode MS"/>
          <w:b/>
          <w:bCs/>
          <w:iCs/>
          <w:color w:val="000000"/>
          <w:kern w:val="1"/>
          <w:lang w:eastAsia="ar-SA"/>
        </w:rPr>
      </w:pPr>
      <w:r w:rsidRPr="005E0FC0">
        <w:rPr>
          <w:rFonts w:eastAsia="Arial Unicode MS"/>
          <w:b/>
          <w:bCs/>
          <w:iCs/>
          <w:color w:val="000000"/>
          <w:kern w:val="1"/>
          <w:lang w:eastAsia="ar-SA"/>
        </w:rPr>
        <w:t>И З Ј А В У</w:t>
      </w:r>
    </w:p>
    <w:p w:rsidR="005E0FC0" w:rsidRPr="005E0FC0" w:rsidRDefault="005E0FC0" w:rsidP="005E0FC0">
      <w:pPr>
        <w:tabs>
          <w:tab w:val="left" w:pos="6028"/>
        </w:tabs>
        <w:suppressAutoHyphens/>
        <w:autoSpaceDE w:val="0"/>
        <w:ind w:left="360"/>
        <w:jc w:val="center"/>
        <w:rPr>
          <w:rFonts w:eastAsia="Arial Unicode MS"/>
          <w:b/>
          <w:bCs/>
          <w:iCs/>
          <w:color w:val="000000"/>
          <w:kern w:val="1"/>
          <w:lang w:eastAsia="ar-SA"/>
        </w:rPr>
      </w:pPr>
    </w:p>
    <w:p w:rsidR="005E0FC0" w:rsidRPr="006E0CBA" w:rsidRDefault="005E0FC0" w:rsidP="006E0CBA">
      <w:pPr>
        <w:tabs>
          <w:tab w:val="left" w:pos="0"/>
        </w:tabs>
        <w:jc w:val="both"/>
        <w:rPr>
          <w:i/>
          <w:lang w:val="sr-Cyrl-CS"/>
        </w:rPr>
      </w:pPr>
      <w:r w:rsidRPr="005E0FC0">
        <w:rPr>
          <w:rFonts w:eastAsia="Arial Unicode MS"/>
          <w:bCs/>
          <w:iCs/>
          <w:color w:val="000000"/>
          <w:kern w:val="1"/>
          <w:lang w:eastAsia="ar-SA"/>
        </w:rPr>
        <w:t>Понуђач</w:t>
      </w:r>
      <w:r>
        <w:rPr>
          <w:rFonts w:eastAsia="Arial Unicode MS"/>
          <w:bCs/>
          <w:iCs/>
          <w:color w:val="000000"/>
          <w:kern w:val="1"/>
          <w:lang w:eastAsia="ar-SA"/>
        </w:rPr>
        <w:t>____________________</w:t>
      </w:r>
      <w:r w:rsidR="00A97738">
        <w:rPr>
          <w:rFonts w:eastAsia="Arial Unicode MS"/>
          <w:bCs/>
          <w:iCs/>
          <w:color w:val="000000"/>
          <w:kern w:val="1"/>
          <w:lang w:eastAsia="ar-SA"/>
        </w:rPr>
        <w:t>________</w:t>
      </w:r>
      <w:r w:rsidRPr="005E0FC0">
        <w:rPr>
          <w:rFonts w:eastAsia="Arial Unicode MS"/>
          <w:i/>
          <w:color w:val="000000"/>
          <w:kern w:val="1"/>
          <w:lang w:val="sr-Cyrl-CS" w:eastAsia="ar-SA"/>
        </w:rPr>
        <w:t xml:space="preserve"> </w:t>
      </w:r>
      <w:r w:rsidRPr="005E0FC0">
        <w:rPr>
          <w:rFonts w:eastAsia="Arial Unicode MS"/>
          <w:color w:val="000000"/>
          <w:kern w:val="1"/>
          <w:lang w:eastAsia="ar-SA"/>
        </w:rPr>
        <w:t>у поступку јавне набавке</w:t>
      </w:r>
      <w:r w:rsidR="000237D2" w:rsidRPr="000237D2">
        <w:rPr>
          <w:b/>
        </w:rPr>
        <w:t xml:space="preserve"> </w:t>
      </w:r>
      <w:r w:rsidRPr="005E0FC0">
        <w:rPr>
          <w:rFonts w:eastAsia="Arial Unicode MS"/>
          <w:color w:val="000000"/>
          <w:kern w:val="1"/>
          <w:lang w:val="sr-Cyrl-CS" w:eastAsia="ar-SA"/>
        </w:rPr>
        <w:t>б</w:t>
      </w:r>
      <w:r w:rsidRPr="005E0FC0">
        <w:rPr>
          <w:rFonts w:eastAsia="Arial Unicode MS"/>
          <w:color w:val="000000"/>
          <w:kern w:val="1"/>
          <w:lang w:eastAsia="ar-SA"/>
        </w:rPr>
        <w:t xml:space="preserve">р. </w:t>
      </w:r>
      <w:r w:rsidR="008C2EE5">
        <w:rPr>
          <w:rFonts w:eastAsia="Arial Unicode MS"/>
          <w:color w:val="000000"/>
          <w:kern w:val="1"/>
          <w:lang w:val="sr-Cyrl-BA" w:eastAsia="ar-SA"/>
        </w:rPr>
        <w:t>10</w:t>
      </w:r>
      <w:r w:rsidR="006E0CBA">
        <w:rPr>
          <w:rFonts w:eastAsia="Arial Unicode MS"/>
          <w:color w:val="000000"/>
          <w:kern w:val="1"/>
          <w:lang w:val="sr-Cyrl-BA" w:eastAsia="ar-SA"/>
        </w:rPr>
        <w:t>/</w:t>
      </w:r>
      <w:r w:rsidR="000237D2">
        <w:rPr>
          <w:rFonts w:eastAsia="Arial Unicode MS"/>
          <w:color w:val="000000"/>
          <w:kern w:val="1"/>
          <w:lang w:eastAsia="ar-SA"/>
        </w:rPr>
        <w:t>1</w:t>
      </w:r>
      <w:r w:rsidR="008C2EE5">
        <w:rPr>
          <w:rFonts w:eastAsia="Arial Unicode MS"/>
          <w:color w:val="000000"/>
          <w:kern w:val="1"/>
          <w:lang w:val="sr-Cyrl-RS" w:eastAsia="ar-SA"/>
        </w:rPr>
        <w:t>4</w:t>
      </w:r>
      <w:r w:rsidR="006E0CBA" w:rsidRPr="006E0CBA">
        <w:rPr>
          <w:bCs/>
          <w:color w:val="000000"/>
          <w:lang w:val="sr-Cyrl-BA"/>
        </w:rPr>
        <w:t xml:space="preserve"> </w:t>
      </w:r>
      <w:r w:rsidR="006E0CBA" w:rsidRPr="003E0B54">
        <w:rPr>
          <w:bCs/>
          <w:color w:val="000000"/>
          <w:lang w:val="sr-Cyrl-BA"/>
        </w:rPr>
        <w:t>Ангажовање</w:t>
      </w:r>
      <w:r w:rsidR="006E0CBA" w:rsidRPr="003E0B54">
        <w:rPr>
          <w:lang w:val="sr-Cyrl-BA"/>
        </w:rPr>
        <w:t xml:space="preserve"> радне снаге за обављање администрат</w:t>
      </w:r>
      <w:r w:rsidR="006E0CBA">
        <w:rPr>
          <w:lang w:val="sr-Cyrl-BA"/>
        </w:rPr>
        <w:t>ивно-техничких и других послова</w:t>
      </w:r>
      <w:r w:rsidRPr="005E0FC0">
        <w:rPr>
          <w:rFonts w:eastAsia="Arial Unicode MS"/>
          <w:color w:val="000000"/>
          <w:kern w:val="1"/>
          <w:lang w:eastAsia="ar-SA"/>
        </w:rPr>
        <w:t>,</w:t>
      </w:r>
      <w:r w:rsidRPr="005E0FC0">
        <w:rPr>
          <w:rFonts w:eastAsia="Arial Unicode MS"/>
          <w:bCs/>
          <w:iCs/>
          <w:color w:val="000000"/>
          <w:kern w:val="1"/>
          <w:lang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5E0FC0" w:rsidRPr="005E0FC0" w:rsidRDefault="005E0FC0" w:rsidP="005E0FC0">
      <w:pPr>
        <w:tabs>
          <w:tab w:val="left" w:pos="6028"/>
        </w:tabs>
        <w:suppressAutoHyphens/>
        <w:autoSpaceDE w:val="0"/>
        <w:ind w:left="360"/>
        <w:rPr>
          <w:rFonts w:eastAsia="Arial Unicode MS"/>
          <w:bCs/>
          <w:iCs/>
          <w:color w:val="00000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Default="005E0FC0" w:rsidP="005E0FC0">
      <w:pPr>
        <w:tabs>
          <w:tab w:val="left" w:pos="6028"/>
        </w:tabs>
        <w:suppressAutoHyphens/>
        <w:autoSpaceDE w:val="0"/>
        <w:ind w:left="360"/>
        <w:rPr>
          <w:rFonts w:eastAsia="Arial Unicode MS"/>
          <w:bCs/>
          <w:iCs/>
          <w:color w:val="002060"/>
          <w:kern w:val="1"/>
          <w:lang w:eastAsia="ar-SA"/>
        </w:rPr>
      </w:pPr>
    </w:p>
    <w:p w:rsidR="005E0FC0" w:rsidRPr="005E0FC0" w:rsidRDefault="005E0FC0" w:rsidP="005E0FC0">
      <w:pPr>
        <w:tabs>
          <w:tab w:val="left" w:pos="6028"/>
        </w:tabs>
        <w:suppressAutoHyphens/>
        <w:autoSpaceDE w:val="0"/>
        <w:ind w:left="360"/>
        <w:rPr>
          <w:rFonts w:eastAsia="Arial Unicode MS"/>
          <w:bCs/>
          <w:iCs/>
          <w:color w:val="002060"/>
          <w:kern w:val="1"/>
          <w:lang w:eastAsia="ar-SA"/>
        </w:rPr>
      </w:pPr>
    </w:p>
    <w:tbl>
      <w:tblPr>
        <w:tblW w:w="9644" w:type="dxa"/>
        <w:jc w:val="center"/>
        <w:tblLook w:val="01E0" w:firstRow="1" w:lastRow="1" w:firstColumn="1" w:lastColumn="1" w:noHBand="0" w:noVBand="0"/>
      </w:tblPr>
      <w:tblGrid>
        <w:gridCol w:w="3627"/>
        <w:gridCol w:w="2402"/>
        <w:gridCol w:w="3615"/>
      </w:tblGrid>
      <w:tr w:rsidR="005E0FC0" w:rsidRPr="005A1CF3" w:rsidTr="009E5214">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5E0FC0" w:rsidRPr="005A1CF3" w:rsidRDefault="005E0FC0" w:rsidP="009E5214">
            <w:pPr>
              <w:spacing w:before="120"/>
              <w:jc w:val="center"/>
              <w:rPr>
                <w:sz w:val="22"/>
                <w:szCs w:val="22"/>
                <w:lang w:val="sr-Cyrl-CS"/>
              </w:rPr>
            </w:pPr>
            <w:r w:rsidRPr="005A1CF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5E0FC0" w:rsidRPr="005A1CF3" w:rsidRDefault="005E0FC0" w:rsidP="009E5214">
            <w:pPr>
              <w:spacing w:before="120"/>
              <w:jc w:val="center"/>
              <w:rPr>
                <w:b/>
                <w:sz w:val="22"/>
                <w:szCs w:val="22"/>
                <w:lang w:val="sr-Cyrl-CS"/>
              </w:rPr>
            </w:pPr>
            <w:r w:rsidRPr="005A1CF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5E0FC0" w:rsidRPr="005A1CF3" w:rsidRDefault="005E0FC0" w:rsidP="009E5214">
            <w:pPr>
              <w:spacing w:before="120"/>
              <w:jc w:val="center"/>
              <w:rPr>
                <w:sz w:val="22"/>
                <w:szCs w:val="22"/>
                <w:lang w:val="sr-Cyrl-CS"/>
              </w:rPr>
            </w:pPr>
            <w:r w:rsidRPr="005A1CF3">
              <w:rPr>
                <w:b/>
                <w:sz w:val="22"/>
                <w:szCs w:val="22"/>
                <w:lang w:val="sr-Cyrl-CS"/>
              </w:rPr>
              <w:t>потпис овлашћеног лица понуђача</w:t>
            </w:r>
          </w:p>
        </w:tc>
      </w:tr>
    </w:tbl>
    <w:p w:rsidR="005E0FC0" w:rsidRPr="005E0FC0" w:rsidRDefault="005E0FC0" w:rsidP="005E0FC0">
      <w:pPr>
        <w:tabs>
          <w:tab w:val="left" w:pos="6028"/>
        </w:tabs>
        <w:suppressAutoHyphens/>
        <w:autoSpaceDE w:val="0"/>
        <w:ind w:left="360"/>
        <w:rPr>
          <w:rFonts w:eastAsia="Arial Unicode MS"/>
          <w:bCs/>
          <w:iCs/>
          <w:color w:val="002060"/>
          <w:kern w:val="1"/>
          <w:lang w:eastAsia="ar-SA"/>
        </w:rPr>
      </w:pPr>
    </w:p>
    <w:p w:rsidR="005E0FC0" w:rsidRPr="005E0FC0" w:rsidRDefault="005E0FC0" w:rsidP="005E0FC0">
      <w:pPr>
        <w:tabs>
          <w:tab w:val="left" w:pos="6028"/>
        </w:tabs>
        <w:suppressAutoHyphens/>
        <w:autoSpaceDE w:val="0"/>
        <w:ind w:left="360"/>
        <w:rPr>
          <w:rFonts w:eastAsia="Arial Unicode MS"/>
          <w:bCs/>
          <w:iCs/>
          <w:color w:val="000000"/>
          <w:kern w:val="1"/>
          <w:lang w:eastAsia="ar-SA"/>
        </w:rPr>
      </w:pPr>
    </w:p>
    <w:p w:rsidR="005E0FC0" w:rsidRPr="005E0FC0" w:rsidRDefault="005E0FC0" w:rsidP="005E0FC0">
      <w:pPr>
        <w:suppressAutoHyphens/>
        <w:spacing w:line="100" w:lineRule="atLeast"/>
        <w:jc w:val="center"/>
        <w:rPr>
          <w:rFonts w:eastAsia="Times New Roman"/>
          <w:color w:val="000000"/>
          <w:kern w:val="1"/>
          <w:sz w:val="16"/>
          <w:szCs w:val="16"/>
          <w:lang w:eastAsia="ar-SA"/>
        </w:rPr>
      </w:pPr>
    </w:p>
    <w:p w:rsidR="005E0FC0" w:rsidRPr="005E0FC0" w:rsidRDefault="005E0FC0" w:rsidP="005E0FC0">
      <w:pPr>
        <w:tabs>
          <w:tab w:val="left" w:pos="6028"/>
        </w:tabs>
        <w:suppressAutoHyphens/>
        <w:autoSpaceDE w:val="0"/>
        <w:jc w:val="both"/>
        <w:rPr>
          <w:rFonts w:eastAsia="Arial Unicode MS"/>
          <w:bCs/>
          <w:i/>
          <w:iCs/>
          <w:kern w:val="1"/>
          <w:lang w:eastAsia="ar-SA"/>
        </w:rPr>
      </w:pPr>
      <w:r w:rsidRPr="005E0FC0">
        <w:rPr>
          <w:rFonts w:eastAsia="Arial Unicode MS"/>
          <w:b/>
          <w:bCs/>
          <w:i/>
          <w:iCs/>
          <w:kern w:val="1"/>
          <w:lang w:eastAsia="ar-SA"/>
        </w:rPr>
        <w:t xml:space="preserve">Напомена: </w:t>
      </w:r>
      <w:r w:rsidRPr="005E0FC0">
        <w:rPr>
          <w:rFonts w:eastAsia="Arial Unicode MS"/>
          <w:b/>
          <w:bCs/>
          <w:i/>
          <w:iCs/>
          <w:kern w:val="1"/>
          <w:u w:val="single"/>
          <w:lang w:eastAsia="ar-SA"/>
        </w:rPr>
        <w:t>Уколико понуду подноси група понуђача,</w:t>
      </w:r>
      <w:r w:rsidRPr="005E0FC0">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5E0FC0" w:rsidRPr="005E0FC0" w:rsidRDefault="005E0FC0" w:rsidP="005E0FC0">
      <w:pPr>
        <w:tabs>
          <w:tab w:val="left" w:pos="6028"/>
        </w:tabs>
        <w:suppressAutoHyphens/>
        <w:autoSpaceDE w:val="0"/>
        <w:jc w:val="both"/>
        <w:rPr>
          <w:rFonts w:eastAsia="Arial Unicode MS"/>
          <w:bCs/>
          <w:i/>
          <w:iCs/>
          <w:color w:val="FF0000"/>
          <w:kern w:val="1"/>
          <w:lang w:eastAsia="ar-SA"/>
        </w:rPr>
      </w:pPr>
    </w:p>
    <w:p w:rsidR="005E0FC0" w:rsidRDefault="005E0FC0" w:rsidP="005E0FC0">
      <w:pPr>
        <w:tabs>
          <w:tab w:val="left" w:pos="465"/>
        </w:tabs>
        <w:rPr>
          <w:b/>
        </w:rPr>
      </w:pPr>
    </w:p>
    <w:p w:rsidR="005E0FC0" w:rsidRDefault="005E0FC0" w:rsidP="00F90345">
      <w:pPr>
        <w:jc w:val="right"/>
        <w:rPr>
          <w:b/>
          <w:lang w:val="sr-Cyrl-BA"/>
        </w:rPr>
      </w:pPr>
    </w:p>
    <w:p w:rsidR="000D1785" w:rsidRDefault="000D1785" w:rsidP="00F90345">
      <w:pPr>
        <w:jc w:val="right"/>
        <w:rPr>
          <w:b/>
          <w:lang w:val="sr-Cyrl-BA"/>
        </w:rPr>
      </w:pPr>
    </w:p>
    <w:p w:rsidR="000D1785" w:rsidRDefault="000D1785" w:rsidP="00F90345">
      <w:pPr>
        <w:jc w:val="right"/>
        <w:rPr>
          <w:b/>
          <w:lang w:val="sr-Cyrl-BA"/>
        </w:rPr>
      </w:pPr>
    </w:p>
    <w:p w:rsidR="008C2EE5" w:rsidRDefault="008C2EE5" w:rsidP="00F90345">
      <w:pPr>
        <w:jc w:val="right"/>
        <w:rPr>
          <w:b/>
          <w:lang w:val="sr-Cyrl-BA"/>
        </w:rPr>
      </w:pPr>
    </w:p>
    <w:p w:rsidR="00F90345" w:rsidRPr="002D4512" w:rsidRDefault="00F90345" w:rsidP="00F90345">
      <w:pPr>
        <w:jc w:val="right"/>
        <w:rPr>
          <w:b/>
          <w:lang w:val="ru-RU"/>
        </w:rPr>
      </w:pPr>
      <w:r>
        <w:rPr>
          <w:b/>
          <w:lang w:val="ru-RU"/>
        </w:rPr>
        <w:t xml:space="preserve">Образац </w:t>
      </w:r>
      <w:r w:rsidR="00C5606F">
        <w:rPr>
          <w:b/>
        </w:rPr>
        <w:t>X</w:t>
      </w:r>
      <w:r w:rsidR="005E0FC0">
        <w:rPr>
          <w:b/>
        </w:rPr>
        <w:t>I</w:t>
      </w:r>
      <w:r>
        <w:rPr>
          <w:b/>
          <w:lang w:val="ru-RU"/>
        </w:rPr>
        <w:t xml:space="preserve"> </w:t>
      </w:r>
    </w:p>
    <w:p w:rsidR="00F90345" w:rsidRPr="002D4512" w:rsidRDefault="00F90345" w:rsidP="00F90345">
      <w:pPr>
        <w:jc w:val="right"/>
        <w:rPr>
          <w:b/>
          <w:lang w:val="ru-RU"/>
        </w:rPr>
      </w:pPr>
    </w:p>
    <w:p w:rsidR="00F90345" w:rsidRPr="002D4512" w:rsidRDefault="00F90345" w:rsidP="00F90345">
      <w:pPr>
        <w:jc w:val="right"/>
        <w:rPr>
          <w:b/>
          <w:lang w:val="ru-RU"/>
        </w:rPr>
      </w:pPr>
    </w:p>
    <w:p w:rsidR="00F90345" w:rsidRPr="002D4512" w:rsidRDefault="00F90345" w:rsidP="0027637F">
      <w:pPr>
        <w:rPr>
          <w:b/>
          <w:lang w:val="sr-Cyrl-CS"/>
        </w:rPr>
      </w:pPr>
    </w:p>
    <w:p w:rsidR="00F90345" w:rsidRPr="002D4512" w:rsidRDefault="00F90345" w:rsidP="00F90345">
      <w:pPr>
        <w:jc w:val="right"/>
        <w:rPr>
          <w:b/>
          <w:lang w:val="sr-Cyrl-CS"/>
        </w:rPr>
      </w:pPr>
    </w:p>
    <w:p w:rsidR="00F90345" w:rsidRPr="002D4512" w:rsidRDefault="00F90345" w:rsidP="00F90345">
      <w:pPr>
        <w:jc w:val="right"/>
        <w:rPr>
          <w:b/>
          <w:lang w:val="sr-Cyrl-CS"/>
        </w:rPr>
      </w:pPr>
    </w:p>
    <w:p w:rsidR="00F90345" w:rsidRPr="002D4512" w:rsidRDefault="00F90345" w:rsidP="00F90345">
      <w:pPr>
        <w:jc w:val="center"/>
        <w:rPr>
          <w:b/>
          <w:lang w:val="sr-Cyrl-CS"/>
        </w:rPr>
      </w:pPr>
      <w:r w:rsidRPr="002D4512">
        <w:rPr>
          <w:b/>
          <w:lang w:val="sr-Cyrl-CS"/>
        </w:rPr>
        <w:t>МОДЕЛ УГОВОРА</w:t>
      </w:r>
    </w:p>
    <w:p w:rsidR="00F90345" w:rsidRPr="002D4512" w:rsidRDefault="00F90345" w:rsidP="00F90345">
      <w:pPr>
        <w:jc w:val="center"/>
        <w:rPr>
          <w:b/>
          <w:lang w:val="sr-Cyrl-CS"/>
        </w:rPr>
      </w:pPr>
    </w:p>
    <w:p w:rsidR="00F90345" w:rsidRPr="002D4512" w:rsidRDefault="00F90345" w:rsidP="00F90345">
      <w:pPr>
        <w:jc w:val="center"/>
        <w:rPr>
          <w:b/>
          <w:lang w:val="sr-Cyrl-CS"/>
        </w:rPr>
      </w:pPr>
    </w:p>
    <w:p w:rsidR="00F90345" w:rsidRPr="002D4512" w:rsidRDefault="00F90345" w:rsidP="00F90345">
      <w:pPr>
        <w:jc w:val="center"/>
        <w:rPr>
          <w:b/>
          <w:lang w:val="sr-Cyrl-CS"/>
        </w:rPr>
      </w:pPr>
    </w:p>
    <w:p w:rsidR="00F90345" w:rsidRPr="002D4512" w:rsidRDefault="00F90345" w:rsidP="00F90345">
      <w:pPr>
        <w:jc w:val="center"/>
        <w:rPr>
          <w:b/>
          <w:lang w:val="sr-Cyrl-CS"/>
        </w:rPr>
      </w:pPr>
    </w:p>
    <w:p w:rsidR="00F90345" w:rsidRPr="002D4512" w:rsidRDefault="00F90345" w:rsidP="00F90345">
      <w:pPr>
        <w:jc w:val="center"/>
        <w:rPr>
          <w:b/>
          <w:lang w:val="sr-Cyrl-CS"/>
        </w:rPr>
      </w:pPr>
    </w:p>
    <w:p w:rsidR="00F90345" w:rsidRPr="002D4512" w:rsidRDefault="00F90345" w:rsidP="00F90345">
      <w:pPr>
        <w:jc w:val="center"/>
        <w:rPr>
          <w:b/>
          <w:lang w:val="sr-Cyrl-CS"/>
        </w:rPr>
      </w:pPr>
      <w:r w:rsidRPr="002D4512">
        <w:rPr>
          <w:b/>
          <w:lang w:val="sr-Cyrl-CS"/>
        </w:rPr>
        <w:t xml:space="preserve">Модел уговора </w:t>
      </w:r>
      <w:r>
        <w:rPr>
          <w:b/>
          <w:lang w:val="sr-Cyrl-CS"/>
        </w:rPr>
        <w:t>п</w:t>
      </w:r>
      <w:r w:rsidRPr="002D4512">
        <w:rPr>
          <w:b/>
          <w:lang w:val="sr-Cyrl-CS"/>
        </w:rPr>
        <w:t xml:space="preserve">онуђач </w:t>
      </w:r>
      <w:r w:rsidR="0077235F">
        <w:rPr>
          <w:b/>
          <w:lang w:val="sr-Cyrl-CS"/>
        </w:rPr>
        <w:t xml:space="preserve">је дужан </w:t>
      </w:r>
      <w:r w:rsidRPr="002D4512">
        <w:rPr>
          <w:b/>
          <w:lang w:val="sr-Cyrl-CS"/>
        </w:rPr>
        <w:t xml:space="preserve">да попуни, </w:t>
      </w:r>
      <w:r>
        <w:rPr>
          <w:b/>
          <w:lang w:val="sr-Cyrl-CS"/>
        </w:rPr>
        <w:t xml:space="preserve">потпише и </w:t>
      </w:r>
      <w:r w:rsidRPr="002D4512">
        <w:rPr>
          <w:b/>
          <w:lang w:val="sr-Cyrl-CS"/>
        </w:rPr>
        <w:t xml:space="preserve">овери </w:t>
      </w:r>
      <w:r>
        <w:rPr>
          <w:b/>
          <w:lang w:val="sr-Cyrl-CS"/>
        </w:rPr>
        <w:t>својим печатом</w:t>
      </w:r>
      <w:r w:rsidRPr="002D4512">
        <w:rPr>
          <w:b/>
          <w:lang w:val="sr-Cyrl-CS"/>
        </w:rPr>
        <w:t xml:space="preserve">, чиме потврђује да </w:t>
      </w:r>
      <w:r>
        <w:rPr>
          <w:b/>
          <w:lang w:val="sr-Cyrl-CS"/>
        </w:rPr>
        <w:t>прихвата све елементе модела</w:t>
      </w:r>
      <w:r w:rsidRPr="002D4512">
        <w:rPr>
          <w:b/>
          <w:lang w:val="sr-Cyrl-CS"/>
        </w:rPr>
        <w:t xml:space="preserve"> уговора.</w:t>
      </w:r>
    </w:p>
    <w:p w:rsidR="00F90345" w:rsidRPr="002D4512" w:rsidRDefault="00F90345" w:rsidP="00F90345">
      <w:pPr>
        <w:jc w:val="center"/>
        <w:rPr>
          <w:b/>
          <w:lang w:val="sr-Cyrl-CS"/>
        </w:rPr>
      </w:pPr>
    </w:p>
    <w:p w:rsidR="00F90345" w:rsidRPr="002D4512" w:rsidRDefault="00F90345" w:rsidP="00F90345">
      <w:pPr>
        <w:jc w:val="center"/>
        <w:rPr>
          <w:b/>
          <w:lang w:val="sr-Cyrl-CS"/>
        </w:rPr>
      </w:pPr>
    </w:p>
    <w:p w:rsidR="00F90345" w:rsidRPr="002D4512" w:rsidRDefault="00F90345" w:rsidP="00F90345">
      <w:pPr>
        <w:rPr>
          <w:b/>
          <w:lang w:val="sr-Cyrl-CS"/>
        </w:rPr>
      </w:pPr>
    </w:p>
    <w:p w:rsidR="00F90345" w:rsidRDefault="00F90345" w:rsidP="00F90345">
      <w:pPr>
        <w:rPr>
          <w:b/>
          <w:lang w:val="sr-Cyrl-CS"/>
        </w:rPr>
      </w:pPr>
    </w:p>
    <w:p w:rsidR="00F90345" w:rsidRDefault="00F90345" w:rsidP="00F90345">
      <w:pPr>
        <w:rPr>
          <w:b/>
          <w:lang w:val="sr-Cyrl-CS"/>
        </w:rPr>
      </w:pPr>
    </w:p>
    <w:p w:rsidR="00F90345" w:rsidRDefault="00F90345" w:rsidP="00F90345">
      <w:pPr>
        <w:rPr>
          <w:b/>
          <w:lang w:val="sr-Cyrl-CS"/>
        </w:rPr>
      </w:pPr>
    </w:p>
    <w:p w:rsidR="00F90345" w:rsidRDefault="00F90345" w:rsidP="00F90345">
      <w:pPr>
        <w:rPr>
          <w:b/>
          <w:lang w:val="sr-Cyrl-CS"/>
        </w:rPr>
      </w:pPr>
    </w:p>
    <w:p w:rsidR="00F90345" w:rsidRPr="002D4512" w:rsidRDefault="00F90345" w:rsidP="00F90345">
      <w:pPr>
        <w:rPr>
          <w:b/>
          <w:lang w:val="sr-Cyrl-CS"/>
        </w:rPr>
      </w:pPr>
    </w:p>
    <w:p w:rsidR="00F90345" w:rsidRPr="002D4512" w:rsidRDefault="00F90345" w:rsidP="00F90345">
      <w:pPr>
        <w:rPr>
          <w:b/>
          <w:lang w:val="sr-Cyrl-CS"/>
        </w:rPr>
      </w:pPr>
    </w:p>
    <w:p w:rsidR="00F90345" w:rsidRPr="002D4512" w:rsidRDefault="00F90345" w:rsidP="00F90345">
      <w:pPr>
        <w:rPr>
          <w:b/>
          <w:lang w:val="sr-Cyrl-CS"/>
        </w:rPr>
      </w:pPr>
    </w:p>
    <w:p w:rsidR="00F90345" w:rsidRPr="002D4512" w:rsidRDefault="00F90345" w:rsidP="00F90345">
      <w:pPr>
        <w:jc w:val="center"/>
        <w:rPr>
          <w:lang w:val="sr-Cyrl-CS"/>
        </w:rPr>
      </w:pPr>
      <w:r w:rsidRPr="002D4512">
        <w:rPr>
          <w:b/>
          <w:lang w:val="sr-Cyrl-CS"/>
        </w:rPr>
        <w:t>(Наручилац прилаже свој модел уговора)</w:t>
      </w:r>
    </w:p>
    <w:p w:rsidR="00F90345" w:rsidRPr="00BB5342" w:rsidRDefault="00F90345" w:rsidP="00A77026">
      <w:pPr>
        <w:tabs>
          <w:tab w:val="left" w:pos="0"/>
        </w:tabs>
        <w:rPr>
          <w:b/>
          <w:lang w:val="ru-RU"/>
        </w:rPr>
      </w:pPr>
    </w:p>
    <w:p w:rsidR="00F90345" w:rsidRPr="00BB5342" w:rsidRDefault="00F90345" w:rsidP="00A77026">
      <w:pPr>
        <w:tabs>
          <w:tab w:val="left" w:pos="0"/>
        </w:tabs>
        <w:rPr>
          <w:b/>
          <w:lang w:val="ru-RU"/>
        </w:rPr>
      </w:pPr>
    </w:p>
    <w:p w:rsidR="00F90345" w:rsidRDefault="00F90345"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A0180A" w:rsidRDefault="00A0180A" w:rsidP="00A77026">
      <w:pPr>
        <w:tabs>
          <w:tab w:val="left" w:pos="0"/>
        </w:tabs>
        <w:rPr>
          <w:b/>
          <w:lang w:val="ru-RU"/>
        </w:rPr>
      </w:pPr>
    </w:p>
    <w:p w:rsidR="000D1785" w:rsidRDefault="000D1785" w:rsidP="00A77026">
      <w:pPr>
        <w:tabs>
          <w:tab w:val="left" w:pos="0"/>
        </w:tabs>
        <w:rPr>
          <w:b/>
          <w:lang w:val="ru-RU"/>
        </w:rPr>
      </w:pPr>
    </w:p>
    <w:p w:rsidR="000D1785" w:rsidRDefault="000D1785" w:rsidP="00A77026">
      <w:pPr>
        <w:tabs>
          <w:tab w:val="left" w:pos="0"/>
        </w:tabs>
        <w:rPr>
          <w:b/>
          <w:lang w:val="ru-RU"/>
        </w:rPr>
      </w:pPr>
    </w:p>
    <w:p w:rsidR="000D1785" w:rsidRDefault="000D1785" w:rsidP="00A77026">
      <w:pPr>
        <w:tabs>
          <w:tab w:val="left" w:pos="0"/>
        </w:tabs>
        <w:rPr>
          <w:b/>
          <w:lang w:val="ru-RU"/>
        </w:rPr>
      </w:pPr>
    </w:p>
    <w:p w:rsidR="000D1785" w:rsidRDefault="000D1785" w:rsidP="00A77026">
      <w:pPr>
        <w:tabs>
          <w:tab w:val="left" w:pos="0"/>
        </w:tabs>
        <w:rPr>
          <w:b/>
          <w:lang w:val="ru-RU"/>
        </w:rPr>
      </w:pPr>
    </w:p>
    <w:p w:rsidR="000D1785" w:rsidRDefault="000D1785" w:rsidP="00A77026">
      <w:pPr>
        <w:tabs>
          <w:tab w:val="left" w:pos="0"/>
        </w:tabs>
        <w:rPr>
          <w:b/>
          <w:lang w:val="ru-RU"/>
        </w:rPr>
      </w:pPr>
    </w:p>
    <w:p w:rsidR="003312B9" w:rsidRPr="00197BCF" w:rsidRDefault="003312B9" w:rsidP="003312B9">
      <w:pPr>
        <w:jc w:val="center"/>
        <w:rPr>
          <w:b/>
          <w:lang w:val="sr-Cyrl-CS"/>
        </w:rPr>
      </w:pPr>
    </w:p>
    <w:p w:rsidR="003312B9" w:rsidRDefault="003312B9" w:rsidP="00AF4533">
      <w:pPr>
        <w:ind w:right="442"/>
        <w:jc w:val="center"/>
        <w:rPr>
          <w:b/>
          <w:lang w:val="sr-Cyrl-CS"/>
        </w:rPr>
      </w:pPr>
      <w:r>
        <w:rPr>
          <w:b/>
          <w:lang w:val="sr-Cyrl-CS"/>
        </w:rPr>
        <w:t xml:space="preserve">МОДЕЛ </w:t>
      </w:r>
      <w:r w:rsidRPr="00572A30">
        <w:rPr>
          <w:b/>
          <w:lang w:val="sr-Latn-CS"/>
        </w:rPr>
        <w:t>УГОВОР</w:t>
      </w:r>
      <w:r>
        <w:rPr>
          <w:b/>
          <w:lang w:val="sr-Cyrl-CS"/>
        </w:rPr>
        <w:t>А</w:t>
      </w:r>
    </w:p>
    <w:p w:rsidR="003312B9" w:rsidRPr="00197BCF" w:rsidRDefault="003312B9" w:rsidP="003312B9">
      <w:pPr>
        <w:ind w:right="-648"/>
        <w:jc w:val="center"/>
        <w:rPr>
          <w:b/>
          <w:i/>
          <w:lang w:val="sr-Cyrl-CS"/>
        </w:rPr>
      </w:pPr>
      <w:r w:rsidRPr="00E5248B">
        <w:rPr>
          <w:b/>
          <w:i/>
          <w:lang w:val="sr-Cyrl-CS"/>
        </w:rPr>
        <w:t>као саставни део конкурсне до</w:t>
      </w:r>
      <w:r>
        <w:rPr>
          <w:b/>
          <w:i/>
          <w:lang w:val="sr-Cyrl-CS"/>
        </w:rPr>
        <w:t xml:space="preserve">кументације за јавну набавку </w:t>
      </w:r>
      <w:r w:rsidR="008C2EE5">
        <w:rPr>
          <w:b/>
          <w:i/>
          <w:lang w:val="sr-Cyrl-CS"/>
        </w:rPr>
        <w:t>10/14</w:t>
      </w:r>
    </w:p>
    <w:p w:rsidR="003312B9" w:rsidRDefault="003312B9" w:rsidP="003312B9">
      <w:pPr>
        <w:ind w:right="-648"/>
        <w:rPr>
          <w:b/>
          <w:i/>
          <w:lang w:val="sr-Cyrl-CS"/>
        </w:rPr>
      </w:pPr>
    </w:p>
    <w:p w:rsidR="003312B9" w:rsidRPr="00197BCF" w:rsidRDefault="003312B9" w:rsidP="003312B9">
      <w:pPr>
        <w:ind w:right="-648"/>
        <w:rPr>
          <w:b/>
          <w:i/>
          <w:lang w:val="sr-Cyrl-CS"/>
        </w:rPr>
      </w:pPr>
      <w:r w:rsidRPr="00197BCF">
        <w:rPr>
          <w:b/>
          <w:i/>
          <w:lang w:val="sr-Cyrl-CS"/>
        </w:rPr>
        <w:t xml:space="preserve">Уговорне стране: </w:t>
      </w:r>
    </w:p>
    <w:p w:rsidR="003312B9" w:rsidRDefault="003312B9" w:rsidP="003312B9">
      <w:pPr>
        <w:ind w:right="-648"/>
        <w:rPr>
          <w:i/>
          <w:lang w:val="sr-Cyrl-CS"/>
        </w:rPr>
      </w:pPr>
    </w:p>
    <w:p w:rsidR="003312B9" w:rsidRPr="004E61A1" w:rsidRDefault="003312B9" w:rsidP="003312B9">
      <w:pPr>
        <w:ind w:right="-648"/>
        <w:rPr>
          <w:i/>
          <w:lang w:val="sr-Cyrl-CS"/>
        </w:rPr>
      </w:pPr>
    </w:p>
    <w:p w:rsidR="003312B9" w:rsidRPr="00FA622F" w:rsidRDefault="003312B9" w:rsidP="003312B9">
      <w:pPr>
        <w:ind w:right="-648"/>
        <w:rPr>
          <w:b/>
          <w:lang w:val="sr-Cyrl-CS"/>
        </w:rPr>
      </w:pPr>
      <w:r w:rsidRPr="00197BCF">
        <w:rPr>
          <w:b/>
          <w:lang w:val="sr-Cyrl-CS"/>
        </w:rPr>
        <w:t>ДАВАЛАЦ УСЛУГА:     __________________________________________________________</w:t>
      </w:r>
      <w:r>
        <w:rPr>
          <w:b/>
          <w:lang w:val="sr-Cyrl-CS"/>
        </w:rPr>
        <w:t>________</w:t>
      </w:r>
    </w:p>
    <w:p w:rsidR="003312B9" w:rsidRPr="00FA622F" w:rsidRDefault="003312B9" w:rsidP="003312B9">
      <w:pPr>
        <w:ind w:right="-648"/>
        <w:rPr>
          <w:b/>
          <w:lang w:val="sr-Cyrl-CS"/>
        </w:rPr>
      </w:pPr>
      <w:r w:rsidRPr="00197BCF">
        <w:rPr>
          <w:b/>
          <w:lang w:val="sr-Cyrl-CS"/>
        </w:rPr>
        <w:t xml:space="preserve">                                           </w:t>
      </w:r>
      <w:r>
        <w:rPr>
          <w:b/>
          <w:lang w:val="sr-Cyrl-CS"/>
        </w:rPr>
        <w:t xml:space="preserve"> </w:t>
      </w:r>
      <w:r w:rsidRPr="00197BCF">
        <w:rPr>
          <w:b/>
          <w:lang w:val="sr-Cyrl-CS"/>
        </w:rPr>
        <w:t>_____________________________________________________________</w:t>
      </w:r>
      <w:r>
        <w:rPr>
          <w:b/>
          <w:lang w:val="sr-Cyrl-CS"/>
        </w:rPr>
        <w:t>_____</w:t>
      </w:r>
    </w:p>
    <w:p w:rsidR="003312B9" w:rsidRPr="00425458" w:rsidRDefault="003312B9" w:rsidP="003312B9">
      <w:pPr>
        <w:ind w:right="-648"/>
        <w:rPr>
          <w:b/>
          <w:lang w:val="sr-Cyrl-CS"/>
        </w:rPr>
      </w:pPr>
      <w:r w:rsidRPr="00197BCF">
        <w:rPr>
          <w:b/>
          <w:lang w:val="sr-Cyrl-CS"/>
        </w:rPr>
        <w:t xml:space="preserve">                                            _______________________________________________________________</w:t>
      </w:r>
      <w:r>
        <w:rPr>
          <w:b/>
          <w:lang w:val="sr-Cyrl-CS"/>
        </w:rPr>
        <w:t>___</w:t>
      </w:r>
    </w:p>
    <w:p w:rsidR="003312B9" w:rsidRPr="00FA622F" w:rsidRDefault="003312B9" w:rsidP="003312B9">
      <w:pPr>
        <w:ind w:right="-648"/>
        <w:rPr>
          <w:b/>
          <w:lang w:val="sr-Cyrl-CS"/>
        </w:rPr>
      </w:pPr>
      <w:r w:rsidRPr="00197BCF">
        <w:rPr>
          <w:b/>
          <w:lang w:val="sr-Cyrl-CS"/>
        </w:rPr>
        <w:t xml:space="preserve">                                            ______________________________________________________________</w:t>
      </w:r>
      <w:r>
        <w:rPr>
          <w:b/>
          <w:lang w:val="sr-Cyrl-CS"/>
        </w:rPr>
        <w:t>____</w:t>
      </w:r>
    </w:p>
    <w:p w:rsidR="003312B9" w:rsidRDefault="003312B9" w:rsidP="003312B9">
      <w:pPr>
        <w:ind w:right="-648"/>
        <w:rPr>
          <w:lang w:val="sr-Cyrl-CS"/>
        </w:rPr>
      </w:pPr>
      <w:r w:rsidRPr="00197BCF">
        <w:rPr>
          <w:lang w:val="sr-Cyrl-CS"/>
        </w:rPr>
        <w:t xml:space="preserve">                                            </w:t>
      </w:r>
      <w:r>
        <w:rPr>
          <w:lang w:val="sr-Cyrl-CS"/>
        </w:rPr>
        <w:t>____</w:t>
      </w:r>
      <w:r w:rsidRPr="00197BCF">
        <w:rPr>
          <w:lang w:val="sr-Cyrl-CS"/>
        </w:rPr>
        <w:t>__________________________________________</w:t>
      </w:r>
      <w:r>
        <w:rPr>
          <w:lang w:val="sr-Cyrl-CS"/>
        </w:rPr>
        <w:t>____________________</w:t>
      </w:r>
    </w:p>
    <w:p w:rsidR="003312B9" w:rsidRDefault="003312B9" w:rsidP="003312B9">
      <w:pPr>
        <w:ind w:right="-648"/>
        <w:rPr>
          <w:lang w:val="sr-Cyrl-CS"/>
        </w:rPr>
      </w:pPr>
      <w:r>
        <w:rPr>
          <w:lang w:val="sr-Cyrl-CS"/>
        </w:rPr>
        <w:t xml:space="preserve">                                            __________________________________________________________________</w:t>
      </w:r>
    </w:p>
    <w:p w:rsidR="003312B9" w:rsidRDefault="003312B9" w:rsidP="003312B9">
      <w:pPr>
        <w:ind w:right="-648"/>
        <w:rPr>
          <w:lang w:val="sr-Cyrl-CS"/>
        </w:rPr>
      </w:pPr>
      <w:r>
        <w:rPr>
          <w:lang w:val="sr-Cyrl-CS"/>
        </w:rPr>
        <w:t xml:space="preserve">                                            __________________________________________________________________</w:t>
      </w:r>
    </w:p>
    <w:p w:rsidR="003312B9" w:rsidRDefault="003312B9" w:rsidP="003312B9">
      <w:pPr>
        <w:ind w:right="-648"/>
        <w:rPr>
          <w:lang w:val="sr-Cyrl-CS"/>
        </w:rPr>
      </w:pPr>
      <w:r>
        <w:rPr>
          <w:lang w:val="sr-Cyrl-CS"/>
        </w:rPr>
        <w:t xml:space="preserve">                                            __________________________________________________________________</w:t>
      </w:r>
    </w:p>
    <w:p w:rsidR="003312B9" w:rsidRPr="000D545A" w:rsidRDefault="003312B9" w:rsidP="003312B9">
      <w:pPr>
        <w:ind w:right="-648"/>
        <w:rPr>
          <w:lang w:val="sr-Cyrl-CS"/>
        </w:rPr>
      </w:pPr>
      <w:r>
        <w:rPr>
          <w:lang w:val="sr-Cyrl-CS"/>
        </w:rPr>
        <w:t xml:space="preserve">                                            __________________________________________________________________</w:t>
      </w:r>
    </w:p>
    <w:p w:rsidR="003312B9" w:rsidRPr="00FA622F" w:rsidRDefault="003312B9" w:rsidP="00AF4533">
      <w:pPr>
        <w:ind w:right="-8"/>
        <w:rPr>
          <w:b/>
          <w:i/>
          <w:lang w:val="sr-Cyrl-CS"/>
        </w:rPr>
      </w:pPr>
      <w:r w:rsidRPr="00197BCF">
        <w:rPr>
          <w:b/>
          <w:i/>
          <w:lang w:val="sr-Cyrl-CS"/>
        </w:rPr>
        <w:t>*Напомена Наручиоца: У случају заједничке понуде овде навести све чланове групе понуђача као конзорцијум давалаца услуга</w:t>
      </w:r>
    </w:p>
    <w:p w:rsidR="003312B9" w:rsidRPr="00FA622F" w:rsidRDefault="003312B9" w:rsidP="003312B9">
      <w:pPr>
        <w:ind w:right="-648"/>
        <w:outlineLvl w:val="0"/>
        <w:rPr>
          <w:b/>
          <w:lang w:val="sr-Cyrl-CS"/>
        </w:rPr>
      </w:pPr>
    </w:p>
    <w:p w:rsidR="003312B9" w:rsidRPr="00197BCF" w:rsidRDefault="003312B9" w:rsidP="003312B9">
      <w:pPr>
        <w:ind w:left="2694" w:right="-648" w:hanging="2694"/>
        <w:rPr>
          <w:lang w:val="sr-Cyrl-CS"/>
        </w:rPr>
      </w:pPr>
      <w:r w:rsidRPr="00197BCF">
        <w:rPr>
          <w:b/>
          <w:lang w:val="sr-Cyrl-CS"/>
        </w:rPr>
        <w:t>КОРИСНИК УСЛУГА:</w:t>
      </w:r>
      <w:r>
        <w:rPr>
          <w:b/>
          <w:lang w:val="sr-Cyrl-CS"/>
        </w:rPr>
        <w:t xml:space="preserve"> </w:t>
      </w:r>
      <w:r w:rsidR="000D1785">
        <w:rPr>
          <w:b/>
          <w:lang w:val="sr-Cyrl-CS"/>
        </w:rPr>
        <w:t>ЈП СУРЧИН, ул. Војвођанска бр.80</w:t>
      </w:r>
      <w:r w:rsidRPr="00197BCF">
        <w:rPr>
          <w:lang w:val="sr-Cyrl-CS"/>
        </w:rPr>
        <w:t xml:space="preserve">, кога заступа генерални директор </w:t>
      </w:r>
      <w:r w:rsidR="0009145D">
        <w:rPr>
          <w:lang w:val="sr-Cyrl-CS"/>
        </w:rPr>
        <w:t>Бојан Игњатић</w:t>
      </w:r>
      <w:r w:rsidRPr="00197BCF">
        <w:rPr>
          <w:lang w:val="sr-Cyrl-CS"/>
        </w:rPr>
        <w:t xml:space="preserve">. </w:t>
      </w:r>
    </w:p>
    <w:p w:rsidR="003312B9" w:rsidRPr="00197BCF" w:rsidRDefault="003312B9" w:rsidP="003312B9">
      <w:pPr>
        <w:ind w:right="-648"/>
        <w:rPr>
          <w:lang w:val="sr-Cyrl-CS"/>
        </w:rPr>
      </w:pPr>
    </w:p>
    <w:p w:rsidR="003312B9" w:rsidRPr="000D1785" w:rsidRDefault="003312B9" w:rsidP="000D1785">
      <w:pPr>
        <w:tabs>
          <w:tab w:val="left" w:pos="0"/>
        </w:tabs>
        <w:jc w:val="both"/>
        <w:rPr>
          <w:i/>
          <w:lang w:val="sr-Cyrl-CS"/>
        </w:rPr>
      </w:pPr>
      <w:r w:rsidRPr="00197BCF">
        <w:rPr>
          <w:b/>
          <w:lang w:val="sr-Cyrl-CS"/>
        </w:rPr>
        <w:t>ПРЕДМЕТ УГОВОРА:</w:t>
      </w:r>
      <w:r w:rsidRPr="00197BCF">
        <w:rPr>
          <w:lang w:val="sr-Cyrl-CS"/>
        </w:rPr>
        <w:tab/>
      </w:r>
      <w:r w:rsidR="000D1785" w:rsidRPr="003E0B54">
        <w:rPr>
          <w:bCs/>
          <w:color w:val="000000"/>
          <w:lang w:val="sr-Cyrl-BA"/>
        </w:rPr>
        <w:t>Ангажовање</w:t>
      </w:r>
      <w:r w:rsidR="000D1785" w:rsidRPr="003E0B54">
        <w:rPr>
          <w:lang w:val="sr-Cyrl-BA"/>
        </w:rPr>
        <w:t xml:space="preserve"> радне снаге за обављање административно-техничких и других послова.</w:t>
      </w:r>
      <w:r w:rsidRPr="00197BCF">
        <w:rPr>
          <w:lang w:val="sr-Cyrl-CS"/>
        </w:rPr>
        <w:t>по спроведеном отвореном поступку јавне  набавке услуга бр</w:t>
      </w:r>
      <w:r w:rsidR="008C2EE5">
        <w:rPr>
          <w:lang w:val="sr-Cyrl-CS"/>
        </w:rPr>
        <w:t>. 10</w:t>
      </w:r>
      <w:r w:rsidRPr="00197BCF">
        <w:rPr>
          <w:lang w:val="sr-Cyrl-CS"/>
        </w:rPr>
        <w:t xml:space="preserve"> /1</w:t>
      </w:r>
      <w:r w:rsidR="008C2EE5">
        <w:rPr>
          <w:lang w:val="sr-Cyrl-CS"/>
        </w:rPr>
        <w:t>4</w:t>
      </w:r>
      <w:r w:rsidRPr="00197BCF">
        <w:rPr>
          <w:lang w:val="sr-Cyrl-CS"/>
        </w:rPr>
        <w:t xml:space="preserve"> </w:t>
      </w:r>
    </w:p>
    <w:p w:rsidR="003312B9" w:rsidRDefault="003312B9" w:rsidP="003312B9">
      <w:pPr>
        <w:ind w:right="-648"/>
        <w:rPr>
          <w:lang w:val="sr-Cyrl-CS"/>
        </w:rPr>
      </w:pPr>
    </w:p>
    <w:p w:rsidR="003312B9" w:rsidRPr="00FA622F" w:rsidRDefault="003312B9" w:rsidP="003312B9">
      <w:pPr>
        <w:ind w:right="-648"/>
        <w:rPr>
          <w:lang w:val="sr-Cyrl-CS"/>
        </w:rPr>
      </w:pPr>
    </w:p>
    <w:p w:rsidR="003312B9" w:rsidRPr="00197BCF" w:rsidRDefault="003312B9" w:rsidP="003312B9">
      <w:pPr>
        <w:ind w:right="-648"/>
        <w:jc w:val="center"/>
        <w:rPr>
          <w:b/>
          <w:lang w:val="sr-Cyrl-CS"/>
        </w:rPr>
      </w:pPr>
      <w:r w:rsidRPr="00197BCF">
        <w:rPr>
          <w:b/>
          <w:lang w:val="sr-Cyrl-CS"/>
        </w:rPr>
        <w:t>Члан 1.</w:t>
      </w:r>
    </w:p>
    <w:p w:rsidR="003312B9" w:rsidRPr="00197BCF" w:rsidRDefault="003312B9" w:rsidP="003312B9">
      <w:pPr>
        <w:ind w:right="-648" w:firstLine="426"/>
        <w:jc w:val="both"/>
        <w:rPr>
          <w:lang w:val="sr-Cyrl-CS"/>
        </w:rPr>
      </w:pPr>
      <w:r w:rsidRPr="00197BCF">
        <w:rPr>
          <w:lang w:val="sr-Cyrl-CS"/>
        </w:rPr>
        <w:t>Уговорне стране констатују да је Корисник услуга:</w:t>
      </w:r>
    </w:p>
    <w:p w:rsidR="003312B9" w:rsidRPr="00197BCF" w:rsidRDefault="003312B9" w:rsidP="003312B9">
      <w:pPr>
        <w:keepNext/>
        <w:numPr>
          <w:ilvl w:val="1"/>
          <w:numId w:val="30"/>
        </w:numPr>
        <w:tabs>
          <w:tab w:val="clear" w:pos="1800"/>
        </w:tabs>
        <w:suppressAutoHyphens/>
        <w:overflowPunct w:val="0"/>
        <w:autoSpaceDE w:val="0"/>
        <w:autoSpaceDN w:val="0"/>
        <w:ind w:left="0" w:right="-648" w:firstLine="0"/>
        <w:jc w:val="both"/>
        <w:outlineLvl w:val="0"/>
        <w:rPr>
          <w:bCs/>
          <w:kern w:val="36"/>
          <w:lang w:val="sr-Cyrl-CS"/>
        </w:rPr>
      </w:pPr>
      <w:r w:rsidRPr="00197BCF">
        <w:rPr>
          <w:bCs/>
          <w:kern w:val="36"/>
          <w:lang w:val="sr-Cyrl-CS"/>
        </w:rPr>
        <w:t xml:space="preserve">донео Одлуку о покретању отвореног поступка јавне набавке број </w:t>
      </w:r>
      <w:r w:rsidR="008C2EE5">
        <w:rPr>
          <w:lang w:val="sr-Cyrl-CS"/>
        </w:rPr>
        <w:t>10</w:t>
      </w:r>
      <w:r w:rsidRPr="00197BCF">
        <w:rPr>
          <w:lang w:val="sr-Cyrl-CS"/>
        </w:rPr>
        <w:t>/1</w:t>
      </w:r>
      <w:r w:rsidR="008C2EE5">
        <w:rPr>
          <w:lang w:val="sr-Cyrl-CS"/>
        </w:rPr>
        <w:t>4</w:t>
      </w:r>
      <w:r w:rsidRPr="00197BCF">
        <w:rPr>
          <w:bCs/>
          <w:kern w:val="36"/>
          <w:lang w:val="sr-Cyrl-CS"/>
        </w:rPr>
        <w:t>, заводни број одлуке код Корисника услуга</w:t>
      </w:r>
      <w:r w:rsidR="00A97738">
        <w:rPr>
          <w:bCs/>
          <w:kern w:val="36"/>
          <w:lang w:val="sr-Cyrl-CS"/>
        </w:rPr>
        <w:t>_________</w:t>
      </w:r>
      <w:r w:rsidRPr="00197BCF">
        <w:rPr>
          <w:bCs/>
          <w:kern w:val="36"/>
          <w:lang w:val="sr-Cyrl-CS"/>
        </w:rPr>
        <w:t xml:space="preserve"> </w:t>
      </w:r>
      <w:r w:rsidRPr="00197BCF">
        <w:rPr>
          <w:b/>
          <w:bCs/>
          <w:i/>
          <w:kern w:val="36"/>
          <w:lang w:val="sr-Cyrl-CS"/>
        </w:rPr>
        <w:t>(попуњава Корисник услуга)</w:t>
      </w:r>
      <w:r w:rsidRPr="00197BCF">
        <w:rPr>
          <w:bCs/>
          <w:i/>
          <w:kern w:val="36"/>
          <w:lang w:val="sr-Cyrl-CS"/>
        </w:rPr>
        <w:t xml:space="preserve"> </w:t>
      </w:r>
      <w:r w:rsidRPr="00197BCF">
        <w:rPr>
          <w:bCs/>
          <w:kern w:val="36"/>
          <w:lang w:val="sr-Cyrl-CS"/>
        </w:rPr>
        <w:t>од</w:t>
      </w:r>
      <w:r w:rsidR="00A97738">
        <w:rPr>
          <w:bCs/>
          <w:kern w:val="36"/>
          <w:lang w:val="sr-Cyrl-CS"/>
        </w:rPr>
        <w:t xml:space="preserve"> _____________</w:t>
      </w:r>
      <w:r w:rsidRPr="00197BCF">
        <w:rPr>
          <w:bCs/>
          <w:kern w:val="36"/>
          <w:lang w:val="sr-Cyrl-CS"/>
        </w:rPr>
        <w:t xml:space="preserve"> </w:t>
      </w:r>
      <w:r w:rsidRPr="00197BCF">
        <w:rPr>
          <w:b/>
          <w:bCs/>
          <w:i/>
          <w:kern w:val="36"/>
          <w:lang w:val="sr-Cyrl-CS"/>
        </w:rPr>
        <w:t>(попуњава Корисник услуга)</w:t>
      </w:r>
      <w:r w:rsidRPr="00197BCF">
        <w:rPr>
          <w:bCs/>
          <w:kern w:val="36"/>
          <w:lang w:val="sr-Cyrl-CS"/>
        </w:rPr>
        <w:t>. године;</w:t>
      </w:r>
    </w:p>
    <w:p w:rsidR="003312B9" w:rsidRPr="0009145D" w:rsidRDefault="00A97738" w:rsidP="0009145D">
      <w:pPr>
        <w:tabs>
          <w:tab w:val="left" w:pos="0"/>
        </w:tabs>
        <w:jc w:val="both"/>
        <w:rPr>
          <w:i/>
          <w:lang w:val="sr-Cyrl-CS"/>
        </w:rPr>
      </w:pPr>
      <w:r>
        <w:rPr>
          <w:bCs/>
          <w:lang w:val="sr-Cyrl-CS"/>
        </w:rPr>
        <w:t>-</w:t>
      </w:r>
      <w:r>
        <w:rPr>
          <w:bCs/>
          <w:lang w:val="sr-Cyrl-CS"/>
        </w:rPr>
        <w:tab/>
      </w:r>
      <w:r w:rsidR="003312B9" w:rsidRPr="00197BCF">
        <w:rPr>
          <w:bCs/>
          <w:lang w:val="sr-Cyrl-CS"/>
        </w:rPr>
        <w:t>спровео отворени поступак доделе уговора о јавној набавци услуга-</w:t>
      </w:r>
      <w:r w:rsidR="0009145D" w:rsidRPr="0009145D">
        <w:rPr>
          <w:bCs/>
          <w:color w:val="000000"/>
          <w:lang w:val="sr-Cyrl-BA"/>
        </w:rPr>
        <w:t xml:space="preserve"> </w:t>
      </w:r>
      <w:r w:rsidR="0009145D" w:rsidRPr="003E0B54">
        <w:rPr>
          <w:bCs/>
          <w:color w:val="000000"/>
          <w:lang w:val="sr-Cyrl-BA"/>
        </w:rPr>
        <w:t>Ангажовање</w:t>
      </w:r>
      <w:r w:rsidR="0009145D" w:rsidRPr="003E0B54">
        <w:rPr>
          <w:lang w:val="sr-Cyrl-BA"/>
        </w:rPr>
        <w:t xml:space="preserve"> радне снаге за обављање администрат</w:t>
      </w:r>
      <w:r w:rsidR="0009145D">
        <w:rPr>
          <w:lang w:val="sr-Cyrl-BA"/>
        </w:rPr>
        <w:t>ивно-техничких и других послова на двогодишњем нивоу</w:t>
      </w:r>
      <w:r w:rsidR="003312B9" w:rsidRPr="00197BCF">
        <w:rPr>
          <w:lang w:val="sr-Cyrl-CS"/>
        </w:rPr>
        <w:t>,</w:t>
      </w:r>
      <w:r w:rsidR="003312B9" w:rsidRPr="00197BCF">
        <w:rPr>
          <w:bCs/>
          <w:lang w:val="sr-Cyrl-CS"/>
        </w:rPr>
        <w:t xml:space="preserve"> </w:t>
      </w:r>
      <w:r w:rsidR="003312B9" w:rsidRPr="00197BCF">
        <w:rPr>
          <w:lang w:val="sr-Cyrl-CS"/>
        </w:rPr>
        <w:t xml:space="preserve">у свему према конкурсној документацији предметне јавне набавке услуга, </w:t>
      </w:r>
      <w:r w:rsidR="003312B9" w:rsidRPr="00197BCF">
        <w:rPr>
          <w:bCs/>
          <w:lang w:val="sr-Cyrl-CS"/>
        </w:rPr>
        <w:t xml:space="preserve">број </w:t>
      </w:r>
      <w:r w:rsidR="00F37A18">
        <w:rPr>
          <w:lang w:val="sr-Cyrl-CS"/>
        </w:rPr>
        <w:t>10</w:t>
      </w:r>
      <w:r w:rsidR="003312B9" w:rsidRPr="00197BCF">
        <w:rPr>
          <w:lang w:val="sr-Cyrl-CS"/>
        </w:rPr>
        <w:t xml:space="preserve"> /1</w:t>
      </w:r>
      <w:r w:rsidR="00F37A18">
        <w:rPr>
          <w:lang w:val="sr-Cyrl-CS"/>
        </w:rPr>
        <w:t>4</w:t>
      </w:r>
      <w:r w:rsidR="003312B9" w:rsidRPr="00197BCF">
        <w:rPr>
          <w:bCs/>
          <w:lang w:val="sr-Cyrl-CS"/>
        </w:rPr>
        <w:t>;</w:t>
      </w:r>
    </w:p>
    <w:p w:rsidR="003312B9" w:rsidRPr="00197BCF" w:rsidRDefault="003312B9" w:rsidP="003312B9">
      <w:pPr>
        <w:keepNext/>
        <w:numPr>
          <w:ilvl w:val="1"/>
          <w:numId w:val="30"/>
        </w:numPr>
        <w:tabs>
          <w:tab w:val="clear" w:pos="1800"/>
        </w:tabs>
        <w:suppressAutoHyphens/>
        <w:overflowPunct w:val="0"/>
        <w:autoSpaceDE w:val="0"/>
        <w:autoSpaceDN w:val="0"/>
        <w:ind w:left="0" w:right="-648" w:firstLine="0"/>
        <w:jc w:val="both"/>
        <w:outlineLvl w:val="0"/>
        <w:rPr>
          <w:bCs/>
          <w:kern w:val="36"/>
          <w:lang w:val="sr-Cyrl-CS"/>
        </w:rPr>
      </w:pPr>
      <w:r w:rsidRPr="00197BCF">
        <w:rPr>
          <w:bCs/>
          <w:lang w:val="sr-Cyrl-CS"/>
        </w:rPr>
        <w:t xml:space="preserve">донео Одлуку о </w:t>
      </w:r>
      <w:r>
        <w:rPr>
          <w:bCs/>
          <w:lang w:val="sr-Cyrl-CS"/>
        </w:rPr>
        <w:t>додели уговора</w:t>
      </w:r>
      <w:r w:rsidRPr="00197BCF">
        <w:rPr>
          <w:lang w:val="sr-Cyrl-CS"/>
        </w:rPr>
        <w:t>,</w:t>
      </w:r>
      <w:r w:rsidRPr="00197BCF">
        <w:rPr>
          <w:bCs/>
          <w:lang w:val="sr-Cyrl-CS"/>
        </w:rPr>
        <w:t xml:space="preserve"> број</w:t>
      </w:r>
      <w:r w:rsidR="00A97738">
        <w:rPr>
          <w:bCs/>
          <w:lang w:val="sr-Cyrl-CS"/>
        </w:rPr>
        <w:t xml:space="preserve"> _______</w:t>
      </w:r>
      <w:r w:rsidRPr="00197BCF">
        <w:rPr>
          <w:bCs/>
          <w:lang w:val="sr-Cyrl-CS"/>
        </w:rPr>
        <w:t xml:space="preserve"> </w:t>
      </w:r>
      <w:r w:rsidRPr="00197BCF">
        <w:rPr>
          <w:b/>
          <w:bCs/>
          <w:i/>
          <w:kern w:val="36"/>
          <w:lang w:val="sr-Cyrl-CS"/>
        </w:rPr>
        <w:t>(попуњава Корисник услуга)</w:t>
      </w:r>
      <w:r w:rsidRPr="00197BCF">
        <w:rPr>
          <w:bCs/>
          <w:i/>
          <w:kern w:val="36"/>
          <w:lang w:val="sr-Cyrl-CS"/>
        </w:rPr>
        <w:t xml:space="preserve"> </w:t>
      </w:r>
      <w:r w:rsidRPr="00197BCF">
        <w:rPr>
          <w:bCs/>
          <w:kern w:val="36"/>
          <w:lang w:val="sr-Cyrl-CS"/>
        </w:rPr>
        <w:t xml:space="preserve">од </w:t>
      </w:r>
      <w:r w:rsidR="00A97738">
        <w:rPr>
          <w:bCs/>
          <w:kern w:val="36"/>
          <w:lang w:val="sr-Cyrl-CS"/>
        </w:rPr>
        <w:t>________</w:t>
      </w:r>
      <w:r w:rsidRPr="00197BCF">
        <w:rPr>
          <w:b/>
          <w:bCs/>
          <w:i/>
          <w:kern w:val="36"/>
          <w:lang w:val="sr-Cyrl-CS"/>
        </w:rPr>
        <w:t>(попуњава Корисник услуга)</w:t>
      </w:r>
      <w:r w:rsidRPr="00197BCF">
        <w:rPr>
          <w:bCs/>
          <w:i/>
          <w:kern w:val="36"/>
          <w:lang w:val="sr-Cyrl-CS"/>
        </w:rPr>
        <w:t>.</w:t>
      </w:r>
      <w:r w:rsidRPr="00197BCF">
        <w:rPr>
          <w:bCs/>
          <w:lang w:val="sr-Cyrl-CS"/>
        </w:rPr>
        <w:t xml:space="preserve"> године</w:t>
      </w:r>
      <w:r w:rsidRPr="00197BCF">
        <w:rPr>
          <w:lang w:val="sr-Cyrl-CS"/>
        </w:rPr>
        <w:t xml:space="preserve"> којом је изабрана понуда Даваоца услуга заведена код </w:t>
      </w:r>
      <w:r w:rsidRPr="00197BCF">
        <w:rPr>
          <w:bCs/>
          <w:kern w:val="36"/>
          <w:lang w:val="sr-Cyrl-CS"/>
        </w:rPr>
        <w:t>Корисника услуга</w:t>
      </w:r>
      <w:r w:rsidRPr="00197BCF">
        <w:rPr>
          <w:lang w:val="sr-Cyrl-CS"/>
        </w:rPr>
        <w:t xml:space="preserve"> под бројем </w:t>
      </w:r>
      <w:r w:rsidR="00AF4FD1">
        <w:rPr>
          <w:lang w:val="sr-Cyrl-CS"/>
        </w:rPr>
        <w:t>__________</w:t>
      </w:r>
      <w:r w:rsidRPr="00197BCF">
        <w:rPr>
          <w:b/>
          <w:bCs/>
          <w:kern w:val="36"/>
          <w:lang w:val="sr-Cyrl-CS"/>
        </w:rPr>
        <w:t>(</w:t>
      </w:r>
      <w:r w:rsidRPr="00197BCF">
        <w:rPr>
          <w:b/>
          <w:bCs/>
          <w:i/>
          <w:kern w:val="36"/>
          <w:lang w:val="sr-Cyrl-CS"/>
        </w:rPr>
        <w:t>попуњава Корисник услуга</w:t>
      </w:r>
      <w:r w:rsidRPr="00197BCF">
        <w:rPr>
          <w:b/>
          <w:lang w:val="sr-Cyrl-CS"/>
        </w:rPr>
        <w:t xml:space="preserve">) од </w:t>
      </w:r>
      <w:r w:rsidR="00AF4FD1">
        <w:rPr>
          <w:b/>
          <w:lang w:val="sr-Cyrl-CS"/>
        </w:rPr>
        <w:t>_____</w:t>
      </w:r>
      <w:r w:rsidRPr="00197BCF">
        <w:rPr>
          <w:b/>
          <w:bCs/>
          <w:kern w:val="36"/>
          <w:lang w:val="sr-Cyrl-CS"/>
        </w:rPr>
        <w:t>(</w:t>
      </w:r>
      <w:r w:rsidRPr="00197BCF">
        <w:rPr>
          <w:b/>
          <w:bCs/>
          <w:i/>
          <w:kern w:val="36"/>
          <w:lang w:val="sr-Cyrl-CS"/>
        </w:rPr>
        <w:t>попуњава Корисник услуга</w:t>
      </w:r>
      <w:r w:rsidRPr="00197BCF">
        <w:rPr>
          <w:b/>
          <w:lang w:val="sr-Cyrl-CS"/>
        </w:rPr>
        <w:t>)</w:t>
      </w:r>
      <w:r w:rsidRPr="00197BCF">
        <w:rPr>
          <w:bCs/>
          <w:kern w:val="36"/>
          <w:lang w:val="sr-Cyrl-CS"/>
        </w:rPr>
        <w:t>. године</w:t>
      </w:r>
      <w:r w:rsidRPr="00197BCF">
        <w:rPr>
          <w:lang w:val="sr-Cyrl-CS"/>
        </w:rPr>
        <w:t>.</w:t>
      </w:r>
    </w:p>
    <w:p w:rsidR="003312B9" w:rsidRDefault="003312B9" w:rsidP="003312B9">
      <w:pPr>
        <w:ind w:right="-648"/>
        <w:rPr>
          <w:lang w:val="sr-Cyrl-CS"/>
        </w:rPr>
      </w:pPr>
    </w:p>
    <w:p w:rsidR="00AF4FD1" w:rsidRDefault="00AF4FD1" w:rsidP="003312B9">
      <w:pPr>
        <w:ind w:right="-648"/>
        <w:rPr>
          <w:lang w:val="sr-Cyrl-CS"/>
        </w:rPr>
      </w:pPr>
    </w:p>
    <w:p w:rsidR="00AF4FD1" w:rsidRPr="00197BCF" w:rsidRDefault="00AF4FD1" w:rsidP="003312B9">
      <w:pPr>
        <w:ind w:right="-648"/>
        <w:rPr>
          <w:lang w:val="sr-Cyrl-CS"/>
        </w:rPr>
      </w:pPr>
    </w:p>
    <w:p w:rsidR="003312B9" w:rsidRPr="00197BCF" w:rsidRDefault="003312B9" w:rsidP="003312B9">
      <w:pPr>
        <w:ind w:right="-648"/>
        <w:jc w:val="center"/>
        <w:rPr>
          <w:b/>
          <w:lang w:val="sr-Cyrl-CS"/>
        </w:rPr>
      </w:pPr>
      <w:r w:rsidRPr="00197BCF">
        <w:rPr>
          <w:b/>
          <w:lang w:val="sr-Cyrl-CS"/>
        </w:rPr>
        <w:t>Члан 2.</w:t>
      </w:r>
    </w:p>
    <w:p w:rsidR="003312B9" w:rsidRPr="00197BCF" w:rsidRDefault="003312B9" w:rsidP="003312B9">
      <w:pPr>
        <w:ind w:right="-648" w:firstLine="720"/>
        <w:jc w:val="both"/>
        <w:rPr>
          <w:lang w:val="sr-Cyrl-CS"/>
        </w:rPr>
      </w:pPr>
      <w:r w:rsidRPr="00197BCF">
        <w:rPr>
          <w:lang w:val="sr-Cyrl-CS"/>
        </w:rPr>
        <w:t>Давалац услуга се обавезује да за потребе Корисника услуга обезбеди у сваком моменту захтевани број извршилаца</w:t>
      </w:r>
      <w:r>
        <w:rPr>
          <w:lang w:val="sr-Cyrl-CS"/>
        </w:rPr>
        <w:t>, уступа људске ресурсе,</w:t>
      </w:r>
      <w:r w:rsidR="001475EB">
        <w:rPr>
          <w:lang w:val="sr-Cyrl-CS"/>
        </w:rPr>
        <w:t xml:space="preserve"> који ће обављати послове </w:t>
      </w:r>
      <w:r w:rsidRPr="00197BCF">
        <w:rPr>
          <w:lang w:val="sr-Cyrl-CS"/>
        </w:rPr>
        <w:t xml:space="preserve">услуга из конкурсне документације бр. </w:t>
      </w:r>
      <w:r w:rsidR="00F37A18">
        <w:rPr>
          <w:lang w:val="sr-Cyrl-CS"/>
        </w:rPr>
        <w:t>10</w:t>
      </w:r>
      <w:r w:rsidRPr="00197BCF">
        <w:rPr>
          <w:lang w:val="sr-Cyrl-CS"/>
        </w:rPr>
        <w:t>/1</w:t>
      </w:r>
      <w:r w:rsidR="00F37A18">
        <w:rPr>
          <w:lang w:val="sr-Cyrl-CS"/>
        </w:rPr>
        <w:t>4</w:t>
      </w:r>
      <w:r w:rsidRPr="00197BCF">
        <w:rPr>
          <w:lang w:val="sr-Cyrl-CS"/>
        </w:rPr>
        <w:t xml:space="preserve"> (образац 4), који испуњавају услове прописане важећим законским прописима за уговорене послове, правилима струке, процедурама и  упутствима овлашћених лица Корисника услуга, одредбама овог уговора и у складу са понудом Даваоца услуга број </w:t>
      </w:r>
      <w:r w:rsidRPr="00197BCF">
        <w:rPr>
          <w:b/>
          <w:bCs/>
          <w:i/>
          <w:kern w:val="36"/>
          <w:lang w:val="sr-Cyrl-CS"/>
        </w:rPr>
        <w:t>(попуњава Корисник услуга)</w:t>
      </w:r>
      <w:r w:rsidRPr="00197BCF">
        <w:rPr>
          <w:bCs/>
          <w:i/>
          <w:kern w:val="36"/>
          <w:lang w:val="sr-Cyrl-CS"/>
        </w:rPr>
        <w:t xml:space="preserve"> </w:t>
      </w:r>
      <w:r w:rsidRPr="00197BCF">
        <w:rPr>
          <w:lang w:val="sr-Cyrl-CS"/>
        </w:rPr>
        <w:t xml:space="preserve">од </w:t>
      </w:r>
      <w:r w:rsidRPr="00197BCF">
        <w:rPr>
          <w:b/>
          <w:bCs/>
          <w:i/>
          <w:kern w:val="36"/>
          <w:lang w:val="sr-Cyrl-CS"/>
        </w:rPr>
        <w:t>(попуњава Корисник услуга)</w:t>
      </w:r>
      <w:r w:rsidRPr="00197BCF">
        <w:rPr>
          <w:lang w:val="sr-Cyrl-CS"/>
        </w:rPr>
        <w:t xml:space="preserve">. године (образац  </w:t>
      </w:r>
      <w:r>
        <w:rPr>
          <w:lang w:val="sr-Latn-CS"/>
        </w:rPr>
        <w:t>III-1</w:t>
      </w:r>
      <w:r w:rsidRPr="00197BCF">
        <w:rPr>
          <w:lang w:val="sr-Cyrl-CS"/>
        </w:rPr>
        <w:t xml:space="preserve"> конкурсне документацје), поднетом у поступку јавне набавке бр. </w:t>
      </w:r>
      <w:r w:rsidR="00F37A18">
        <w:rPr>
          <w:lang w:val="sr-Cyrl-CS"/>
        </w:rPr>
        <w:t>10</w:t>
      </w:r>
      <w:r w:rsidRPr="00197BCF">
        <w:rPr>
          <w:lang w:val="sr-Cyrl-CS"/>
        </w:rPr>
        <w:t xml:space="preserve"> /1</w:t>
      </w:r>
      <w:r w:rsidR="00F37A18">
        <w:rPr>
          <w:lang w:val="sr-Cyrl-CS"/>
        </w:rPr>
        <w:t>4</w:t>
      </w:r>
      <w:r w:rsidRPr="00197BCF">
        <w:rPr>
          <w:lang w:val="sr-Cyrl-CS"/>
        </w:rPr>
        <w:t>, усвојеном од стране Корисника услуга Одлуком</w:t>
      </w:r>
      <w:r>
        <w:rPr>
          <w:lang w:val="sr-Cyrl-CS"/>
        </w:rPr>
        <w:t xml:space="preserve"> о додели уговора</w:t>
      </w:r>
      <w:r w:rsidRPr="00197BCF">
        <w:rPr>
          <w:lang w:val="sr-Cyrl-CS"/>
        </w:rPr>
        <w:t xml:space="preserve"> бр. </w:t>
      </w:r>
      <w:r w:rsidRPr="00197BCF">
        <w:rPr>
          <w:b/>
          <w:bCs/>
          <w:i/>
          <w:kern w:val="36"/>
          <w:lang w:val="sr-Cyrl-CS"/>
        </w:rPr>
        <w:t>(попуњава Корисник услуга)</w:t>
      </w:r>
      <w:r w:rsidRPr="00197BCF">
        <w:rPr>
          <w:bCs/>
          <w:i/>
          <w:kern w:val="36"/>
          <w:lang w:val="sr-Cyrl-CS"/>
        </w:rPr>
        <w:t xml:space="preserve"> </w:t>
      </w:r>
      <w:r w:rsidRPr="00197BCF">
        <w:rPr>
          <w:lang w:val="sr-Cyrl-CS"/>
        </w:rPr>
        <w:t xml:space="preserve"> од </w:t>
      </w:r>
      <w:r w:rsidRPr="00197BCF">
        <w:rPr>
          <w:b/>
          <w:bCs/>
          <w:i/>
          <w:kern w:val="36"/>
          <w:lang w:val="sr-Cyrl-CS"/>
        </w:rPr>
        <w:t>(попуњава Корисник услуга)</w:t>
      </w:r>
      <w:r w:rsidRPr="00197BCF">
        <w:rPr>
          <w:lang w:val="sr-Cyrl-CS"/>
        </w:rPr>
        <w:t xml:space="preserve">. године (осим за позиције услуга: _______________________________________________________ које ће извести Подизвођач _______________________________ из __________________ ул. ________________________, који је наведен у понуди Даваоца услуге заведеној код Корисника услуга под бројем </w:t>
      </w:r>
      <w:r w:rsidRPr="00197BCF">
        <w:rPr>
          <w:b/>
          <w:bCs/>
          <w:i/>
          <w:kern w:val="36"/>
          <w:lang w:val="sr-Cyrl-CS"/>
        </w:rPr>
        <w:t>(попуњава Корисник услуга)</w:t>
      </w:r>
      <w:r w:rsidRPr="00197BCF">
        <w:rPr>
          <w:bCs/>
          <w:i/>
          <w:kern w:val="36"/>
          <w:lang w:val="sr-Cyrl-CS"/>
        </w:rPr>
        <w:t xml:space="preserve"> </w:t>
      </w:r>
      <w:r w:rsidRPr="00197BCF">
        <w:rPr>
          <w:bCs/>
          <w:kern w:val="36"/>
          <w:lang w:val="sr-Cyrl-CS"/>
        </w:rPr>
        <w:t xml:space="preserve">од </w:t>
      </w:r>
      <w:r w:rsidRPr="00197BCF">
        <w:rPr>
          <w:b/>
          <w:bCs/>
          <w:i/>
          <w:kern w:val="36"/>
          <w:lang w:val="sr-Cyrl-CS"/>
        </w:rPr>
        <w:t>(попуњава Корисник услуга)</w:t>
      </w:r>
      <w:r w:rsidRPr="00197BCF">
        <w:rPr>
          <w:lang w:val="sr-Cyrl-CS"/>
        </w:rPr>
        <w:t>. године.</w:t>
      </w:r>
    </w:p>
    <w:p w:rsidR="003312B9" w:rsidRPr="00197BCF" w:rsidRDefault="003312B9" w:rsidP="003312B9">
      <w:pPr>
        <w:ind w:right="-648" w:firstLine="720"/>
        <w:jc w:val="both"/>
        <w:rPr>
          <w:lang w:val="sr-Cyrl-CS"/>
        </w:rPr>
      </w:pPr>
      <w:r w:rsidRPr="00197BCF">
        <w:rPr>
          <w:lang w:val="sr-Cyrl-CS"/>
        </w:rPr>
        <w:t>Корисник услуга се обавезује да ће у зависности од врсте, обима и временског трајања послова из предходног става овог члана, благовремено пис</w:t>
      </w:r>
      <w:r>
        <w:t>a</w:t>
      </w:r>
      <w:r>
        <w:rPr>
          <w:lang w:val="sr-Cyrl-CS"/>
        </w:rPr>
        <w:t>ним путем</w:t>
      </w:r>
      <w:r w:rsidRPr="00197BCF">
        <w:rPr>
          <w:lang w:val="sr-Cyrl-CS"/>
        </w:rPr>
        <w:t xml:space="preserve"> обавести Даваоца услуга о потребном броју извршилаца које ће Давалац услуга ангажовати за вршење одређених уговорених послова, као и на ком објекту и у ком временском периоду ће исти бити ангажовани. </w:t>
      </w:r>
    </w:p>
    <w:p w:rsidR="003312B9" w:rsidRPr="00197BCF" w:rsidRDefault="003312B9" w:rsidP="003312B9">
      <w:pPr>
        <w:ind w:right="-648"/>
        <w:rPr>
          <w:lang w:val="sr-Cyrl-CS"/>
        </w:rPr>
      </w:pPr>
    </w:p>
    <w:p w:rsidR="003312B9" w:rsidRPr="00185104" w:rsidRDefault="003312B9" w:rsidP="003312B9">
      <w:pPr>
        <w:ind w:right="-648"/>
        <w:jc w:val="center"/>
        <w:rPr>
          <w:b/>
          <w:lang w:val="sr-Cyrl-CS"/>
        </w:rPr>
      </w:pPr>
      <w:r w:rsidRPr="00197BCF">
        <w:rPr>
          <w:b/>
          <w:lang w:val="sr-Cyrl-CS"/>
        </w:rPr>
        <w:t>Члан 3</w:t>
      </w:r>
      <w:r>
        <w:rPr>
          <w:b/>
          <w:lang w:val="sr-Cyrl-CS"/>
        </w:rPr>
        <w:t>.</w:t>
      </w:r>
    </w:p>
    <w:p w:rsidR="003312B9" w:rsidRPr="00197BCF" w:rsidRDefault="003312B9" w:rsidP="003312B9">
      <w:pPr>
        <w:ind w:right="-648" w:firstLine="720"/>
        <w:jc w:val="both"/>
        <w:rPr>
          <w:lang w:val="sr-Cyrl-CS"/>
        </w:rPr>
      </w:pPr>
      <w:r w:rsidRPr="00197BCF">
        <w:rPr>
          <w:lang w:val="sr-Cyrl-CS"/>
        </w:rPr>
        <w:t xml:space="preserve">Уговорне стране сагласно констатују да су услови извршења уговорене услуге из члана 2 овог уговора, као и планирани обим уговорених услуга утврђени овим уговором и конкурсном документацијом у обрасцу понуде (образац </w:t>
      </w:r>
      <w:r>
        <w:rPr>
          <w:lang w:val="sr-Latn-CS"/>
        </w:rPr>
        <w:t>III-1</w:t>
      </w:r>
      <w:r w:rsidRPr="00197BCF">
        <w:rPr>
          <w:lang w:val="sr-Cyrl-CS"/>
        </w:rPr>
        <w:t xml:space="preserve">) </w:t>
      </w:r>
      <w:r w:rsidR="00862283">
        <w:rPr>
          <w:lang w:val="sr-Cyrl-CS"/>
        </w:rPr>
        <w:t>који је</w:t>
      </w:r>
      <w:r w:rsidRPr="00197BCF">
        <w:rPr>
          <w:lang w:val="sr-Cyrl-CS"/>
        </w:rPr>
        <w:t xml:space="preserve"> саставни део конкурсне документације предметне јавне набавке бр. </w:t>
      </w:r>
      <w:r w:rsidR="00F37A18">
        <w:rPr>
          <w:lang w:val="sr-Cyrl-CS"/>
        </w:rPr>
        <w:t>10</w:t>
      </w:r>
      <w:r w:rsidRPr="00197BCF">
        <w:rPr>
          <w:lang w:val="sr-Cyrl-CS"/>
        </w:rPr>
        <w:t>/1</w:t>
      </w:r>
      <w:r w:rsidR="00F37A18">
        <w:rPr>
          <w:lang w:val="sr-Cyrl-CS"/>
        </w:rPr>
        <w:t>4</w:t>
      </w:r>
      <w:r w:rsidRPr="00197BCF">
        <w:rPr>
          <w:lang w:val="sr-Cyrl-CS"/>
        </w:rPr>
        <w:t xml:space="preserve">  и која заједно са усвојеним јединичним ценама из понуде Даваоца услуга бр.</w:t>
      </w:r>
      <w:r w:rsidRPr="00197BCF">
        <w:rPr>
          <w:b/>
          <w:bCs/>
          <w:i/>
          <w:kern w:val="36"/>
          <w:lang w:val="sr-Cyrl-CS"/>
        </w:rPr>
        <w:t xml:space="preserve"> (попуњава Корисник услуга)</w:t>
      </w:r>
      <w:r w:rsidRPr="00197BCF">
        <w:rPr>
          <w:bCs/>
          <w:i/>
          <w:kern w:val="36"/>
          <w:lang w:val="sr-Cyrl-CS"/>
        </w:rPr>
        <w:t xml:space="preserve"> </w:t>
      </w:r>
      <w:r w:rsidRPr="00197BCF">
        <w:rPr>
          <w:lang w:val="sr-Cyrl-CS"/>
        </w:rPr>
        <w:t xml:space="preserve">од </w:t>
      </w:r>
      <w:r w:rsidRPr="00197BCF">
        <w:rPr>
          <w:b/>
          <w:bCs/>
          <w:i/>
          <w:kern w:val="36"/>
          <w:lang w:val="sr-Cyrl-CS"/>
        </w:rPr>
        <w:t>(попуњава Корисник услуга).</w:t>
      </w:r>
      <w:r w:rsidRPr="00197BCF">
        <w:rPr>
          <w:bCs/>
          <w:i/>
          <w:kern w:val="36"/>
          <w:lang w:val="sr-Cyrl-CS"/>
        </w:rPr>
        <w:t xml:space="preserve"> </w:t>
      </w:r>
      <w:r w:rsidRPr="00197BCF">
        <w:rPr>
          <w:lang w:val="sr-Cyrl-CS"/>
        </w:rPr>
        <w:t>године, чини саставни део овог уговора.</w:t>
      </w:r>
    </w:p>
    <w:p w:rsidR="003312B9" w:rsidRPr="00197BCF" w:rsidRDefault="003312B9" w:rsidP="003312B9">
      <w:pPr>
        <w:ind w:right="-648" w:firstLine="720"/>
        <w:jc w:val="both"/>
        <w:rPr>
          <w:lang w:val="sr-Cyrl-CS"/>
        </w:rPr>
      </w:pPr>
      <w:r w:rsidRPr="00197BCF">
        <w:rPr>
          <w:lang w:val="sr-Cyrl-CS"/>
        </w:rPr>
        <w:t>Уговорне стране сагласно констатују да је планирани обим уговорених услуга утврђен у конкурсној документацији јавне набавке бр.</w:t>
      </w:r>
      <w:r w:rsidRPr="00425458">
        <w:rPr>
          <w:lang w:val="sr-Cyrl-CS"/>
        </w:rPr>
        <w:t xml:space="preserve"> </w:t>
      </w:r>
      <w:r w:rsidR="00F37A18">
        <w:rPr>
          <w:lang w:val="sr-Cyrl-CS"/>
        </w:rPr>
        <w:t>10</w:t>
      </w:r>
      <w:r w:rsidRPr="00197BCF">
        <w:rPr>
          <w:lang w:val="sr-Cyrl-CS"/>
        </w:rPr>
        <w:t>/1</w:t>
      </w:r>
      <w:r w:rsidR="00F37A18">
        <w:rPr>
          <w:lang w:val="sr-Cyrl-CS"/>
        </w:rPr>
        <w:t>4</w:t>
      </w:r>
      <w:r w:rsidRPr="00197BCF">
        <w:rPr>
          <w:lang w:val="sr-Cyrl-CS"/>
        </w:rPr>
        <w:t>, утврђен оријентационо као потребе Корисника услуга и да Корисник услуга на основу овог уговора нема обавезу да у периоду важења овог уговора захтева од Даваоца услуга извршење целокупног планираног обима уговорених услуга дефинисаних ставом 1 овог члана.</w:t>
      </w:r>
    </w:p>
    <w:p w:rsidR="003312B9" w:rsidRPr="00197BCF" w:rsidRDefault="003312B9" w:rsidP="003312B9">
      <w:pPr>
        <w:ind w:right="-648"/>
        <w:rPr>
          <w:b/>
          <w:lang w:val="sr-Cyrl-CS"/>
        </w:rPr>
      </w:pPr>
    </w:p>
    <w:p w:rsidR="003312B9" w:rsidRPr="00185104" w:rsidRDefault="003312B9" w:rsidP="003312B9">
      <w:pPr>
        <w:ind w:right="-648"/>
        <w:jc w:val="center"/>
        <w:rPr>
          <w:b/>
          <w:lang w:val="sr-Cyrl-CS"/>
        </w:rPr>
      </w:pPr>
      <w:r w:rsidRPr="00197BCF">
        <w:rPr>
          <w:b/>
          <w:lang w:val="sr-Cyrl-CS"/>
        </w:rPr>
        <w:t>Члан 4</w:t>
      </w:r>
      <w:r>
        <w:rPr>
          <w:b/>
          <w:lang w:val="sr-Cyrl-CS"/>
        </w:rPr>
        <w:t>.</w:t>
      </w:r>
    </w:p>
    <w:p w:rsidR="003312B9" w:rsidRPr="00197BCF" w:rsidRDefault="003312B9" w:rsidP="003312B9">
      <w:pPr>
        <w:ind w:right="-648" w:firstLine="720"/>
        <w:jc w:val="both"/>
        <w:rPr>
          <w:lang w:val="sr-Cyrl-CS"/>
        </w:rPr>
      </w:pPr>
      <w:r w:rsidRPr="00197BCF">
        <w:rPr>
          <w:lang w:val="sr-Cyrl-CS"/>
        </w:rPr>
        <w:t>Корисник услуга се обавезује да извршиоцима Даваоца услуга омогући несмета</w:t>
      </w:r>
      <w:r w:rsidR="00862283">
        <w:rPr>
          <w:lang w:val="sr-Cyrl-CS"/>
        </w:rPr>
        <w:t>но обављање уговорених послова</w:t>
      </w:r>
      <w:r w:rsidRPr="00197BCF">
        <w:rPr>
          <w:lang w:val="sr-Cyrl-CS"/>
        </w:rPr>
        <w:t xml:space="preserve">, у складу са законским прописима и општим актима Корисника услуга, као и да благовремено обезбеди материјал и друга средства везана за обављање предметних послова. </w:t>
      </w:r>
    </w:p>
    <w:p w:rsidR="003312B9" w:rsidRPr="00197BCF" w:rsidRDefault="003312B9" w:rsidP="003312B9">
      <w:pPr>
        <w:ind w:right="-648"/>
        <w:rPr>
          <w:lang w:val="sr-Cyrl-CS"/>
        </w:rPr>
      </w:pPr>
    </w:p>
    <w:p w:rsidR="003312B9" w:rsidRPr="00197BCF" w:rsidRDefault="003312B9" w:rsidP="003312B9">
      <w:pPr>
        <w:ind w:right="-648"/>
        <w:jc w:val="center"/>
        <w:rPr>
          <w:b/>
          <w:lang w:val="sr-Cyrl-CS"/>
        </w:rPr>
      </w:pPr>
      <w:r w:rsidRPr="00197BCF">
        <w:rPr>
          <w:b/>
          <w:lang w:val="sr-Cyrl-CS"/>
        </w:rPr>
        <w:t>Члан 5.</w:t>
      </w:r>
    </w:p>
    <w:p w:rsidR="003312B9" w:rsidRPr="008F314B" w:rsidRDefault="003312B9" w:rsidP="003312B9">
      <w:pPr>
        <w:ind w:right="-648" w:firstLine="720"/>
        <w:jc w:val="both"/>
        <w:rPr>
          <w:b/>
          <w:lang w:val="sr-Cyrl-CS"/>
        </w:rPr>
      </w:pPr>
      <w:r w:rsidRPr="00197BCF">
        <w:rPr>
          <w:lang w:val="sr-Cyrl-CS"/>
        </w:rPr>
        <w:t>Уговорне стране сагласно констатују да</w:t>
      </w:r>
      <w:r w:rsidR="00AF4FD1">
        <w:rPr>
          <w:lang w:val="sr-Cyrl-CS"/>
        </w:rPr>
        <w:t xml:space="preserve"> за </w:t>
      </w:r>
      <w:r w:rsidR="00F37A18">
        <w:rPr>
          <w:lang w:val="sr-Cyrl-CS"/>
        </w:rPr>
        <w:t xml:space="preserve">период важења уговора, </w:t>
      </w:r>
      <w:r w:rsidRPr="00197BCF">
        <w:rPr>
          <w:lang w:val="sr-Cyrl-CS"/>
        </w:rPr>
        <w:t>уговорена вредност за планирани обим уговорених услуга сагласно члану 3</w:t>
      </w:r>
      <w:r w:rsidR="00AF4FD1">
        <w:rPr>
          <w:lang w:val="sr-Cyrl-CS"/>
        </w:rPr>
        <w:t>.</w:t>
      </w:r>
      <w:r w:rsidRPr="00197BCF">
        <w:rPr>
          <w:lang w:val="sr-Cyrl-CS"/>
        </w:rPr>
        <w:t xml:space="preserve"> овог уговора износи:</w:t>
      </w:r>
      <w:r w:rsidRPr="00197BCF">
        <w:rPr>
          <w:b/>
          <w:lang w:val="sr-Cyrl-CS"/>
        </w:rPr>
        <w:t xml:space="preserve">                                    _________________</w:t>
      </w:r>
      <w:r>
        <w:rPr>
          <w:b/>
          <w:lang w:val="sr-Cyrl-CS"/>
        </w:rPr>
        <w:t>_________</w:t>
      </w:r>
      <w:r w:rsidRPr="00197BCF">
        <w:rPr>
          <w:lang w:val="sr-Cyrl-CS"/>
        </w:rPr>
        <w:t xml:space="preserve"> динара без ПДВ-а</w:t>
      </w:r>
    </w:p>
    <w:p w:rsidR="003312B9" w:rsidRPr="00197BCF" w:rsidRDefault="003312B9" w:rsidP="003312B9">
      <w:pPr>
        <w:ind w:right="-648"/>
        <w:rPr>
          <w:lang w:val="sr-Cyrl-CS"/>
        </w:rPr>
      </w:pPr>
      <w:r w:rsidRPr="00197BCF">
        <w:rPr>
          <w:lang w:val="sr-Cyrl-CS"/>
        </w:rPr>
        <w:t>и словима:_________________________________________________________</w:t>
      </w:r>
      <w:r>
        <w:rPr>
          <w:lang w:val="sr-Cyrl-CS"/>
        </w:rPr>
        <w:t>_________</w:t>
      </w:r>
      <w:r w:rsidRPr="00197BCF">
        <w:rPr>
          <w:lang w:val="sr-Cyrl-CS"/>
        </w:rPr>
        <w:t>_</w:t>
      </w:r>
      <w:r>
        <w:rPr>
          <w:lang w:val="sr-Cyrl-CS"/>
        </w:rPr>
        <w:t xml:space="preserve">________ </w:t>
      </w:r>
      <w:r w:rsidRPr="00197BCF">
        <w:rPr>
          <w:lang w:val="sr-Cyrl-CS"/>
        </w:rPr>
        <w:t>односно:</w:t>
      </w:r>
    </w:p>
    <w:p w:rsidR="003312B9" w:rsidRPr="00197BCF" w:rsidRDefault="003312B9" w:rsidP="003312B9">
      <w:pPr>
        <w:ind w:right="-648"/>
        <w:rPr>
          <w:lang w:val="sr-Cyrl-CS"/>
        </w:rPr>
      </w:pPr>
      <w:r w:rsidRPr="00197BCF">
        <w:rPr>
          <w:lang w:val="sr-Cyrl-CS"/>
        </w:rPr>
        <w:t xml:space="preserve">                                                 _________________</w:t>
      </w:r>
      <w:r>
        <w:rPr>
          <w:lang w:val="sr-Cyrl-CS"/>
        </w:rPr>
        <w:t>__________</w:t>
      </w:r>
      <w:r w:rsidRPr="00197BCF">
        <w:rPr>
          <w:lang w:val="sr-Cyrl-CS"/>
        </w:rPr>
        <w:t xml:space="preserve"> динара са ПДВ-ом</w:t>
      </w:r>
    </w:p>
    <w:p w:rsidR="003312B9" w:rsidRPr="008513DB" w:rsidRDefault="003312B9" w:rsidP="003312B9">
      <w:pPr>
        <w:ind w:right="-648"/>
        <w:rPr>
          <w:lang w:val="sr-Cyrl-CS"/>
        </w:rPr>
      </w:pPr>
      <w:r>
        <w:rPr>
          <w:lang w:val="sr-Cyrl-CS"/>
        </w:rPr>
        <w:t>словима:__________________________________________________________</w:t>
      </w:r>
    </w:p>
    <w:p w:rsidR="003312B9" w:rsidRPr="00197BCF" w:rsidRDefault="003312B9" w:rsidP="003312B9">
      <w:pPr>
        <w:ind w:right="-648"/>
        <w:jc w:val="both"/>
        <w:rPr>
          <w:lang w:val="sr-Cyrl-CS"/>
        </w:rPr>
      </w:pPr>
      <w:r w:rsidRPr="00197BCF">
        <w:rPr>
          <w:lang w:val="sr-Cyrl-CS"/>
        </w:rPr>
        <w:t>на основу јединичних цена услуга</w:t>
      </w:r>
      <w:r w:rsidR="0017009F" w:rsidRPr="008F314B">
        <w:rPr>
          <w:lang w:val="sr-Cyrl-CS"/>
        </w:rPr>
        <w:t xml:space="preserve"> </w:t>
      </w:r>
      <w:r w:rsidR="00C5221A">
        <w:t>из</w:t>
      </w:r>
      <w:r w:rsidR="0017009F">
        <w:t xml:space="preserve"> понуде</w:t>
      </w:r>
      <w:r w:rsidRPr="00197BCF">
        <w:rPr>
          <w:lang w:val="sr-Cyrl-CS"/>
        </w:rPr>
        <w:t xml:space="preserve"> (образац </w:t>
      </w:r>
      <w:r>
        <w:rPr>
          <w:lang w:val="sr-Latn-CS"/>
        </w:rPr>
        <w:t>III-1</w:t>
      </w:r>
      <w:r w:rsidRPr="00197BCF">
        <w:rPr>
          <w:lang w:val="sr-Cyrl-CS"/>
        </w:rPr>
        <w:t xml:space="preserve"> конкурсне документације број </w:t>
      </w:r>
      <w:r w:rsidR="00AF4533">
        <w:rPr>
          <w:lang w:val="sr-Cyrl-CS"/>
        </w:rPr>
        <w:t>10</w:t>
      </w:r>
      <w:r w:rsidRPr="00197BCF">
        <w:rPr>
          <w:lang w:val="sr-Cyrl-CS"/>
        </w:rPr>
        <w:t xml:space="preserve"> /1</w:t>
      </w:r>
      <w:r w:rsidR="00AF4533">
        <w:rPr>
          <w:lang w:val="sr-Cyrl-CS"/>
        </w:rPr>
        <w:t>4</w:t>
      </w:r>
      <w:r w:rsidRPr="00197BCF">
        <w:rPr>
          <w:lang w:val="sr-Cyrl-CS"/>
        </w:rPr>
        <w:t>) бр.</w:t>
      </w:r>
      <w:r w:rsidRPr="00197BCF">
        <w:rPr>
          <w:b/>
          <w:bCs/>
          <w:i/>
          <w:kern w:val="36"/>
          <w:lang w:val="sr-Cyrl-CS"/>
        </w:rPr>
        <w:t xml:space="preserve"> (попуњава Корисник услуга)</w:t>
      </w:r>
      <w:r w:rsidRPr="00197BCF">
        <w:rPr>
          <w:bCs/>
          <w:i/>
          <w:kern w:val="36"/>
          <w:lang w:val="sr-Cyrl-CS"/>
        </w:rPr>
        <w:t xml:space="preserve"> </w:t>
      </w:r>
      <w:r w:rsidRPr="00197BCF">
        <w:rPr>
          <w:bCs/>
          <w:kern w:val="36"/>
          <w:lang w:val="sr-Cyrl-CS"/>
        </w:rPr>
        <w:t xml:space="preserve">од </w:t>
      </w:r>
      <w:r w:rsidRPr="00197BCF">
        <w:rPr>
          <w:b/>
          <w:bCs/>
          <w:i/>
          <w:kern w:val="36"/>
          <w:lang w:val="sr-Cyrl-CS"/>
        </w:rPr>
        <w:t>(попуњава Корисник услуга)</w:t>
      </w:r>
      <w:r w:rsidRPr="00197BCF">
        <w:rPr>
          <w:lang w:val="sr-Cyrl-CS"/>
        </w:rPr>
        <w:t>. године.</w:t>
      </w:r>
    </w:p>
    <w:p w:rsidR="003312B9" w:rsidRPr="008F314B" w:rsidRDefault="003312B9" w:rsidP="003312B9">
      <w:pPr>
        <w:ind w:right="-648" w:firstLine="720"/>
        <w:jc w:val="both"/>
        <w:rPr>
          <w:lang w:val="sr-Cyrl-CS"/>
        </w:rPr>
      </w:pPr>
      <w:r w:rsidRPr="00197BCF">
        <w:rPr>
          <w:lang w:val="sr-Cyrl-CS"/>
        </w:rPr>
        <w:t>Уговорне стране сагласно констатују да су јединичне цене из понуде Даваоца услуга утврђене према норма часу рада једног извршиоца за одређене групе послова, прецизираних по позицијама из понуде Даваоца услуга, и обухватају све трошкове које у вези са вршењем уговорених услуга има Давалац услуга</w:t>
      </w:r>
      <w:r w:rsidR="006471B4" w:rsidRPr="008F314B">
        <w:rPr>
          <w:lang w:val="sr-Cyrl-CS"/>
        </w:rPr>
        <w:t>.</w:t>
      </w:r>
    </w:p>
    <w:p w:rsidR="00D103D8" w:rsidRPr="00F37A18" w:rsidRDefault="003312B9" w:rsidP="00B75A80">
      <w:pPr>
        <w:ind w:right="-648" w:firstLine="720"/>
        <w:jc w:val="both"/>
        <w:rPr>
          <w:lang w:val="sr-Cyrl-CS"/>
        </w:rPr>
      </w:pPr>
      <w:r w:rsidRPr="00197BCF">
        <w:rPr>
          <w:lang w:val="sr-Cyrl-CS"/>
        </w:rPr>
        <w:t>Уговорена јединична цена обухвата све режима рада (дневни рад, ноћни рад, рад у сменама, рад викендима и празницима).</w:t>
      </w:r>
    </w:p>
    <w:p w:rsidR="003312B9" w:rsidRDefault="003312B9" w:rsidP="00B75A80">
      <w:pPr>
        <w:ind w:right="-648"/>
        <w:jc w:val="both"/>
        <w:rPr>
          <w:lang w:val="sr-Cyrl-CS"/>
        </w:rPr>
      </w:pPr>
    </w:p>
    <w:p w:rsidR="003312B9" w:rsidRDefault="003312B9" w:rsidP="003312B9">
      <w:pPr>
        <w:ind w:right="-648"/>
        <w:jc w:val="center"/>
        <w:rPr>
          <w:b/>
          <w:lang w:val="sr-Cyrl-CS"/>
        </w:rPr>
      </w:pPr>
      <w:r w:rsidRPr="00197BCF">
        <w:rPr>
          <w:b/>
          <w:lang w:val="sr-Cyrl-CS"/>
        </w:rPr>
        <w:t>Члан 6.</w:t>
      </w:r>
    </w:p>
    <w:p w:rsidR="003312B9" w:rsidRDefault="003312B9" w:rsidP="003312B9">
      <w:pPr>
        <w:ind w:right="-648" w:firstLine="720"/>
        <w:jc w:val="both"/>
        <w:rPr>
          <w:lang w:val="sr-Cyrl-CS"/>
        </w:rPr>
      </w:pPr>
      <w:r>
        <w:rPr>
          <w:lang w:val="sr-Cyrl-CS"/>
        </w:rPr>
        <w:t xml:space="preserve"> Уколико у периоду на који је овај уговор закључен, дође до промене минималне нето зараде по часу, утврђене Одлуком Социјално Економског Савета Србије односно Владе Републике Србије објављеном у Сл. Гласнику Републике Србије,</w:t>
      </w:r>
      <w:r w:rsidRPr="008F55CF">
        <w:rPr>
          <w:lang w:val="sr-Cyrl-CS"/>
        </w:rPr>
        <w:t xml:space="preserve"> </w:t>
      </w:r>
      <w:r>
        <w:rPr>
          <w:lang w:val="sr-Cyrl-CS"/>
        </w:rPr>
        <w:t xml:space="preserve">у односу на базни месец, Давалац услуге може поднети образложени захтев за повећање минималне нето зараде по часу.  </w:t>
      </w:r>
    </w:p>
    <w:p w:rsidR="003312B9" w:rsidRDefault="003312B9" w:rsidP="003312B9">
      <w:pPr>
        <w:ind w:right="-648" w:firstLine="720"/>
        <w:jc w:val="both"/>
        <w:rPr>
          <w:lang w:val="sr-Cyrl-CS"/>
        </w:rPr>
      </w:pPr>
      <w:r>
        <w:rPr>
          <w:lang w:val="sr-Cyrl-CS"/>
        </w:rPr>
        <w:t>Базни месец из става 1 овог члана је месец у коме је овај уговор ступио на снагу.</w:t>
      </w:r>
    </w:p>
    <w:p w:rsidR="003312B9" w:rsidRDefault="003312B9" w:rsidP="003312B9">
      <w:pPr>
        <w:ind w:right="-648" w:firstLine="720"/>
        <w:jc w:val="both"/>
        <w:rPr>
          <w:lang w:val="sr-Cyrl-CS"/>
        </w:rPr>
      </w:pPr>
      <w:r>
        <w:rPr>
          <w:lang w:val="sr-Cyrl-CS"/>
        </w:rPr>
        <w:t>Анекс уговора којима се дефинише измена уговорених цена може ступити на снагу само уколико Давалац услуга докаже да је извршиоцима које ангажује за потребе извршења овог уговора увећао зараде у висини одобреног процента увећања уговорених јединичних цена.</w:t>
      </w:r>
    </w:p>
    <w:p w:rsidR="003312B9" w:rsidRDefault="003312B9" w:rsidP="003312B9">
      <w:pPr>
        <w:ind w:right="-648" w:firstLine="720"/>
        <w:jc w:val="both"/>
        <w:rPr>
          <w:lang w:val="sr-Cyrl-CS"/>
        </w:rPr>
      </w:pPr>
      <w:r>
        <w:rPr>
          <w:lang w:val="sr-Cyrl-CS"/>
        </w:rPr>
        <w:t xml:space="preserve">Давалац услуга може поднети захтев за промену јединичних цена услуга највише до промене </w:t>
      </w:r>
    </w:p>
    <w:p w:rsidR="003312B9" w:rsidRDefault="003312B9" w:rsidP="003312B9">
      <w:pPr>
        <w:ind w:right="-648"/>
        <w:jc w:val="both"/>
        <w:rPr>
          <w:lang w:val="sr-Cyrl-CS"/>
        </w:rPr>
      </w:pPr>
      <w:r>
        <w:rPr>
          <w:lang w:val="sr-Cyrl-CS"/>
        </w:rPr>
        <w:t>висине минималне нето зараде по часу и дужан је да докаже основаност и висину тог захтева само под условом да достави доказ да је извршиоцима које ангажује за потребе извршења овог уговора увећао зараде у висини одобреног процента увећања уговорених јединичних цена.</w:t>
      </w:r>
    </w:p>
    <w:p w:rsidR="003312B9" w:rsidRDefault="003312B9" w:rsidP="003312B9">
      <w:pPr>
        <w:ind w:right="-648"/>
        <w:jc w:val="both"/>
        <w:rPr>
          <w:lang w:val="sr-Cyrl-CS"/>
        </w:rPr>
      </w:pPr>
      <w:r>
        <w:rPr>
          <w:lang w:val="sr-Cyrl-CS"/>
        </w:rPr>
        <w:tab/>
        <w:t>Захтев Даваоца услуга из предходног става овог члана Корисник услуга се обавезује да размотри са пажњом доброг привредника у року од 10 (десет) радних дана од дана достављања Кориснику услуга, а овај уговор се сматра раскинутим уколико Корисник услуга и Давалац услуга у наредном року од 10 (десет) радних дана не постигну обострану писану сагласност о проценту увећања јединичних цена услуга п</w:t>
      </w:r>
      <w:r w:rsidR="00B75A80">
        <w:rPr>
          <w:lang w:val="sr-Cyrl-CS"/>
        </w:rPr>
        <w:t>рецизиране по позицијама из усво</w:t>
      </w:r>
      <w:r>
        <w:rPr>
          <w:lang w:val="sr-Cyrl-CS"/>
        </w:rPr>
        <w:t xml:space="preserve">јене понуде Даваоца услуга </w:t>
      </w:r>
      <w:r w:rsidRPr="00197BCF">
        <w:rPr>
          <w:lang w:val="sr-Cyrl-CS"/>
        </w:rPr>
        <w:t>бр.</w:t>
      </w:r>
      <w:r w:rsidRPr="00197BCF">
        <w:rPr>
          <w:b/>
          <w:bCs/>
          <w:i/>
          <w:kern w:val="36"/>
          <w:lang w:val="sr-Cyrl-CS"/>
        </w:rPr>
        <w:t xml:space="preserve"> (попуњава Корисник услуга)</w:t>
      </w:r>
      <w:r w:rsidRPr="00197BCF">
        <w:rPr>
          <w:bCs/>
          <w:i/>
          <w:kern w:val="36"/>
          <w:lang w:val="sr-Cyrl-CS"/>
        </w:rPr>
        <w:t xml:space="preserve"> </w:t>
      </w:r>
      <w:r w:rsidRPr="00197BCF">
        <w:rPr>
          <w:lang w:val="sr-Cyrl-CS"/>
        </w:rPr>
        <w:t xml:space="preserve">од </w:t>
      </w:r>
      <w:r w:rsidRPr="00197BCF">
        <w:rPr>
          <w:b/>
          <w:bCs/>
          <w:i/>
          <w:kern w:val="36"/>
          <w:lang w:val="sr-Cyrl-CS"/>
        </w:rPr>
        <w:t>(попуњава Корисник услуга).</w:t>
      </w:r>
      <w:r w:rsidRPr="00197BCF">
        <w:rPr>
          <w:bCs/>
          <w:i/>
          <w:kern w:val="36"/>
          <w:lang w:val="sr-Cyrl-CS"/>
        </w:rPr>
        <w:t xml:space="preserve"> </w:t>
      </w:r>
      <w:r>
        <w:rPr>
          <w:lang w:val="sr-Cyrl-CS"/>
        </w:rPr>
        <w:t>г</w:t>
      </w:r>
      <w:r w:rsidRPr="00197BCF">
        <w:rPr>
          <w:lang w:val="sr-Cyrl-CS"/>
        </w:rPr>
        <w:t>одине</w:t>
      </w:r>
      <w:r>
        <w:rPr>
          <w:lang w:val="sr-Cyrl-CS"/>
        </w:rPr>
        <w:t>.</w:t>
      </w:r>
    </w:p>
    <w:p w:rsidR="003312B9" w:rsidRDefault="003312B9" w:rsidP="003312B9">
      <w:pPr>
        <w:ind w:right="-648"/>
        <w:jc w:val="both"/>
        <w:rPr>
          <w:lang w:val="sr-Cyrl-CS"/>
        </w:rPr>
      </w:pPr>
      <w:r>
        <w:rPr>
          <w:lang w:val="sr-Cyrl-CS"/>
        </w:rPr>
        <w:tab/>
        <w:t>У случају пада минималне нето зараде по часу, захтев Наручиоца разматра се у истом поступку.</w:t>
      </w:r>
    </w:p>
    <w:p w:rsidR="003312B9" w:rsidRDefault="003312B9" w:rsidP="003312B9">
      <w:pPr>
        <w:ind w:right="-648"/>
        <w:jc w:val="both"/>
        <w:rPr>
          <w:lang w:val="sr-Cyrl-CS"/>
        </w:rPr>
      </w:pPr>
      <w:r>
        <w:rPr>
          <w:lang w:val="sr-Cyrl-CS"/>
        </w:rPr>
        <w:tab/>
        <w:t>Закључење Анекса  овог уговора у складу са ставом 5 овог члана подразумева и увећање износа банкарске гаранције за добро извршење посла предате Кориснику услуга на основу овог уговора, тако да банкарска гаранција за добро извршење посла увек износи 10% од укупне уговорене вредности посла без ПДВ-а.</w:t>
      </w:r>
    </w:p>
    <w:p w:rsidR="003312B9" w:rsidRPr="006D1B36" w:rsidRDefault="003312B9" w:rsidP="003312B9">
      <w:pPr>
        <w:ind w:right="-648"/>
        <w:rPr>
          <w:lang w:val="sr-Cyrl-CS"/>
        </w:rPr>
      </w:pPr>
    </w:p>
    <w:p w:rsidR="003312B9" w:rsidRPr="006D1B36" w:rsidRDefault="003312B9" w:rsidP="003312B9">
      <w:pPr>
        <w:ind w:right="-648"/>
        <w:jc w:val="center"/>
        <w:rPr>
          <w:b/>
          <w:lang w:val="sr-Cyrl-CS"/>
        </w:rPr>
      </w:pPr>
      <w:r w:rsidRPr="00197BCF">
        <w:rPr>
          <w:b/>
          <w:lang w:val="sr-Cyrl-CS"/>
        </w:rPr>
        <w:t xml:space="preserve">Члан </w:t>
      </w:r>
      <w:r>
        <w:rPr>
          <w:b/>
          <w:lang w:val="sr-Cyrl-CS"/>
        </w:rPr>
        <w:t>7</w:t>
      </w:r>
      <w:r w:rsidRPr="00197BCF">
        <w:rPr>
          <w:b/>
          <w:lang w:val="sr-Cyrl-CS"/>
        </w:rPr>
        <w:t>.</w:t>
      </w:r>
    </w:p>
    <w:p w:rsidR="003312B9" w:rsidRPr="00197BCF" w:rsidRDefault="003312B9" w:rsidP="003312B9">
      <w:pPr>
        <w:ind w:right="-648" w:firstLine="720"/>
        <w:jc w:val="both"/>
        <w:rPr>
          <w:lang w:val="sr-Cyrl-CS"/>
        </w:rPr>
      </w:pPr>
      <w:r w:rsidRPr="00197BCF">
        <w:rPr>
          <w:lang w:val="sr-Cyrl-CS"/>
        </w:rPr>
        <w:t xml:space="preserve">Давалац услуга се обавезује да у року од 15 (петнаест) дана од дана потписивања уговора преда Кориснику услуга безусловну, неопозиву, без права на приговор и на први позив наплативу банкарску гаранцију за добро извршење послова у износу од 10% од укупне вредности услуга са ПДВ-ом  из члана 5 овог уговора, издату у корист Корисника услуга са роком важења 30 (тридесет) дана дужим од рока </w:t>
      </w:r>
      <w:r>
        <w:rPr>
          <w:lang w:val="sr-Cyrl-CS"/>
        </w:rPr>
        <w:t>н</w:t>
      </w:r>
      <w:r>
        <w:t>a</w:t>
      </w:r>
      <w:r w:rsidRPr="00197BCF">
        <w:rPr>
          <w:lang w:val="sr-Cyrl-CS"/>
        </w:rPr>
        <w:t xml:space="preserve"> </w:t>
      </w:r>
      <w:r>
        <w:rPr>
          <w:lang w:val="sr-Cyrl-CS"/>
        </w:rPr>
        <w:t>који је закључен овај</w:t>
      </w:r>
      <w:r w:rsidRPr="00197BCF">
        <w:rPr>
          <w:lang w:val="sr-Cyrl-CS"/>
        </w:rPr>
        <w:t xml:space="preserve"> уговор.</w:t>
      </w:r>
    </w:p>
    <w:p w:rsidR="003312B9" w:rsidRDefault="003312B9" w:rsidP="003312B9">
      <w:pPr>
        <w:ind w:right="-648" w:firstLine="720"/>
        <w:jc w:val="both"/>
        <w:rPr>
          <w:lang w:val="sr-Cyrl-CS"/>
        </w:rPr>
      </w:pPr>
      <w:r w:rsidRPr="00197BCF">
        <w:rPr>
          <w:lang w:val="sr-Cyrl-CS"/>
        </w:rPr>
        <w:t>Банкарску гаранцију из става 1 овог члана Корисник услуга, без даље додатне сагласности Даваоца услуга, активира у случају да Давалац услуга и/или извршиоци Даваоца услуга не поступе у складу са одредбама овог уговора или прекрше одредбе овог уговора.</w:t>
      </w:r>
    </w:p>
    <w:p w:rsidR="003312B9" w:rsidRPr="00C16AF4" w:rsidRDefault="003312B9" w:rsidP="003312B9">
      <w:pPr>
        <w:ind w:right="-648" w:firstLine="720"/>
        <w:jc w:val="both"/>
        <w:rPr>
          <w:lang w:val="sr-Cyrl-CS"/>
        </w:rPr>
      </w:pPr>
    </w:p>
    <w:p w:rsidR="003312B9" w:rsidRDefault="003312B9" w:rsidP="003312B9">
      <w:pPr>
        <w:ind w:right="-648"/>
        <w:jc w:val="center"/>
        <w:rPr>
          <w:b/>
          <w:lang w:val="sr-Cyrl-CS"/>
        </w:rPr>
      </w:pPr>
      <w:r w:rsidRPr="00C16AF4">
        <w:rPr>
          <w:b/>
          <w:lang w:val="sr-Cyrl-CS"/>
        </w:rPr>
        <w:t>Члан 8.</w:t>
      </w:r>
    </w:p>
    <w:p w:rsidR="003312B9" w:rsidRDefault="003312B9" w:rsidP="003312B9">
      <w:pPr>
        <w:ind w:right="-648" w:firstLine="720"/>
        <w:rPr>
          <w:lang w:val="sr-Cyrl-CS"/>
        </w:rPr>
      </w:pPr>
      <w:r w:rsidRPr="00C16AF4">
        <w:rPr>
          <w:lang w:val="sr-Cyrl-CS"/>
        </w:rPr>
        <w:t xml:space="preserve">Давалац </w:t>
      </w:r>
      <w:r>
        <w:rPr>
          <w:lang w:val="sr-Cyrl-CS"/>
        </w:rPr>
        <w:t>ус</w:t>
      </w:r>
      <w:r w:rsidR="00A04DBB">
        <w:rPr>
          <w:lang w:val="sr-Cyrl-CS"/>
        </w:rPr>
        <w:t>луга се обавезује да у року од 5 (пет</w:t>
      </w:r>
      <w:r>
        <w:rPr>
          <w:lang w:val="sr-Cyrl-CS"/>
        </w:rPr>
        <w:t>) дана од дана потписивања уговора преда Кориснику услуга следећа документа:</w:t>
      </w:r>
    </w:p>
    <w:p w:rsidR="003312B9" w:rsidRDefault="003312B9" w:rsidP="003312B9">
      <w:pPr>
        <w:numPr>
          <w:ilvl w:val="0"/>
          <w:numId w:val="34"/>
        </w:numPr>
        <w:tabs>
          <w:tab w:val="left" w:pos="1080"/>
          <w:tab w:val="left" w:pos="1260"/>
        </w:tabs>
        <w:suppressAutoHyphens/>
        <w:ind w:left="0" w:right="-648" w:firstLine="720"/>
        <w:jc w:val="both"/>
        <w:rPr>
          <w:lang w:val="sr-Cyrl-CS"/>
        </w:rPr>
      </w:pPr>
      <w:r>
        <w:rPr>
          <w:lang w:val="sr-Cyrl-CS"/>
        </w:rPr>
        <w:t>списак запослених који садрже следеће податке: име, презиме и радно место свих запослених лица наведених у списку;</w:t>
      </w:r>
    </w:p>
    <w:p w:rsidR="003312B9" w:rsidRDefault="003312B9" w:rsidP="003312B9">
      <w:pPr>
        <w:numPr>
          <w:ilvl w:val="0"/>
          <w:numId w:val="34"/>
        </w:numPr>
        <w:suppressAutoHyphens/>
        <w:ind w:right="-648"/>
        <w:rPr>
          <w:lang w:val="sr-Cyrl-CS"/>
        </w:rPr>
      </w:pPr>
      <w:r>
        <w:rPr>
          <w:lang w:val="sr-Cyrl-CS"/>
        </w:rPr>
        <w:t>обрасце М-3А или М-А за запослене са списка, у фотокопији.</w:t>
      </w:r>
    </w:p>
    <w:p w:rsidR="003312B9" w:rsidRPr="00C16AF4" w:rsidRDefault="003312B9" w:rsidP="003312B9">
      <w:pPr>
        <w:ind w:right="-648" w:firstLine="720"/>
        <w:jc w:val="both"/>
        <w:rPr>
          <w:lang w:val="sr-Cyrl-CS"/>
        </w:rPr>
      </w:pPr>
      <w:r>
        <w:rPr>
          <w:lang w:val="sr-Cyrl-CS"/>
        </w:rPr>
        <w:t xml:space="preserve">Уколико Даваоца услуга не поступи у свему у складу са ставом 1 овог члана, односно не достави или непотпуно достави Кориснику услуга наведена документа из става 1 овог члана, Корисник услуга има право да без даље додатне сагласности Даваоца услуга наплати средство финансијског обезбеђења за озбиљност понуде. </w:t>
      </w:r>
    </w:p>
    <w:p w:rsidR="003312B9" w:rsidRPr="00F342C0" w:rsidRDefault="003312B9" w:rsidP="003312B9">
      <w:pPr>
        <w:ind w:right="-648" w:firstLine="720"/>
        <w:jc w:val="both"/>
        <w:rPr>
          <w:lang w:val="sr-Cyrl-CS"/>
        </w:rPr>
      </w:pPr>
    </w:p>
    <w:p w:rsidR="003312B9" w:rsidRPr="00185104" w:rsidRDefault="003312B9" w:rsidP="003312B9">
      <w:pPr>
        <w:ind w:right="-648"/>
        <w:jc w:val="center"/>
        <w:rPr>
          <w:b/>
          <w:lang w:val="sr-Cyrl-CS"/>
        </w:rPr>
      </w:pPr>
      <w:r w:rsidRPr="00197BCF">
        <w:rPr>
          <w:b/>
          <w:lang w:val="sr-Cyrl-CS"/>
        </w:rPr>
        <w:t xml:space="preserve">Члан </w:t>
      </w:r>
      <w:r>
        <w:rPr>
          <w:b/>
          <w:lang w:val="sr-Cyrl-CS"/>
        </w:rPr>
        <w:t>9.</w:t>
      </w:r>
    </w:p>
    <w:p w:rsidR="003312B9" w:rsidRDefault="003312B9" w:rsidP="003312B9">
      <w:pPr>
        <w:ind w:right="-648" w:firstLine="720"/>
        <w:jc w:val="both"/>
        <w:rPr>
          <w:lang w:val="sr-Cyrl-CS"/>
        </w:rPr>
      </w:pPr>
      <w:r>
        <w:rPr>
          <w:lang w:val="sr-Cyrl-CS"/>
        </w:rPr>
        <w:t>Плаћање ће се вршити по извршењу сваке услуге у року до 45 (четрдесетпет) дана од дана пријема ис</w:t>
      </w:r>
      <w:r w:rsidR="00F37A18">
        <w:rPr>
          <w:lang w:val="sr-Cyrl-CS"/>
        </w:rPr>
        <w:t>правног рачуна Даваоца услуге</w:t>
      </w:r>
      <w:r>
        <w:rPr>
          <w:lang w:val="sr-Cyrl-CS"/>
        </w:rPr>
        <w:t xml:space="preserve"> архиви </w:t>
      </w:r>
      <w:r w:rsidR="000F6DE3">
        <w:rPr>
          <w:lang w:val="sr-Cyrl-CS"/>
        </w:rPr>
        <w:t>ЈП Сурчин ул. Војвођанска бр.80</w:t>
      </w:r>
      <w:r>
        <w:rPr>
          <w:lang w:val="sr-Cyrl-CS"/>
        </w:rPr>
        <w:t xml:space="preserve">, за стварно извршене услуге, </w:t>
      </w:r>
      <w:r w:rsidR="000F6DE3">
        <w:rPr>
          <w:lang w:val="sr-Cyrl-CS"/>
        </w:rPr>
        <w:t>за претходни месец.</w:t>
      </w:r>
    </w:p>
    <w:p w:rsidR="003312B9" w:rsidRPr="00197BCF" w:rsidRDefault="003312B9" w:rsidP="003312B9">
      <w:pPr>
        <w:ind w:right="-648" w:firstLine="720"/>
        <w:jc w:val="both"/>
        <w:rPr>
          <w:lang w:val="sr-Cyrl-CS"/>
        </w:rPr>
      </w:pPr>
      <w:r w:rsidRPr="00197BCF">
        <w:rPr>
          <w:lang w:val="sr-Cyrl-CS"/>
        </w:rPr>
        <w:t>Давалац услуга се</w:t>
      </w:r>
      <w:r w:rsidR="00F37A18">
        <w:rPr>
          <w:lang w:val="sr-Cyrl-CS"/>
        </w:rPr>
        <w:t xml:space="preserve"> обавезује да ће</w:t>
      </w:r>
      <w:r w:rsidRPr="00197BCF">
        <w:rPr>
          <w:lang w:val="sr-Cyrl-CS"/>
        </w:rPr>
        <w:t xml:space="preserve"> испоставити фактуру до 05.-ог у наредном месецу</w:t>
      </w:r>
      <w:r w:rsidR="00F37A18">
        <w:rPr>
          <w:lang w:val="sr-Cyrl-CS"/>
        </w:rPr>
        <w:t xml:space="preserve"> за услуге извршене у претходном месецу</w:t>
      </w:r>
      <w:r w:rsidRPr="00197BCF">
        <w:rPr>
          <w:lang w:val="sr-Cyrl-CS"/>
        </w:rPr>
        <w:t>.</w:t>
      </w:r>
    </w:p>
    <w:p w:rsidR="003312B9" w:rsidRPr="00197BCF" w:rsidRDefault="003312B9" w:rsidP="003312B9">
      <w:pPr>
        <w:ind w:right="-648" w:firstLine="720"/>
        <w:jc w:val="both"/>
        <w:rPr>
          <w:lang w:val="sr-Cyrl-CS"/>
        </w:rPr>
      </w:pPr>
      <w:r w:rsidRPr="00197BCF">
        <w:rPr>
          <w:lang w:val="sr-Cyrl-CS"/>
        </w:rPr>
        <w:t>Уговорне стране сагласно констатују да Корисник услуга плаћа само ефективне радне сате ангажованих изврши</w:t>
      </w:r>
      <w:r>
        <w:rPr>
          <w:lang w:val="sr-Cyrl-CS"/>
        </w:rPr>
        <w:t>лаца</w:t>
      </w:r>
      <w:r w:rsidRPr="00197BCF">
        <w:rPr>
          <w:lang w:val="sr-Cyrl-CS"/>
        </w:rPr>
        <w:t xml:space="preserve"> уговерене услуге и само стварно извршене уговорене услуге на основу радних листи односно извештаја овереног од стране овлашћеног лица Корисника услуга и овлашћеног лица Даваоца услуга и рачуна који Давалац услуга достави Кориснику услуга, овереног од стране овлашћених лица Корисника услуга, у свему и у складу са квалитетом утврђеним овим уговором.</w:t>
      </w:r>
    </w:p>
    <w:p w:rsidR="003312B9" w:rsidRPr="00197BCF" w:rsidRDefault="003312B9" w:rsidP="003312B9">
      <w:pPr>
        <w:ind w:right="-648" w:firstLine="720"/>
        <w:jc w:val="both"/>
        <w:rPr>
          <w:lang w:val="sr-Cyrl-CS"/>
        </w:rPr>
      </w:pPr>
      <w:r w:rsidRPr="00197BCF">
        <w:rPr>
          <w:lang w:val="sr-Cyrl-CS"/>
        </w:rPr>
        <w:t>Корисник услуга у складу са ставом 3 овог члана, без даље сагласности Даваоца услуга има право да од фактурисаног износа одбија и не плаћа:</w:t>
      </w:r>
    </w:p>
    <w:p w:rsidR="003312B9" w:rsidRPr="00197BCF" w:rsidRDefault="003312B9" w:rsidP="003312B9">
      <w:pPr>
        <w:widowControl w:val="0"/>
        <w:adjustRightInd w:val="0"/>
        <w:ind w:right="-648" w:firstLine="720"/>
        <w:jc w:val="both"/>
        <w:textAlignment w:val="baseline"/>
        <w:rPr>
          <w:lang w:val="sr-Cyrl-CS"/>
        </w:rPr>
      </w:pPr>
      <w:r>
        <w:rPr>
          <w:lang w:val="sr-Cyrl-CS"/>
        </w:rPr>
        <w:t xml:space="preserve">- </w:t>
      </w:r>
      <w:r w:rsidRPr="00197BCF">
        <w:rPr>
          <w:lang w:val="sr-Cyrl-CS"/>
        </w:rPr>
        <w:t xml:space="preserve">износ који се односи на радне сате извршиоца услуга код којег је интерна контрола Корисника услуга утврдила неправилности у раду (члан </w:t>
      </w:r>
      <w:r>
        <w:rPr>
          <w:lang w:val="sr-Cyrl-CS"/>
        </w:rPr>
        <w:t>11</w:t>
      </w:r>
      <w:r w:rsidRPr="00197BCF">
        <w:rPr>
          <w:lang w:val="sr-Cyrl-CS"/>
        </w:rPr>
        <w:t>);</w:t>
      </w:r>
    </w:p>
    <w:p w:rsidR="003312B9" w:rsidRPr="00197BCF" w:rsidRDefault="003312B9" w:rsidP="003312B9">
      <w:pPr>
        <w:widowControl w:val="0"/>
        <w:tabs>
          <w:tab w:val="left" w:pos="180"/>
        </w:tabs>
        <w:adjustRightInd w:val="0"/>
        <w:ind w:right="-648"/>
        <w:jc w:val="both"/>
        <w:textAlignment w:val="baseline"/>
        <w:rPr>
          <w:lang w:val="sr-Cyrl-CS"/>
        </w:rPr>
      </w:pPr>
      <w:r>
        <w:rPr>
          <w:lang w:val="sr-Cyrl-CS"/>
        </w:rPr>
        <w:t xml:space="preserve">            - </w:t>
      </w:r>
      <w:r w:rsidRPr="00197BCF">
        <w:rPr>
          <w:lang w:val="sr-Cyrl-CS"/>
        </w:rPr>
        <w:t>износ који се односи на део радних листи односно извештаја који није оверен од стране Корисника услуга (члан1</w:t>
      </w:r>
      <w:r>
        <w:rPr>
          <w:lang w:val="sr-Cyrl-CS"/>
        </w:rPr>
        <w:t>5</w:t>
      </w:r>
      <w:r w:rsidRPr="00197BCF">
        <w:rPr>
          <w:lang w:val="sr-Cyrl-CS"/>
        </w:rPr>
        <w:t>);</w:t>
      </w:r>
    </w:p>
    <w:p w:rsidR="003312B9" w:rsidRPr="00197BCF" w:rsidRDefault="003312B9" w:rsidP="003312B9">
      <w:pPr>
        <w:widowControl w:val="0"/>
        <w:tabs>
          <w:tab w:val="left" w:pos="180"/>
          <w:tab w:val="left" w:pos="630"/>
        </w:tabs>
        <w:adjustRightInd w:val="0"/>
        <w:ind w:right="-648"/>
        <w:jc w:val="both"/>
        <w:textAlignment w:val="baseline"/>
        <w:rPr>
          <w:lang w:val="sr-Cyrl-CS"/>
        </w:rPr>
      </w:pPr>
      <w:r>
        <w:rPr>
          <w:lang w:val="sr-Cyrl-CS"/>
        </w:rPr>
        <w:t xml:space="preserve">             - </w:t>
      </w:r>
      <w:r w:rsidRPr="00197BCF">
        <w:rPr>
          <w:lang w:val="sr-Cyrl-CS"/>
        </w:rPr>
        <w:t>износ штете коју Корисник услуга има услед радњи, пропуштања и пропуштања дужне пажње доброг привредника од стране Даваоца услуга и/или извршилаца уговорених услуга.</w:t>
      </w:r>
    </w:p>
    <w:p w:rsidR="003312B9" w:rsidRPr="005130B2" w:rsidRDefault="003312B9" w:rsidP="003312B9">
      <w:pPr>
        <w:ind w:right="-648"/>
        <w:rPr>
          <w:b/>
          <w:lang w:val="sr-Cyrl-CS"/>
        </w:rPr>
      </w:pPr>
    </w:p>
    <w:p w:rsidR="003312B9" w:rsidRDefault="003312B9" w:rsidP="003312B9">
      <w:pPr>
        <w:ind w:right="-648"/>
        <w:jc w:val="center"/>
        <w:rPr>
          <w:b/>
          <w:lang w:val="sr-Cyrl-CS"/>
        </w:rPr>
      </w:pPr>
      <w:r w:rsidRPr="00197BCF">
        <w:rPr>
          <w:b/>
          <w:lang w:val="sr-Cyrl-CS"/>
        </w:rPr>
        <w:t xml:space="preserve">Члан </w:t>
      </w:r>
      <w:r>
        <w:rPr>
          <w:b/>
          <w:lang w:val="sr-Cyrl-CS"/>
        </w:rPr>
        <w:t>10</w:t>
      </w:r>
      <w:r w:rsidRPr="00197BCF">
        <w:rPr>
          <w:b/>
          <w:lang w:val="sr-Cyrl-CS"/>
        </w:rPr>
        <w:t>.</w:t>
      </w:r>
    </w:p>
    <w:p w:rsidR="003312B9" w:rsidRDefault="003312B9" w:rsidP="003312B9">
      <w:pPr>
        <w:ind w:right="-648" w:firstLine="720"/>
        <w:jc w:val="both"/>
        <w:rPr>
          <w:lang w:val="sr-Cyrl-CS"/>
        </w:rPr>
      </w:pPr>
      <w:r w:rsidRPr="005130B2">
        <w:rPr>
          <w:lang w:val="sr-Cyrl-CS"/>
        </w:rPr>
        <w:t xml:space="preserve">Рок </w:t>
      </w:r>
      <w:r>
        <w:rPr>
          <w:lang w:val="sr-Cyrl-CS"/>
        </w:rPr>
        <w:t xml:space="preserve"> за почета</w:t>
      </w:r>
      <w:r w:rsidR="00F37A18">
        <w:rPr>
          <w:lang w:val="sr-Cyrl-CS"/>
        </w:rPr>
        <w:t>к извршења услуге је</w:t>
      </w:r>
      <w:r>
        <w:rPr>
          <w:lang w:val="sr-Cyrl-CS"/>
        </w:rPr>
        <w:t xml:space="preserve"> </w:t>
      </w:r>
      <w:r w:rsidR="00F37A18">
        <w:rPr>
          <w:b/>
          <w:i/>
          <w:lang w:val="sr-Cyrl-CS"/>
        </w:rPr>
        <w:t>максимум 48 часов</w:t>
      </w:r>
      <w:r>
        <w:rPr>
          <w:b/>
          <w:i/>
          <w:lang w:val="sr-Cyrl-CS"/>
        </w:rPr>
        <w:t xml:space="preserve"> </w:t>
      </w:r>
      <w:r w:rsidRPr="0007511D">
        <w:rPr>
          <w:lang w:val="sr-Cyrl-CS"/>
        </w:rPr>
        <w:t xml:space="preserve">од </w:t>
      </w:r>
      <w:r>
        <w:rPr>
          <w:lang w:val="sr-Cyrl-CS"/>
        </w:rPr>
        <w:t>тренутка пријема позива Корисника услуге.</w:t>
      </w:r>
    </w:p>
    <w:p w:rsidR="003312B9" w:rsidRDefault="003312B9" w:rsidP="003312B9">
      <w:pPr>
        <w:ind w:right="-648" w:firstLine="720"/>
        <w:jc w:val="both"/>
        <w:rPr>
          <w:lang w:val="sr-Cyrl-CS"/>
        </w:rPr>
      </w:pPr>
      <w:r>
        <w:rPr>
          <w:lang w:val="sr-Cyrl-CS"/>
        </w:rPr>
        <w:t xml:space="preserve">Извршење услуга у току </w:t>
      </w:r>
      <w:r w:rsidR="00F37A18">
        <w:rPr>
          <w:lang w:val="sr-Cyrl-CS"/>
        </w:rPr>
        <w:t xml:space="preserve">периода важења уговора </w:t>
      </w:r>
      <w:r>
        <w:rPr>
          <w:lang w:val="sr-Cyrl-CS"/>
        </w:rPr>
        <w:t>вршиће се сукцесивно према потребама Корисника услуга и по динамици коју коју утврди Корисник услуге.</w:t>
      </w:r>
    </w:p>
    <w:p w:rsidR="003312B9" w:rsidRPr="0007511D" w:rsidRDefault="003312B9" w:rsidP="003312B9">
      <w:pPr>
        <w:ind w:right="-648" w:firstLine="720"/>
        <w:jc w:val="both"/>
        <w:rPr>
          <w:lang w:val="sr-Cyrl-CS"/>
        </w:rPr>
      </w:pPr>
      <w:r>
        <w:rPr>
          <w:lang w:val="sr-Cyrl-CS"/>
        </w:rPr>
        <w:t xml:space="preserve">Место извршења услуга су објекти </w:t>
      </w:r>
      <w:r w:rsidR="00E47F3C">
        <w:rPr>
          <w:lang w:val="sr-Cyrl-CS"/>
        </w:rPr>
        <w:t xml:space="preserve">и локације </w:t>
      </w:r>
      <w:r>
        <w:rPr>
          <w:lang w:val="sr-Cyrl-CS"/>
        </w:rPr>
        <w:t xml:space="preserve">Корисника услуга – </w:t>
      </w:r>
      <w:r w:rsidR="00E47F3C">
        <w:rPr>
          <w:lang w:val="sr-Cyrl-CS"/>
        </w:rPr>
        <w:t>ЈП Сурчин, на територији СО Сурчин.</w:t>
      </w:r>
    </w:p>
    <w:p w:rsidR="003312B9" w:rsidRDefault="003312B9" w:rsidP="003312B9">
      <w:pPr>
        <w:ind w:right="-648"/>
        <w:jc w:val="center"/>
        <w:rPr>
          <w:b/>
          <w:lang w:val="sr-Cyrl-CS"/>
        </w:rPr>
      </w:pPr>
    </w:p>
    <w:p w:rsidR="003312B9" w:rsidRPr="00EC26BE" w:rsidRDefault="003312B9" w:rsidP="003312B9">
      <w:pPr>
        <w:ind w:right="-648"/>
        <w:jc w:val="center"/>
        <w:rPr>
          <w:b/>
          <w:lang w:val="sr-Cyrl-CS"/>
        </w:rPr>
      </w:pPr>
      <w:r w:rsidRPr="00197BCF">
        <w:rPr>
          <w:b/>
          <w:lang w:val="sr-Cyrl-CS"/>
        </w:rPr>
        <w:t xml:space="preserve">Члан </w:t>
      </w:r>
      <w:r>
        <w:rPr>
          <w:b/>
          <w:lang w:val="sr-Cyrl-CS"/>
        </w:rPr>
        <w:t>11</w:t>
      </w:r>
      <w:r w:rsidRPr="00197BCF">
        <w:rPr>
          <w:b/>
          <w:lang w:val="sr-Cyrl-CS"/>
        </w:rPr>
        <w:t>.</w:t>
      </w:r>
    </w:p>
    <w:p w:rsidR="003312B9" w:rsidRPr="00197BCF" w:rsidRDefault="003312B9" w:rsidP="003312B9">
      <w:pPr>
        <w:ind w:right="-648"/>
        <w:jc w:val="both"/>
        <w:rPr>
          <w:lang w:val="sr-Cyrl-CS"/>
        </w:rPr>
      </w:pPr>
      <w:r w:rsidRPr="00197BCF">
        <w:rPr>
          <w:b/>
          <w:lang w:val="sr-Cyrl-CS"/>
        </w:rPr>
        <w:tab/>
      </w:r>
      <w:r w:rsidRPr="00197BCF">
        <w:rPr>
          <w:lang w:val="sr-Cyrl-CS"/>
        </w:rPr>
        <w:t xml:space="preserve">Давалац услуга се обавезује да: </w:t>
      </w:r>
    </w:p>
    <w:p w:rsidR="003312B9" w:rsidRPr="00197BCF" w:rsidRDefault="003312B9" w:rsidP="003312B9">
      <w:pPr>
        <w:widowControl w:val="0"/>
        <w:adjustRightInd w:val="0"/>
        <w:ind w:left="720" w:right="-648" w:hanging="720"/>
        <w:jc w:val="both"/>
        <w:textAlignment w:val="baseline"/>
        <w:rPr>
          <w:lang w:val="sr-Cyrl-CS"/>
        </w:rPr>
      </w:pPr>
      <w:r>
        <w:rPr>
          <w:lang w:val="sr-Cyrl-CS"/>
        </w:rPr>
        <w:t xml:space="preserve">            -  </w:t>
      </w:r>
      <w:r w:rsidRPr="00197BCF">
        <w:rPr>
          <w:lang w:val="sr-Cyrl-CS"/>
        </w:rPr>
        <w:t>свакодневно пружа уговорене услуге у току радне недеље, викендима и празницима;</w:t>
      </w:r>
    </w:p>
    <w:p w:rsidR="003312B9" w:rsidRPr="00197BCF" w:rsidRDefault="003312B9" w:rsidP="003312B9">
      <w:pPr>
        <w:widowControl w:val="0"/>
        <w:adjustRightInd w:val="0"/>
        <w:ind w:right="-648"/>
        <w:jc w:val="both"/>
        <w:textAlignment w:val="baseline"/>
        <w:rPr>
          <w:lang w:val="sr-Cyrl-CS"/>
        </w:rPr>
      </w:pPr>
      <w:r>
        <w:rPr>
          <w:lang w:val="sr-Cyrl-CS"/>
        </w:rPr>
        <w:t xml:space="preserve">            -  </w:t>
      </w:r>
      <w:r w:rsidRPr="00197BCF">
        <w:rPr>
          <w:lang w:val="sr-Cyrl-CS"/>
        </w:rPr>
        <w:t>се у току извршења овог уговора придржава прописаних мера о здрављу и безбедности на раду, као и да су одређени извршиоци уговорених услуга дужни да се придржавају прописаних мера о здрављу и безбедности на раду;</w:t>
      </w:r>
    </w:p>
    <w:p w:rsidR="003312B9" w:rsidRPr="00197BCF" w:rsidRDefault="003312B9" w:rsidP="003312B9">
      <w:pPr>
        <w:ind w:left="720" w:right="-648" w:hanging="720"/>
        <w:jc w:val="both"/>
        <w:rPr>
          <w:lang w:val="sr-Cyrl-CS"/>
        </w:rPr>
      </w:pPr>
      <w:r>
        <w:rPr>
          <w:lang w:val="sr-Cyrl-CS"/>
        </w:rPr>
        <w:t xml:space="preserve">            -  </w:t>
      </w:r>
      <w:r w:rsidRPr="00197BCF">
        <w:rPr>
          <w:lang w:val="sr-Cyrl-CS"/>
        </w:rPr>
        <w:t>уступи Кориснику услуга потребан број извршилаца и достави списак извршилаца које ће</w:t>
      </w:r>
    </w:p>
    <w:p w:rsidR="003312B9" w:rsidRDefault="003312B9" w:rsidP="003312B9">
      <w:pPr>
        <w:ind w:right="-648"/>
        <w:jc w:val="both"/>
        <w:rPr>
          <w:lang w:val="sr-Cyrl-CS"/>
        </w:rPr>
      </w:pPr>
      <w:r w:rsidRPr="00197BCF">
        <w:rPr>
          <w:lang w:val="sr-Cyrl-CS"/>
        </w:rPr>
        <w:t xml:space="preserve">упутити на рад код Корисника услуга уз достављање њихових личних података од значаја (име и презиме, име оца, јединствени матични број грађана, адреса становања и сл.),  потврде о </w:t>
      </w:r>
      <w:r w:rsidR="00E42746">
        <w:rPr>
          <w:lang w:val="sr-Cyrl-CS"/>
        </w:rPr>
        <w:t xml:space="preserve">санитарном </w:t>
      </w:r>
      <w:r w:rsidRPr="00197BCF">
        <w:rPr>
          <w:lang w:val="sr-Cyrl-CS"/>
        </w:rPr>
        <w:t xml:space="preserve">прегледу </w:t>
      </w:r>
      <w:r>
        <w:rPr>
          <w:lang w:val="sr-Cyrl-CS"/>
        </w:rPr>
        <w:t xml:space="preserve">за раднике на радним местима са позиција </w:t>
      </w:r>
      <w:r w:rsidR="00E42746">
        <w:rPr>
          <w:lang w:val="sr-Cyrl-CS"/>
        </w:rPr>
        <w:t>5,7 и 8</w:t>
      </w:r>
      <w:r>
        <w:rPr>
          <w:lang w:val="sr-Cyrl-CS"/>
        </w:rPr>
        <w:t xml:space="preserve"> обрасца понуде, као и да достав</w:t>
      </w:r>
      <w:r w:rsidR="00E42746">
        <w:rPr>
          <w:lang w:val="sr-Cyrl-CS"/>
        </w:rPr>
        <w:t>и</w:t>
      </w:r>
      <w:r>
        <w:rPr>
          <w:lang w:val="sr-Cyrl-CS"/>
        </w:rPr>
        <w:t xml:space="preserve"> по једну копију Извештаја о извршеним </w:t>
      </w:r>
      <w:r w:rsidR="00E42746">
        <w:rPr>
          <w:lang w:val="sr-Cyrl-CS"/>
        </w:rPr>
        <w:t>санитарним прегледима</w:t>
      </w:r>
      <w:r>
        <w:rPr>
          <w:lang w:val="sr-Cyrl-CS"/>
        </w:rPr>
        <w:t xml:space="preserve"> од надлежне Службе медицине рада Корисника услуга</w:t>
      </w:r>
      <w:r w:rsidRPr="00197BCF">
        <w:rPr>
          <w:lang w:val="sr-Cyrl-CS"/>
        </w:rPr>
        <w:t>;</w:t>
      </w:r>
    </w:p>
    <w:p w:rsidR="003312B9" w:rsidRDefault="003312B9" w:rsidP="003312B9">
      <w:pPr>
        <w:ind w:left="720" w:right="-648" w:hanging="720"/>
        <w:jc w:val="both"/>
        <w:rPr>
          <w:lang w:val="sr-Cyrl-CS"/>
        </w:rPr>
      </w:pPr>
      <w:r>
        <w:rPr>
          <w:lang w:val="sr-Cyrl-CS"/>
        </w:rPr>
        <w:t xml:space="preserve">            - </w:t>
      </w:r>
      <w:r w:rsidRPr="00197BCF">
        <w:rPr>
          <w:lang w:val="sr-Cyrl-CS"/>
        </w:rPr>
        <w:t xml:space="preserve">извршење послова и услуга прилагоди захтевима Корисника услуга, налозима и упутствима </w:t>
      </w:r>
    </w:p>
    <w:p w:rsidR="003312B9" w:rsidRPr="00323DAD" w:rsidRDefault="003312B9" w:rsidP="003312B9">
      <w:pPr>
        <w:ind w:right="-648"/>
        <w:jc w:val="both"/>
        <w:rPr>
          <w:lang w:val="sr-Cyrl-CS"/>
        </w:rPr>
      </w:pPr>
      <w:r w:rsidRPr="00197BCF">
        <w:rPr>
          <w:lang w:val="sr-Cyrl-CS"/>
        </w:rPr>
        <w:t>одговорних лица Корисника услуга, како би се избегло одлагање планираних послова односно наступање евентуалне штете за Корисника услуга;</w:t>
      </w:r>
    </w:p>
    <w:p w:rsidR="003312B9" w:rsidRPr="00323DAD" w:rsidRDefault="003312B9" w:rsidP="003312B9">
      <w:pPr>
        <w:ind w:right="-648"/>
        <w:jc w:val="both"/>
        <w:rPr>
          <w:lang w:val="sr-Cyrl-CS"/>
        </w:rPr>
      </w:pPr>
      <w:r>
        <w:rPr>
          <w:lang w:val="sr-Cyrl-CS"/>
        </w:rPr>
        <w:t xml:space="preserve">            - </w:t>
      </w:r>
      <w:r w:rsidRPr="00197BCF">
        <w:rPr>
          <w:lang w:val="sr-Cyrl-CS"/>
        </w:rPr>
        <w:t>одреди лице које ће имати сва овлашћења која су неопходна за ефикаснију реализацију уговора и са његовим именом упознати Корисника услуга по потписивању уговора;</w:t>
      </w:r>
    </w:p>
    <w:p w:rsidR="003312B9" w:rsidRPr="00197BCF" w:rsidRDefault="003312B9" w:rsidP="003312B9">
      <w:pPr>
        <w:tabs>
          <w:tab w:val="left" w:pos="180"/>
        </w:tabs>
        <w:ind w:right="-648"/>
        <w:jc w:val="both"/>
        <w:rPr>
          <w:lang w:val="sr-Cyrl-CS"/>
        </w:rPr>
      </w:pPr>
      <w:r>
        <w:rPr>
          <w:lang w:val="sr-Cyrl-CS"/>
        </w:rPr>
        <w:t xml:space="preserve">             - </w:t>
      </w:r>
      <w:r w:rsidRPr="00197BCF">
        <w:rPr>
          <w:lang w:val="sr-Cyrl-CS"/>
        </w:rPr>
        <w:t xml:space="preserve">врши контролу рада својих извршилаца у извршавању уговореног посла у складу са важећим законским прописима и захтевима Корисника услуга; </w:t>
      </w:r>
    </w:p>
    <w:p w:rsidR="003312B9" w:rsidRPr="00197BCF" w:rsidRDefault="003312B9" w:rsidP="003312B9">
      <w:pPr>
        <w:ind w:right="-648"/>
        <w:jc w:val="both"/>
        <w:rPr>
          <w:lang w:val="sr-Cyrl-CS"/>
        </w:rPr>
      </w:pPr>
      <w:r>
        <w:rPr>
          <w:lang w:val="sr-Cyrl-CS"/>
        </w:rPr>
        <w:t xml:space="preserve">             - </w:t>
      </w:r>
      <w:r w:rsidRPr="00197BCF">
        <w:rPr>
          <w:lang w:val="sr-Cyrl-CS"/>
        </w:rPr>
        <w:t>се придржава налога и упутстава овлашћених лица Корисника услуга и да предузима потребне мере којима би се уклониле све неправилности, како би се обезбедило извршење уговорених обавеза и о предузетим мерама писмено обавести Корисника услуга;</w:t>
      </w:r>
    </w:p>
    <w:p w:rsidR="003312B9" w:rsidRPr="00197BCF" w:rsidRDefault="003312B9" w:rsidP="003312B9">
      <w:pPr>
        <w:ind w:right="-648"/>
        <w:jc w:val="both"/>
        <w:rPr>
          <w:lang w:val="sr-Cyrl-CS"/>
        </w:rPr>
      </w:pPr>
      <w:r>
        <w:rPr>
          <w:lang w:val="sr-Cyrl-CS"/>
        </w:rPr>
        <w:t xml:space="preserve">             -  </w:t>
      </w:r>
      <w:r w:rsidRPr="00197BCF">
        <w:rPr>
          <w:lang w:val="sr-Cyrl-CS"/>
        </w:rPr>
        <w:t xml:space="preserve">извршиоци уговорених услуга на објектима Корисника услуга морају да обављају послове у радном времену прецизираном по групама послова конкурсне документације јавне набавке </w:t>
      </w:r>
      <w:r w:rsidR="00690E43">
        <w:rPr>
          <w:lang w:val="sr-Cyrl-CS"/>
        </w:rPr>
        <w:t>10</w:t>
      </w:r>
      <w:r w:rsidRPr="00197BCF">
        <w:rPr>
          <w:lang w:val="sr-Cyrl-CS"/>
        </w:rPr>
        <w:t xml:space="preserve"> /1</w:t>
      </w:r>
      <w:r w:rsidR="00690E43">
        <w:rPr>
          <w:lang w:val="sr-Cyrl-CS"/>
        </w:rPr>
        <w:t>4</w:t>
      </w:r>
      <w:r w:rsidRPr="00197BCF">
        <w:rPr>
          <w:lang w:val="sr-Cyrl-CS"/>
        </w:rPr>
        <w:t>, која чини саставни део понуде Даваоца услуга;</w:t>
      </w:r>
    </w:p>
    <w:p w:rsidR="003312B9" w:rsidRPr="00197BCF" w:rsidRDefault="003312B9" w:rsidP="003312B9">
      <w:pPr>
        <w:tabs>
          <w:tab w:val="left" w:pos="0"/>
        </w:tabs>
        <w:ind w:right="-648"/>
        <w:jc w:val="both"/>
        <w:rPr>
          <w:lang w:val="sr-Cyrl-CS"/>
        </w:rPr>
      </w:pPr>
      <w:r>
        <w:rPr>
          <w:lang w:val="sr-Cyrl-CS"/>
        </w:rPr>
        <w:t xml:space="preserve">            -  </w:t>
      </w:r>
      <w:r w:rsidRPr="00197BCF">
        <w:rPr>
          <w:lang w:val="sr-Cyrl-CS"/>
        </w:rPr>
        <w:t>извршиоци уговорених услуга код којих се уоче неправилности у раду од стране интерне контроле Корисника услуга (алкохолисаност, спавање на радном месту, непажња на раду, не придржавање радне дисциплине и предвиђених упутстава, немају лекарска уверења, не испуљавају уговорене услове извршења услуге итд.) више немогу бити ангажовани за обављање уговорених послова;</w:t>
      </w:r>
    </w:p>
    <w:p w:rsidR="003312B9" w:rsidRPr="00197BCF" w:rsidRDefault="003312B9" w:rsidP="003312B9">
      <w:pPr>
        <w:ind w:right="-648"/>
        <w:jc w:val="both"/>
        <w:rPr>
          <w:lang w:val="sr-Cyrl-CS"/>
        </w:rPr>
      </w:pPr>
      <w:r>
        <w:rPr>
          <w:lang w:val="sr-Cyrl-CS"/>
        </w:rPr>
        <w:t xml:space="preserve">            - </w:t>
      </w:r>
      <w:r w:rsidRPr="00197BCF">
        <w:rPr>
          <w:lang w:val="sr-Cyrl-CS"/>
        </w:rPr>
        <w:t xml:space="preserve">изврши замену извршилаца по захтеву Корисника услуга у року од 24 часова од добијања писменог захтева; </w:t>
      </w:r>
    </w:p>
    <w:p w:rsidR="003312B9" w:rsidRPr="00197BCF" w:rsidRDefault="003312B9" w:rsidP="003312B9">
      <w:pPr>
        <w:ind w:right="-648"/>
        <w:jc w:val="both"/>
        <w:rPr>
          <w:lang w:val="sr-Cyrl-CS"/>
        </w:rPr>
      </w:pPr>
      <w:r>
        <w:rPr>
          <w:lang w:val="sr-Cyrl-CS"/>
        </w:rPr>
        <w:t xml:space="preserve">            - </w:t>
      </w:r>
      <w:r w:rsidRPr="00197BCF">
        <w:rPr>
          <w:lang w:val="sr-Cyrl-CS"/>
        </w:rPr>
        <w:t>извршилац уговорене услуге мора добро познавати обавезе на пословима за које је ангажован;</w:t>
      </w:r>
    </w:p>
    <w:p w:rsidR="003312B9" w:rsidRPr="00197BCF" w:rsidRDefault="003312B9" w:rsidP="003312B9">
      <w:pPr>
        <w:ind w:right="-648"/>
        <w:jc w:val="both"/>
        <w:rPr>
          <w:lang w:val="sr-Cyrl-CS"/>
        </w:rPr>
      </w:pPr>
      <w:r>
        <w:rPr>
          <w:lang w:val="sr-Cyrl-CS"/>
        </w:rPr>
        <w:t xml:space="preserve">            -  </w:t>
      </w:r>
      <w:r w:rsidRPr="00197BCF">
        <w:rPr>
          <w:lang w:val="sr-Cyrl-CS"/>
        </w:rPr>
        <w:t>с пажњом доброг привредника поступа у свему у складу са овим уговором;</w:t>
      </w:r>
    </w:p>
    <w:p w:rsidR="003312B9" w:rsidRDefault="003312B9" w:rsidP="003312B9">
      <w:pPr>
        <w:ind w:right="-648"/>
        <w:jc w:val="both"/>
        <w:rPr>
          <w:lang w:val="sr-Cyrl-CS"/>
        </w:rPr>
      </w:pPr>
      <w:r>
        <w:rPr>
          <w:lang w:val="sr-Cyrl-CS"/>
        </w:rPr>
        <w:t xml:space="preserve">            - </w:t>
      </w:r>
      <w:r w:rsidRPr="00197BCF">
        <w:rPr>
          <w:lang w:val="sr-Cyrl-CS"/>
        </w:rPr>
        <w:t xml:space="preserve">надокнади Кориснику услуга штету проузроковану неиспуњењем обавеза преузетих овим уговором, чињењем и нечињењем и пропуштањем дужне пажње од стране Даваоца услуга и извршилаца уговорених услуга и штету коју Кориснику услуга проузрокују сва лица која је Давалац услуга ангажовао у вези са овим уговором, укључујући и штету и све казне и друге трошкове које Корисник услуга плати. </w:t>
      </w:r>
    </w:p>
    <w:p w:rsidR="003312B9" w:rsidRPr="00570590" w:rsidRDefault="003312B9" w:rsidP="003312B9">
      <w:pPr>
        <w:ind w:right="-648"/>
        <w:jc w:val="both"/>
        <w:rPr>
          <w:lang w:val="sr-Cyrl-CS"/>
        </w:rPr>
      </w:pPr>
    </w:p>
    <w:p w:rsidR="003312B9" w:rsidRDefault="003312B9" w:rsidP="003312B9">
      <w:pPr>
        <w:ind w:right="-648"/>
        <w:jc w:val="center"/>
        <w:rPr>
          <w:b/>
          <w:lang w:val="sr-Cyrl-CS"/>
        </w:rPr>
      </w:pPr>
      <w:r w:rsidRPr="00197BCF">
        <w:rPr>
          <w:b/>
          <w:lang w:val="sr-Cyrl-CS"/>
        </w:rPr>
        <w:t xml:space="preserve">Члан </w:t>
      </w:r>
      <w:r>
        <w:rPr>
          <w:b/>
          <w:lang w:val="sr-Cyrl-CS"/>
        </w:rPr>
        <w:t>12.</w:t>
      </w:r>
    </w:p>
    <w:p w:rsidR="003312B9" w:rsidRDefault="003312B9" w:rsidP="003312B9">
      <w:pPr>
        <w:ind w:right="-648"/>
        <w:jc w:val="both"/>
        <w:rPr>
          <w:lang w:val="sr-Cyrl-CS"/>
        </w:rPr>
      </w:pPr>
      <w:r>
        <w:rPr>
          <w:b/>
          <w:lang w:val="sr-Cyrl-CS"/>
        </w:rPr>
        <w:tab/>
      </w:r>
      <w:r w:rsidRPr="006E4B95">
        <w:rPr>
          <w:lang w:val="sr-Cyrl-CS"/>
        </w:rPr>
        <w:t xml:space="preserve">Давалац услуга </w:t>
      </w:r>
      <w:r>
        <w:rPr>
          <w:lang w:val="sr-Cyrl-CS"/>
        </w:rPr>
        <w:t>је у обавези да обезбеди колективно осигурање од смрти и повреда на раду за сва лица која буду ангажована на извршењу предметне услуге, у складу са одредбама Закона о безбедности и здравља на раду („С</w:t>
      </w:r>
      <w:r w:rsidR="001F00FE">
        <w:rPr>
          <w:lang w:val="sr-Cyrl-CS"/>
        </w:rPr>
        <w:t>лужбени Гласник РС“ бр. 101/05).</w:t>
      </w:r>
    </w:p>
    <w:p w:rsidR="003312B9" w:rsidRPr="001F00FE" w:rsidRDefault="003312B9" w:rsidP="006471B4">
      <w:pPr>
        <w:ind w:right="-648"/>
        <w:jc w:val="both"/>
        <w:rPr>
          <w:color w:val="FF0000"/>
          <w:lang w:val="sr-Cyrl-CS"/>
        </w:rPr>
      </w:pPr>
      <w:r>
        <w:rPr>
          <w:lang w:val="sr-Cyrl-CS"/>
        </w:rPr>
        <w:tab/>
      </w:r>
    </w:p>
    <w:p w:rsidR="003312B9" w:rsidRPr="00197BCF" w:rsidRDefault="003312B9" w:rsidP="003312B9">
      <w:pPr>
        <w:ind w:right="-648"/>
        <w:rPr>
          <w:lang w:val="sr-Cyrl-CS"/>
        </w:rPr>
      </w:pPr>
    </w:p>
    <w:p w:rsidR="003312B9" w:rsidRPr="00185104" w:rsidRDefault="003312B9" w:rsidP="003312B9">
      <w:pPr>
        <w:ind w:right="-648"/>
        <w:jc w:val="center"/>
        <w:rPr>
          <w:b/>
          <w:lang w:val="sr-Cyrl-CS"/>
        </w:rPr>
      </w:pPr>
      <w:r w:rsidRPr="00197BCF">
        <w:rPr>
          <w:b/>
          <w:lang w:val="sr-Cyrl-CS"/>
        </w:rPr>
        <w:t xml:space="preserve">Члан </w:t>
      </w:r>
      <w:r>
        <w:rPr>
          <w:b/>
          <w:lang w:val="sr-Cyrl-CS"/>
        </w:rPr>
        <w:t>13.</w:t>
      </w:r>
    </w:p>
    <w:p w:rsidR="003312B9" w:rsidRPr="00197BCF" w:rsidRDefault="003312B9" w:rsidP="003312B9">
      <w:pPr>
        <w:ind w:right="-648" w:firstLine="720"/>
        <w:jc w:val="both"/>
        <w:rPr>
          <w:lang w:val="sr-Cyrl-CS"/>
        </w:rPr>
      </w:pPr>
      <w:r w:rsidRPr="00197BCF">
        <w:rPr>
          <w:lang w:val="sr-Cyrl-CS"/>
        </w:rPr>
        <w:t>Уколико Давалац услуга не поступи по захтеву Корисника услуга из члана 2 став 2 овог уговора, односно на сваки писани налог Корисника услуга не одговори траженим бројем извршилаца или у року од 24 часа не упути замену за одсутног извршиоца, дужан је платити Кориснику услуга уговорну казну у висини која се утврђује на основу производа јединичне цене по сату ангажовања извршиоца за тај посао и времена које ефективно није извршио, а највише до 5% од уговорене цене из члана 5. став 1 овог уговора.</w:t>
      </w:r>
    </w:p>
    <w:p w:rsidR="003312B9" w:rsidRPr="00197BCF" w:rsidRDefault="003312B9" w:rsidP="003312B9">
      <w:pPr>
        <w:ind w:right="-648" w:firstLine="720"/>
        <w:jc w:val="both"/>
        <w:rPr>
          <w:lang w:val="sr-Cyrl-CS"/>
        </w:rPr>
      </w:pPr>
      <w:r w:rsidRPr="00197BCF">
        <w:rPr>
          <w:lang w:val="sr-Cyrl-CS"/>
        </w:rPr>
        <w:t>Корисник услуга ће износ уговорне казне наплатити без посебне додатне сагласности Даваоца услуга, умањењем износа доспелог на плаћање по фактури Даваоца услуга.</w:t>
      </w:r>
    </w:p>
    <w:p w:rsidR="003312B9" w:rsidRPr="00197BCF" w:rsidRDefault="003312B9" w:rsidP="003312B9">
      <w:pPr>
        <w:ind w:right="-648"/>
        <w:jc w:val="both"/>
        <w:rPr>
          <w:b/>
          <w:lang w:val="sr-Cyrl-CS"/>
        </w:rPr>
      </w:pPr>
    </w:p>
    <w:p w:rsidR="003312B9" w:rsidRPr="00185104" w:rsidRDefault="003312B9" w:rsidP="003312B9">
      <w:pPr>
        <w:ind w:right="-648"/>
        <w:jc w:val="center"/>
        <w:rPr>
          <w:b/>
          <w:lang w:val="sr-Cyrl-CS"/>
        </w:rPr>
      </w:pPr>
      <w:r w:rsidRPr="00197BCF">
        <w:rPr>
          <w:b/>
          <w:lang w:val="sr-Cyrl-CS"/>
        </w:rPr>
        <w:t>Члан 1</w:t>
      </w:r>
      <w:r>
        <w:rPr>
          <w:b/>
          <w:lang w:val="sr-Cyrl-CS"/>
        </w:rPr>
        <w:t>4.</w:t>
      </w:r>
    </w:p>
    <w:p w:rsidR="003312B9" w:rsidRPr="00197BCF" w:rsidRDefault="003312B9" w:rsidP="003312B9">
      <w:pPr>
        <w:ind w:right="-648" w:firstLine="720"/>
        <w:jc w:val="both"/>
        <w:rPr>
          <w:lang w:val="sr-Cyrl-CS"/>
        </w:rPr>
      </w:pPr>
      <w:r w:rsidRPr="00197BCF">
        <w:rPr>
          <w:lang w:val="sr-Cyrl-CS"/>
        </w:rPr>
        <w:t>Уговорне стране су сагласне да за потребе овог уговора за сваки месец у току извршења овог уговора Давалац услуга сачине радне листе односно извештај који садржи: имена и презимена сваког извршиоца уговорене услуге, друге податке за идентификацију према упутствима Корисника услуга, објекат корисника услуга, број сати ефективног рада, број њихових смена у току месеца, закашњења, пенала, неправилности у извршењу уговорене услуге и остале чињенице и околности од значаја за утврђивање квалитета извршења уговорених услуга.</w:t>
      </w:r>
    </w:p>
    <w:p w:rsidR="003312B9" w:rsidRPr="00197BCF" w:rsidRDefault="003312B9" w:rsidP="003312B9">
      <w:pPr>
        <w:ind w:right="-648" w:firstLine="720"/>
        <w:jc w:val="both"/>
        <w:rPr>
          <w:lang w:val="sr-Cyrl-CS"/>
        </w:rPr>
      </w:pPr>
      <w:r w:rsidRPr="00197BCF">
        <w:rPr>
          <w:lang w:val="sr-Cyrl-CS"/>
        </w:rPr>
        <w:t>Извештај из става 1 овог члана на крају месеца оверава овлашћено лице Корисника услуга с</w:t>
      </w:r>
      <w:r w:rsidR="005C0D72" w:rsidRPr="008F314B">
        <w:rPr>
          <w:lang w:val="sr-Cyrl-CS"/>
        </w:rPr>
        <w:t xml:space="preserve"> </w:t>
      </w:r>
      <w:r w:rsidR="000B6FBA" w:rsidRPr="008F314B">
        <w:rPr>
          <w:lang w:val="sr-Cyrl-CS"/>
        </w:rPr>
        <w:t xml:space="preserve"> </w:t>
      </w:r>
      <w:r w:rsidRPr="00197BCF">
        <w:rPr>
          <w:lang w:val="sr-Cyrl-CS"/>
        </w:rPr>
        <w:t>амо у неспорном делу. Корисник услуга радне листе односно извештај из става 1 овог члана не оверава у делу који се односи на:</w:t>
      </w:r>
    </w:p>
    <w:p w:rsidR="003312B9" w:rsidRPr="00197BCF" w:rsidRDefault="003312B9" w:rsidP="003312B9">
      <w:pPr>
        <w:widowControl w:val="0"/>
        <w:adjustRightInd w:val="0"/>
        <w:ind w:right="-648"/>
        <w:jc w:val="both"/>
        <w:textAlignment w:val="baseline"/>
        <w:rPr>
          <w:lang w:val="sr-Cyrl-CS"/>
        </w:rPr>
      </w:pPr>
      <w:r>
        <w:rPr>
          <w:lang w:val="sr-Cyrl-CS"/>
        </w:rPr>
        <w:t xml:space="preserve">            -  </w:t>
      </w:r>
      <w:r w:rsidRPr="00197BCF">
        <w:rPr>
          <w:lang w:val="sr-Cyrl-CS"/>
        </w:rPr>
        <w:t>радне сате извршиоца уговорених  услуга код којег су утврђене неправилности у раду (чл.</w:t>
      </w:r>
      <w:r>
        <w:rPr>
          <w:lang w:val="sr-Cyrl-CS"/>
        </w:rPr>
        <w:t>11</w:t>
      </w:r>
      <w:r w:rsidRPr="00197BCF">
        <w:rPr>
          <w:lang w:val="sr-Cyrl-CS"/>
        </w:rPr>
        <w:t>);</w:t>
      </w:r>
    </w:p>
    <w:p w:rsidR="003312B9" w:rsidRPr="00197BCF" w:rsidRDefault="003312B9" w:rsidP="003312B9">
      <w:pPr>
        <w:widowControl w:val="0"/>
        <w:adjustRightInd w:val="0"/>
        <w:ind w:right="-648"/>
        <w:jc w:val="both"/>
        <w:textAlignment w:val="baseline"/>
        <w:rPr>
          <w:lang w:val="sr-Cyrl-CS"/>
        </w:rPr>
      </w:pPr>
      <w:r>
        <w:rPr>
          <w:lang w:val="sr-Cyrl-CS"/>
        </w:rPr>
        <w:t xml:space="preserve">            -  </w:t>
      </w:r>
      <w:r w:rsidRPr="00197BCF">
        <w:rPr>
          <w:lang w:val="sr-Cyrl-CS"/>
        </w:rPr>
        <w:t>нетачне податке.</w:t>
      </w:r>
    </w:p>
    <w:p w:rsidR="003312B9" w:rsidRPr="00197BCF" w:rsidRDefault="003312B9" w:rsidP="003312B9">
      <w:pPr>
        <w:ind w:right="-648" w:firstLine="720"/>
        <w:jc w:val="both"/>
        <w:rPr>
          <w:lang w:val="sr-Cyrl-CS"/>
        </w:rPr>
      </w:pPr>
      <w:r w:rsidRPr="00197BCF">
        <w:rPr>
          <w:lang w:val="sr-Cyrl-CS"/>
        </w:rPr>
        <w:t>Овлашћена лица уговорних страна су дужна да у случају неслагања, утврде и обострано потпишу неспорни део и да у извештају посебно наведу спорни део око којег се не слажу. Корисник услуга врши плаћање према неспорном делу овог извештаја односно радних листи.</w:t>
      </w:r>
    </w:p>
    <w:p w:rsidR="003312B9" w:rsidRPr="00197BCF" w:rsidRDefault="003312B9" w:rsidP="003312B9">
      <w:pPr>
        <w:ind w:right="-648" w:firstLine="720"/>
        <w:jc w:val="both"/>
        <w:rPr>
          <w:lang w:val="sr-Cyrl-CS"/>
        </w:rPr>
      </w:pPr>
      <w:r w:rsidRPr="00197BCF">
        <w:rPr>
          <w:lang w:val="sr-Cyrl-CS"/>
        </w:rPr>
        <w:t>Давалац услуга на основу неспорног дела извештаја односно радних листи сачињава фактуру за извршени обим услуга, који доставља Кориснику услуга на оверу и плаћање.</w:t>
      </w:r>
    </w:p>
    <w:p w:rsidR="003312B9" w:rsidRDefault="003312B9" w:rsidP="003312B9">
      <w:pPr>
        <w:ind w:right="-648"/>
        <w:jc w:val="center"/>
        <w:rPr>
          <w:b/>
          <w:lang w:val="sr-Cyrl-CS"/>
        </w:rPr>
      </w:pPr>
    </w:p>
    <w:p w:rsidR="003312B9" w:rsidRPr="00185104" w:rsidRDefault="003312B9" w:rsidP="003312B9">
      <w:pPr>
        <w:ind w:right="-648"/>
        <w:jc w:val="center"/>
        <w:rPr>
          <w:b/>
          <w:lang w:val="sr-Cyrl-CS"/>
        </w:rPr>
      </w:pPr>
      <w:r w:rsidRPr="00197BCF">
        <w:rPr>
          <w:b/>
          <w:lang w:val="sr-Cyrl-CS"/>
        </w:rPr>
        <w:t>Члан 1</w:t>
      </w:r>
      <w:r>
        <w:rPr>
          <w:b/>
          <w:lang w:val="sr-Cyrl-CS"/>
        </w:rPr>
        <w:t>5.</w:t>
      </w:r>
    </w:p>
    <w:p w:rsidR="003312B9" w:rsidRPr="00197BCF" w:rsidRDefault="003312B9" w:rsidP="003312B9">
      <w:pPr>
        <w:ind w:right="-648" w:firstLine="567"/>
        <w:rPr>
          <w:lang w:val="sr-Cyrl-CS"/>
        </w:rPr>
      </w:pPr>
      <w:r w:rsidRPr="00197BCF">
        <w:rPr>
          <w:lang w:val="sr-Cyrl-CS"/>
        </w:rPr>
        <w:t xml:space="preserve">Корисник услуга се обавезује да: </w:t>
      </w:r>
    </w:p>
    <w:p w:rsidR="003312B9" w:rsidRPr="00197BCF" w:rsidRDefault="003312B9" w:rsidP="003312B9">
      <w:pPr>
        <w:ind w:right="-648"/>
        <w:jc w:val="both"/>
        <w:rPr>
          <w:lang w:val="sr-Cyrl-CS"/>
        </w:rPr>
      </w:pPr>
      <w:r>
        <w:rPr>
          <w:lang w:val="sr-Cyrl-CS"/>
        </w:rPr>
        <w:t xml:space="preserve">        - </w:t>
      </w:r>
      <w:r w:rsidRPr="00197BCF">
        <w:rPr>
          <w:lang w:val="sr-Cyrl-CS"/>
        </w:rPr>
        <w:t>писаним захтевом одреди број извршиоца за обављање послова из спецификације услуга конкурсне документације;</w:t>
      </w:r>
    </w:p>
    <w:p w:rsidR="003312B9" w:rsidRPr="00197BCF" w:rsidRDefault="003312B9" w:rsidP="003312B9">
      <w:pPr>
        <w:ind w:right="-648"/>
        <w:jc w:val="both"/>
        <w:rPr>
          <w:lang w:val="sr-Cyrl-CS"/>
        </w:rPr>
      </w:pPr>
      <w:r>
        <w:rPr>
          <w:lang w:val="sr-Cyrl-CS"/>
        </w:rPr>
        <w:t xml:space="preserve">        -  </w:t>
      </w:r>
      <w:r w:rsidRPr="00197BCF">
        <w:rPr>
          <w:lang w:val="sr-Cyrl-CS"/>
        </w:rPr>
        <w:t>по извршеној услузи, овери извештај односно радни налог  Даваоца услуга, с тим да се овера извештаја односно радног налога за услуге које се пружају свакодневно, врши последњег радног дана у месецу. У извештају односно радном налогу морају да буду наведени сви подаци из члана 1</w:t>
      </w:r>
      <w:r>
        <w:rPr>
          <w:lang w:val="sr-Cyrl-CS"/>
        </w:rPr>
        <w:t>4</w:t>
      </w:r>
      <w:r w:rsidRPr="00197BCF">
        <w:rPr>
          <w:lang w:val="sr-Cyrl-CS"/>
        </w:rPr>
        <w:t xml:space="preserve"> овог уговора, који су основ за испостављање фактуре Даваоца услуга;</w:t>
      </w:r>
    </w:p>
    <w:p w:rsidR="003312B9" w:rsidRPr="00197BCF" w:rsidRDefault="003312B9" w:rsidP="003312B9">
      <w:pPr>
        <w:ind w:right="-648"/>
        <w:jc w:val="both"/>
        <w:rPr>
          <w:lang w:val="sr-Cyrl-CS"/>
        </w:rPr>
      </w:pPr>
      <w:r>
        <w:rPr>
          <w:lang w:val="sr-Cyrl-CS"/>
        </w:rPr>
        <w:t xml:space="preserve">        - </w:t>
      </w:r>
      <w:r w:rsidRPr="00197BCF">
        <w:rPr>
          <w:lang w:val="sr-Cyrl-CS"/>
        </w:rPr>
        <w:t xml:space="preserve">одреди лице које ће координирати у реализацији уговора са Даваоцем услуга, пратити његове активности, контролисати квалитет извршених услуга, оверавати обрачун о стварно извршеном обиму услуга и са његовим именом упознати Даваоца услуга по потписивању Уговора; </w:t>
      </w:r>
    </w:p>
    <w:p w:rsidR="003312B9" w:rsidRPr="00197BCF" w:rsidRDefault="003312B9" w:rsidP="003312B9">
      <w:pPr>
        <w:ind w:right="-648"/>
        <w:jc w:val="both"/>
        <w:rPr>
          <w:b/>
          <w:lang w:val="sr-Cyrl-CS"/>
        </w:rPr>
      </w:pPr>
      <w:r>
        <w:rPr>
          <w:lang w:val="sr-Cyrl-CS"/>
        </w:rPr>
        <w:t xml:space="preserve">         - </w:t>
      </w:r>
      <w:r w:rsidRPr="00197BCF">
        <w:rPr>
          <w:lang w:val="sr-Cyrl-CS"/>
        </w:rPr>
        <w:t xml:space="preserve">обезбеди приступ објектима извршиоцима Даваоца услуга и стави на располагање просторије за смештај личних ствари; </w:t>
      </w:r>
    </w:p>
    <w:p w:rsidR="003312B9" w:rsidRPr="00197BCF" w:rsidRDefault="003312B9" w:rsidP="003312B9">
      <w:pPr>
        <w:ind w:right="-648"/>
        <w:jc w:val="both"/>
        <w:rPr>
          <w:b/>
          <w:lang w:val="sr-Cyrl-CS"/>
        </w:rPr>
      </w:pPr>
      <w:r>
        <w:rPr>
          <w:lang w:val="sr-Cyrl-CS"/>
        </w:rPr>
        <w:t xml:space="preserve">         - </w:t>
      </w:r>
      <w:r w:rsidRPr="00197BCF">
        <w:rPr>
          <w:lang w:val="sr-Cyrl-CS"/>
        </w:rPr>
        <w:t xml:space="preserve">писменим путем тражи замену појединих или свих извршилаца, који не поштују радну и технолошку дисциплину утврђену законским прописима и општим актима Корисника услуга; </w:t>
      </w:r>
    </w:p>
    <w:p w:rsidR="003312B9" w:rsidRPr="00197BCF" w:rsidRDefault="003312B9" w:rsidP="003312B9">
      <w:pPr>
        <w:ind w:right="-648"/>
        <w:jc w:val="both"/>
        <w:rPr>
          <w:b/>
          <w:lang w:val="sr-Cyrl-CS"/>
        </w:rPr>
      </w:pPr>
      <w:r>
        <w:rPr>
          <w:lang w:val="sr-Cyrl-CS"/>
        </w:rPr>
        <w:t xml:space="preserve">         - </w:t>
      </w:r>
      <w:r w:rsidRPr="00197BCF">
        <w:rPr>
          <w:lang w:val="sr-Cyrl-CS"/>
        </w:rPr>
        <w:t>обезбеди радне и друге услове у складу са законским прописима и општим актима Корисника услуга;</w:t>
      </w:r>
    </w:p>
    <w:p w:rsidR="003312B9" w:rsidRPr="00197BCF" w:rsidRDefault="003312B9" w:rsidP="003312B9">
      <w:pPr>
        <w:ind w:right="-648"/>
        <w:jc w:val="both"/>
        <w:rPr>
          <w:lang w:val="sr-Cyrl-CS"/>
        </w:rPr>
      </w:pPr>
      <w:r>
        <w:rPr>
          <w:lang w:val="sr-Cyrl-CS"/>
        </w:rPr>
        <w:t xml:space="preserve">         - </w:t>
      </w:r>
      <w:r w:rsidRPr="00197BCF">
        <w:rPr>
          <w:lang w:val="sr-Cyrl-CS"/>
        </w:rPr>
        <w:t>врши интерну контролу извршиоца уговорених услуга о чему сачињава записник који потписују чланови интерне контроле Корисника услуга и исти доставља Даваоцу услуга.У случају да у току интерне контроле извршиоца уговорених услуга уоче  неправилности у раду (алкохолисаност, спавање на радном месту, непажња на раду, не придржавање радне дисциплине и предвиђених упутстава, немају лекарска уверења, не испуљавају уговорене услове извршења услуге итд.) више немогу бити ангажовани за обављање уговорених послова. Радне сате за извршиоца уговорених услуга код кога су су на изнети начин утврђене неправилности у раду, Корисник услуга не плаћа. Фактурисана цена ових радних сати, у случају фактурисања од стране Даваоца услуга одбија се од укупно фактурисаног износа за плаћање;</w:t>
      </w:r>
    </w:p>
    <w:p w:rsidR="003312B9" w:rsidRPr="00197BCF" w:rsidRDefault="003312B9" w:rsidP="003312B9">
      <w:pPr>
        <w:ind w:right="-648"/>
        <w:jc w:val="both"/>
        <w:rPr>
          <w:lang w:val="sr-Cyrl-CS"/>
        </w:rPr>
      </w:pPr>
      <w:r>
        <w:rPr>
          <w:lang w:val="sr-Cyrl-CS"/>
        </w:rPr>
        <w:t xml:space="preserve">          - </w:t>
      </w:r>
      <w:r w:rsidRPr="00197BCF">
        <w:rPr>
          <w:lang w:val="sr-Cyrl-CS"/>
        </w:rPr>
        <w:t>задржава право своје интерне контроле извршиоца уговорених услуга, без предходне најаве Даваоцу услуга.</w:t>
      </w:r>
    </w:p>
    <w:p w:rsidR="003312B9" w:rsidRDefault="003312B9" w:rsidP="003312B9">
      <w:pPr>
        <w:ind w:right="-648"/>
        <w:rPr>
          <w:b/>
          <w:lang w:val="sr-Cyrl-CS"/>
        </w:rPr>
      </w:pPr>
    </w:p>
    <w:p w:rsidR="003312B9" w:rsidRDefault="003312B9" w:rsidP="003312B9">
      <w:pPr>
        <w:ind w:right="-648"/>
        <w:jc w:val="center"/>
        <w:rPr>
          <w:b/>
          <w:lang w:val="sr-Cyrl-CS"/>
        </w:rPr>
      </w:pPr>
      <w:r w:rsidRPr="00197BCF">
        <w:rPr>
          <w:b/>
          <w:lang w:val="sr-Cyrl-CS"/>
        </w:rPr>
        <w:t>Члан 1</w:t>
      </w:r>
      <w:r>
        <w:rPr>
          <w:b/>
          <w:lang w:val="sr-Cyrl-CS"/>
        </w:rPr>
        <w:t>6</w:t>
      </w:r>
      <w:r w:rsidRPr="00197BCF">
        <w:rPr>
          <w:b/>
          <w:lang w:val="sr-Cyrl-CS"/>
        </w:rPr>
        <w:t>.</w:t>
      </w:r>
    </w:p>
    <w:p w:rsidR="003312B9" w:rsidRPr="00197BCF" w:rsidRDefault="003312B9" w:rsidP="003312B9">
      <w:pPr>
        <w:ind w:right="-648" w:firstLine="567"/>
        <w:jc w:val="both"/>
        <w:rPr>
          <w:lang w:val="sr-Cyrl-CS"/>
        </w:rPr>
      </w:pPr>
      <w:r w:rsidRPr="00197BCF">
        <w:rPr>
          <w:lang w:val="sr-Cyrl-CS"/>
        </w:rPr>
        <w:t xml:space="preserve">Давалац услуга је одговоран за штету коју Кориснику услуга нанесу </w:t>
      </w:r>
      <w:r>
        <w:rPr>
          <w:lang w:val="sr-Cyrl-CS"/>
        </w:rPr>
        <w:t>и</w:t>
      </w:r>
      <w:r w:rsidRPr="00197BCF">
        <w:rPr>
          <w:lang w:val="sr-Cyrl-CS"/>
        </w:rPr>
        <w:t>звршиоци Даваоца услуга, у току ангажовања код Корисника услуга, без обзира да ли је штета последица намере, грубе или крајње непажње или нехата.</w:t>
      </w:r>
    </w:p>
    <w:p w:rsidR="003312B9" w:rsidRPr="00F6245A" w:rsidRDefault="003312B9" w:rsidP="003312B9">
      <w:pPr>
        <w:ind w:right="-648" w:firstLine="567"/>
        <w:jc w:val="both"/>
        <w:rPr>
          <w:lang w:val="sr-Latn-CS"/>
        </w:rPr>
      </w:pPr>
      <w:r w:rsidRPr="00197BCF">
        <w:rPr>
          <w:lang w:val="sr-Cyrl-CS"/>
        </w:rPr>
        <w:t>У случају настанка штете или сумње да је штета настала, уговорне стране су обавезне да у року од 48 часова од настанка штете, образују заједничку комисију са</w:t>
      </w:r>
      <w:r w:rsidRPr="00F6245A">
        <w:rPr>
          <w:lang w:val="sr-Latn-CS"/>
        </w:rPr>
        <w:t xml:space="preserve">стављену од подједнаког броја представника уговорних страна, са циљем да </w:t>
      </w:r>
      <w:r w:rsidRPr="00197BCF">
        <w:rPr>
          <w:lang w:val="sr-Cyrl-CS"/>
        </w:rPr>
        <w:t xml:space="preserve">споразумно </w:t>
      </w:r>
      <w:r w:rsidRPr="00F6245A">
        <w:rPr>
          <w:lang w:val="sr-Latn-CS"/>
        </w:rPr>
        <w:t>записнички утврди основ настанка штете,</w:t>
      </w:r>
      <w:r w:rsidRPr="00197BCF">
        <w:rPr>
          <w:lang w:val="sr-Cyrl-CS"/>
        </w:rPr>
        <w:t xml:space="preserve"> да ли је штета настала услед радњи који се могу приписати Даваоцу услуга и/или извршиоцима уговорених услуга и/или осталом особљу радно ангажован од стране Даваоца услуга</w:t>
      </w:r>
      <w:r w:rsidRPr="00F6245A">
        <w:rPr>
          <w:lang w:val="sr-Latn-CS"/>
        </w:rPr>
        <w:t xml:space="preserve">, </w:t>
      </w:r>
      <w:r w:rsidRPr="00197BCF">
        <w:rPr>
          <w:lang w:val="sr-Cyrl-CS"/>
        </w:rPr>
        <w:t>висину ш</w:t>
      </w:r>
      <w:r w:rsidRPr="00F6245A">
        <w:rPr>
          <w:lang w:val="sr-Latn-CS"/>
        </w:rPr>
        <w:t>тете и слично.</w:t>
      </w:r>
    </w:p>
    <w:p w:rsidR="003312B9" w:rsidRPr="00197BCF" w:rsidRDefault="003312B9" w:rsidP="003312B9">
      <w:pPr>
        <w:ind w:right="-648" w:firstLine="567"/>
        <w:jc w:val="both"/>
        <w:rPr>
          <w:lang w:val="sr-Latn-CS"/>
        </w:rPr>
      </w:pPr>
      <w:r w:rsidRPr="00F6245A">
        <w:t>Давалац</w:t>
      </w:r>
      <w:r w:rsidRPr="00197BCF">
        <w:rPr>
          <w:lang w:val="sr-Latn-CS"/>
        </w:rPr>
        <w:t xml:space="preserve"> </w:t>
      </w:r>
      <w:r w:rsidRPr="00F6245A">
        <w:t>услуга</w:t>
      </w:r>
      <w:r w:rsidRPr="00197BCF">
        <w:rPr>
          <w:lang w:val="sr-Latn-CS"/>
        </w:rPr>
        <w:t xml:space="preserve"> </w:t>
      </w:r>
      <w:r w:rsidRPr="00F6245A">
        <w:t>је</w:t>
      </w:r>
      <w:r w:rsidRPr="00197BCF">
        <w:rPr>
          <w:lang w:val="sr-Latn-CS"/>
        </w:rPr>
        <w:t xml:space="preserve"> </w:t>
      </w:r>
      <w:r w:rsidRPr="00F6245A">
        <w:t>обавезан</w:t>
      </w:r>
      <w:r w:rsidRPr="00197BCF">
        <w:rPr>
          <w:lang w:val="sr-Latn-CS"/>
        </w:rPr>
        <w:t xml:space="preserve"> </w:t>
      </w:r>
      <w:r w:rsidRPr="00F6245A">
        <w:t>да</w:t>
      </w:r>
      <w:r w:rsidRPr="00197BCF">
        <w:rPr>
          <w:lang w:val="sr-Latn-CS"/>
        </w:rPr>
        <w:t xml:space="preserve"> </w:t>
      </w:r>
      <w:r w:rsidRPr="00F6245A">
        <w:t>износ</w:t>
      </w:r>
      <w:r w:rsidRPr="00197BCF">
        <w:rPr>
          <w:lang w:val="sr-Latn-CS"/>
        </w:rPr>
        <w:t xml:space="preserve"> </w:t>
      </w:r>
      <w:r w:rsidRPr="00F6245A">
        <w:t>штете</w:t>
      </w:r>
      <w:r w:rsidRPr="00197BCF">
        <w:rPr>
          <w:lang w:val="sr-Latn-CS"/>
        </w:rPr>
        <w:t xml:space="preserve">, </w:t>
      </w:r>
      <w:r w:rsidRPr="00F6245A">
        <w:t>утврђен</w:t>
      </w:r>
      <w:r w:rsidRPr="00197BCF">
        <w:rPr>
          <w:lang w:val="sr-Latn-CS"/>
        </w:rPr>
        <w:t xml:space="preserve"> </w:t>
      </w:r>
      <w:r w:rsidRPr="00F6245A">
        <w:t>од</w:t>
      </w:r>
      <w:r w:rsidRPr="00197BCF">
        <w:rPr>
          <w:lang w:val="sr-Latn-CS"/>
        </w:rPr>
        <w:t xml:space="preserve"> </w:t>
      </w:r>
      <w:r w:rsidRPr="00F6245A">
        <w:t>стране</w:t>
      </w:r>
      <w:r w:rsidRPr="00197BCF">
        <w:rPr>
          <w:lang w:val="sr-Latn-CS"/>
        </w:rPr>
        <w:t xml:space="preserve"> </w:t>
      </w:r>
      <w:r w:rsidRPr="00F6245A">
        <w:t>заједничке</w:t>
      </w:r>
      <w:r w:rsidRPr="00197BCF">
        <w:rPr>
          <w:lang w:val="sr-Latn-CS"/>
        </w:rPr>
        <w:t xml:space="preserve"> </w:t>
      </w:r>
      <w:r w:rsidRPr="00F6245A">
        <w:t>комисије</w:t>
      </w:r>
      <w:r w:rsidRPr="00197BCF">
        <w:rPr>
          <w:lang w:val="sr-Latn-CS"/>
        </w:rPr>
        <w:t xml:space="preserve">, </w:t>
      </w:r>
      <w:r w:rsidRPr="00F6245A">
        <w:t>измири</w:t>
      </w:r>
      <w:r w:rsidRPr="00197BCF">
        <w:rPr>
          <w:lang w:val="sr-Latn-CS"/>
        </w:rPr>
        <w:t xml:space="preserve"> </w:t>
      </w:r>
      <w:r w:rsidRPr="00F6245A">
        <w:t>у</w:t>
      </w:r>
      <w:r w:rsidRPr="00197BCF">
        <w:rPr>
          <w:lang w:val="sr-Latn-CS"/>
        </w:rPr>
        <w:t xml:space="preserve"> </w:t>
      </w:r>
      <w:r w:rsidRPr="00F6245A">
        <w:t>року</w:t>
      </w:r>
      <w:r w:rsidRPr="00197BCF">
        <w:rPr>
          <w:lang w:val="sr-Latn-CS"/>
        </w:rPr>
        <w:t xml:space="preserve"> </w:t>
      </w:r>
      <w:r w:rsidRPr="00F6245A">
        <w:t>од</w:t>
      </w:r>
      <w:r w:rsidRPr="00197BCF">
        <w:rPr>
          <w:lang w:val="sr-Latn-CS"/>
        </w:rPr>
        <w:t xml:space="preserve"> 8 (</w:t>
      </w:r>
      <w:r>
        <w:t>осам</w:t>
      </w:r>
      <w:r w:rsidRPr="00197BCF">
        <w:rPr>
          <w:lang w:val="sr-Latn-CS"/>
        </w:rPr>
        <w:t xml:space="preserve">) </w:t>
      </w:r>
      <w:r w:rsidRPr="00F6245A">
        <w:t>дана</w:t>
      </w:r>
      <w:r w:rsidRPr="00197BCF">
        <w:rPr>
          <w:lang w:val="sr-Latn-CS"/>
        </w:rPr>
        <w:t xml:space="preserve"> </w:t>
      </w:r>
      <w:r w:rsidRPr="00F6245A">
        <w:t>од</w:t>
      </w:r>
      <w:r w:rsidRPr="00197BCF">
        <w:rPr>
          <w:lang w:val="sr-Latn-CS"/>
        </w:rPr>
        <w:t xml:space="preserve"> </w:t>
      </w:r>
      <w:r w:rsidRPr="00F6245A">
        <w:t>дана</w:t>
      </w:r>
      <w:r w:rsidRPr="00197BCF">
        <w:rPr>
          <w:lang w:val="sr-Latn-CS"/>
        </w:rPr>
        <w:t xml:space="preserve"> </w:t>
      </w:r>
      <w:r w:rsidRPr="00F6245A">
        <w:t>потписивања</w:t>
      </w:r>
      <w:r w:rsidRPr="00197BCF">
        <w:rPr>
          <w:lang w:val="sr-Latn-CS"/>
        </w:rPr>
        <w:t xml:space="preserve"> </w:t>
      </w:r>
      <w:r w:rsidRPr="00F6245A">
        <w:t>записника</w:t>
      </w:r>
      <w:r w:rsidRPr="00197BCF">
        <w:rPr>
          <w:lang w:val="sr-Latn-CS"/>
        </w:rPr>
        <w:t xml:space="preserve"> </w:t>
      </w:r>
      <w:r w:rsidRPr="00F6245A">
        <w:t>од</w:t>
      </w:r>
      <w:r w:rsidRPr="00197BCF">
        <w:rPr>
          <w:lang w:val="sr-Latn-CS"/>
        </w:rPr>
        <w:t xml:space="preserve"> </w:t>
      </w:r>
      <w:r w:rsidRPr="00F6245A">
        <w:t>стране</w:t>
      </w:r>
      <w:r w:rsidRPr="00197BCF">
        <w:rPr>
          <w:lang w:val="sr-Latn-CS"/>
        </w:rPr>
        <w:t xml:space="preserve"> </w:t>
      </w:r>
      <w:r w:rsidRPr="00F6245A">
        <w:t>овлашћених</w:t>
      </w:r>
      <w:r w:rsidRPr="00197BCF">
        <w:rPr>
          <w:lang w:val="sr-Latn-CS"/>
        </w:rPr>
        <w:t xml:space="preserve"> </w:t>
      </w:r>
      <w:r w:rsidRPr="00F6245A">
        <w:t>лица</w:t>
      </w:r>
      <w:r w:rsidRPr="00197BCF">
        <w:rPr>
          <w:lang w:val="sr-Latn-CS"/>
        </w:rPr>
        <w:t xml:space="preserve"> </w:t>
      </w:r>
      <w:r w:rsidRPr="00F6245A">
        <w:t>уговорних</w:t>
      </w:r>
      <w:r w:rsidRPr="00197BCF">
        <w:rPr>
          <w:lang w:val="sr-Latn-CS"/>
        </w:rPr>
        <w:t xml:space="preserve"> </w:t>
      </w:r>
      <w:r w:rsidRPr="00F6245A">
        <w:t>страна</w:t>
      </w:r>
      <w:r w:rsidRPr="00197BCF">
        <w:rPr>
          <w:lang w:val="sr-Latn-CS"/>
        </w:rPr>
        <w:t>.</w:t>
      </w:r>
    </w:p>
    <w:p w:rsidR="003312B9" w:rsidRPr="00197BCF" w:rsidRDefault="003312B9" w:rsidP="003312B9">
      <w:pPr>
        <w:ind w:right="-648" w:firstLine="567"/>
        <w:jc w:val="both"/>
        <w:rPr>
          <w:lang w:val="sr-Latn-CS"/>
        </w:rPr>
      </w:pPr>
      <w:r w:rsidRPr="00F6245A">
        <w:t>Давалац</w:t>
      </w:r>
      <w:r w:rsidRPr="00197BCF">
        <w:rPr>
          <w:lang w:val="sr-Latn-CS"/>
        </w:rPr>
        <w:t xml:space="preserve"> </w:t>
      </w:r>
      <w:r w:rsidRPr="00F6245A">
        <w:t>услуга</w:t>
      </w:r>
      <w:r w:rsidRPr="00197BCF">
        <w:rPr>
          <w:lang w:val="sr-Latn-CS"/>
        </w:rPr>
        <w:t xml:space="preserve"> </w:t>
      </w:r>
      <w:r w:rsidRPr="00F6245A">
        <w:t>не</w:t>
      </w:r>
      <w:r w:rsidRPr="00197BCF">
        <w:rPr>
          <w:lang w:val="sr-Latn-CS"/>
        </w:rPr>
        <w:t xml:space="preserve"> </w:t>
      </w:r>
      <w:r w:rsidRPr="00F6245A">
        <w:t>одговара</w:t>
      </w:r>
      <w:r w:rsidRPr="00197BCF">
        <w:rPr>
          <w:lang w:val="sr-Latn-CS"/>
        </w:rPr>
        <w:t xml:space="preserve"> </w:t>
      </w:r>
      <w:r w:rsidRPr="00F6245A">
        <w:t>за</w:t>
      </w:r>
      <w:r w:rsidRPr="00197BCF">
        <w:rPr>
          <w:lang w:val="sr-Latn-CS"/>
        </w:rPr>
        <w:t xml:space="preserve"> </w:t>
      </w:r>
      <w:r w:rsidRPr="00F6245A">
        <w:t>штету</w:t>
      </w:r>
      <w:r w:rsidRPr="00197BCF">
        <w:rPr>
          <w:lang w:val="sr-Latn-CS"/>
        </w:rPr>
        <w:t xml:space="preserve"> </w:t>
      </w:r>
      <w:r w:rsidRPr="00F6245A">
        <w:t>која</w:t>
      </w:r>
      <w:r w:rsidRPr="00197BCF">
        <w:rPr>
          <w:lang w:val="sr-Latn-CS"/>
        </w:rPr>
        <w:t xml:space="preserve"> </w:t>
      </w:r>
      <w:r w:rsidRPr="00F6245A">
        <w:t>је</w:t>
      </w:r>
      <w:r w:rsidRPr="00197BCF">
        <w:rPr>
          <w:lang w:val="sr-Latn-CS"/>
        </w:rPr>
        <w:t xml:space="preserve"> </w:t>
      </w:r>
      <w:r w:rsidRPr="00F6245A">
        <w:t>настала</w:t>
      </w:r>
      <w:r w:rsidRPr="00197BCF">
        <w:rPr>
          <w:lang w:val="sr-Latn-CS"/>
        </w:rPr>
        <w:t xml:space="preserve"> </w:t>
      </w:r>
      <w:r w:rsidRPr="00F6245A">
        <w:t>на</w:t>
      </w:r>
      <w:r w:rsidRPr="00197BCF">
        <w:rPr>
          <w:lang w:val="sr-Latn-CS"/>
        </w:rPr>
        <w:t xml:space="preserve"> </w:t>
      </w:r>
      <w:r w:rsidRPr="00F6245A">
        <w:t>имовини</w:t>
      </w:r>
      <w:r w:rsidRPr="00197BCF">
        <w:rPr>
          <w:lang w:val="sr-Latn-CS"/>
        </w:rPr>
        <w:t xml:space="preserve"> </w:t>
      </w:r>
      <w:r w:rsidRPr="00F6245A">
        <w:t>Корисника</w:t>
      </w:r>
      <w:r w:rsidRPr="00197BCF">
        <w:rPr>
          <w:lang w:val="sr-Latn-CS"/>
        </w:rPr>
        <w:t xml:space="preserve"> </w:t>
      </w:r>
      <w:r w:rsidRPr="00F6245A">
        <w:t>услуга</w:t>
      </w:r>
      <w:r w:rsidRPr="00197BCF">
        <w:rPr>
          <w:lang w:val="sr-Latn-CS"/>
        </w:rPr>
        <w:t xml:space="preserve"> </w:t>
      </w:r>
      <w:r w:rsidRPr="00F6245A">
        <w:t>услед</w:t>
      </w:r>
      <w:r w:rsidRPr="00197BCF">
        <w:rPr>
          <w:lang w:val="sr-Latn-CS"/>
        </w:rPr>
        <w:t xml:space="preserve"> </w:t>
      </w:r>
      <w:r w:rsidRPr="00F6245A">
        <w:t>више</w:t>
      </w:r>
      <w:r w:rsidRPr="00197BCF">
        <w:rPr>
          <w:lang w:val="sr-Latn-CS"/>
        </w:rPr>
        <w:t xml:space="preserve"> </w:t>
      </w:r>
      <w:r w:rsidRPr="00F6245A">
        <w:t>силе</w:t>
      </w:r>
      <w:r w:rsidRPr="00197BCF">
        <w:rPr>
          <w:lang w:val="sr-Latn-CS"/>
        </w:rPr>
        <w:t xml:space="preserve"> </w:t>
      </w:r>
      <w:r w:rsidRPr="00F6245A">
        <w:t>или</w:t>
      </w:r>
      <w:r w:rsidRPr="00197BCF">
        <w:rPr>
          <w:lang w:val="sr-Latn-CS"/>
        </w:rPr>
        <w:t xml:space="preserve"> </w:t>
      </w:r>
      <w:r w:rsidRPr="00F6245A">
        <w:t>кривицом</w:t>
      </w:r>
      <w:r w:rsidRPr="00197BCF">
        <w:rPr>
          <w:lang w:val="sr-Latn-CS"/>
        </w:rPr>
        <w:t xml:space="preserve"> </w:t>
      </w:r>
      <w:r w:rsidRPr="00F6245A">
        <w:t>Корисника</w:t>
      </w:r>
      <w:r w:rsidRPr="00197BCF">
        <w:rPr>
          <w:lang w:val="sr-Latn-CS"/>
        </w:rPr>
        <w:t xml:space="preserve"> </w:t>
      </w:r>
      <w:r w:rsidRPr="00F6245A">
        <w:t>услуга</w:t>
      </w:r>
      <w:r w:rsidRPr="00197BCF">
        <w:rPr>
          <w:lang w:val="sr-Latn-CS"/>
        </w:rPr>
        <w:t>.</w:t>
      </w:r>
    </w:p>
    <w:p w:rsidR="003312B9" w:rsidRPr="00197BCF" w:rsidRDefault="003312B9" w:rsidP="003312B9">
      <w:pPr>
        <w:ind w:right="-648" w:firstLine="567"/>
        <w:jc w:val="both"/>
        <w:rPr>
          <w:lang w:val="sr-Latn-CS"/>
        </w:rPr>
      </w:pPr>
      <w:r>
        <w:t>Уколико</w:t>
      </w:r>
      <w:r w:rsidRPr="00197BCF">
        <w:rPr>
          <w:lang w:val="sr-Latn-CS"/>
        </w:rPr>
        <w:t xml:space="preserve"> </w:t>
      </w:r>
      <w:r>
        <w:t>уговорне</w:t>
      </w:r>
      <w:r w:rsidRPr="00197BCF">
        <w:rPr>
          <w:lang w:val="sr-Latn-CS"/>
        </w:rPr>
        <w:t xml:space="preserve"> </w:t>
      </w:r>
      <w:r>
        <w:t>стране</w:t>
      </w:r>
      <w:r w:rsidRPr="00197BCF">
        <w:rPr>
          <w:lang w:val="sr-Latn-CS"/>
        </w:rPr>
        <w:t xml:space="preserve"> </w:t>
      </w:r>
      <w:r>
        <w:t>у</w:t>
      </w:r>
      <w:r w:rsidRPr="00197BCF">
        <w:rPr>
          <w:lang w:val="sr-Latn-CS"/>
        </w:rPr>
        <w:t xml:space="preserve"> </w:t>
      </w:r>
      <w:r>
        <w:t>року</w:t>
      </w:r>
      <w:r w:rsidRPr="00197BCF">
        <w:rPr>
          <w:lang w:val="sr-Latn-CS"/>
        </w:rPr>
        <w:t xml:space="preserve"> </w:t>
      </w:r>
      <w:r>
        <w:t>из</w:t>
      </w:r>
      <w:r w:rsidRPr="00197BCF">
        <w:rPr>
          <w:lang w:val="sr-Latn-CS"/>
        </w:rPr>
        <w:t xml:space="preserve"> </w:t>
      </w:r>
      <w:r>
        <w:t>става</w:t>
      </w:r>
      <w:r w:rsidRPr="00197BCF">
        <w:rPr>
          <w:lang w:val="sr-Latn-CS"/>
        </w:rPr>
        <w:t xml:space="preserve"> 2 </w:t>
      </w:r>
      <w:r>
        <w:t>овог</w:t>
      </w:r>
      <w:r w:rsidRPr="00197BCF">
        <w:rPr>
          <w:lang w:val="sr-Latn-CS"/>
        </w:rPr>
        <w:t xml:space="preserve"> </w:t>
      </w:r>
      <w:r>
        <w:t>члана</w:t>
      </w:r>
      <w:r w:rsidRPr="00197BCF">
        <w:rPr>
          <w:lang w:val="sr-Latn-CS"/>
        </w:rPr>
        <w:t xml:space="preserve"> </w:t>
      </w:r>
      <w:r>
        <w:t>не</w:t>
      </w:r>
      <w:r w:rsidRPr="00197BCF">
        <w:rPr>
          <w:lang w:val="sr-Latn-CS"/>
        </w:rPr>
        <w:t xml:space="preserve"> </w:t>
      </w:r>
      <w:r>
        <w:t>постигну</w:t>
      </w:r>
      <w:r w:rsidRPr="00197BCF">
        <w:rPr>
          <w:lang w:val="sr-Latn-CS"/>
        </w:rPr>
        <w:t xml:space="preserve"> </w:t>
      </w:r>
      <w:r>
        <w:t>споразум</w:t>
      </w:r>
      <w:r w:rsidRPr="00197BCF">
        <w:rPr>
          <w:lang w:val="sr-Latn-CS"/>
        </w:rPr>
        <w:t xml:space="preserve"> </w:t>
      </w:r>
      <w:r>
        <w:t>утврђен</w:t>
      </w:r>
      <w:r w:rsidRPr="00197BCF">
        <w:rPr>
          <w:lang w:val="sr-Latn-CS"/>
        </w:rPr>
        <w:t xml:space="preserve"> </w:t>
      </w:r>
      <w:r>
        <w:t>ставом</w:t>
      </w:r>
      <w:r w:rsidRPr="00197BCF">
        <w:rPr>
          <w:lang w:val="sr-Latn-CS"/>
        </w:rPr>
        <w:t xml:space="preserve"> 2 </w:t>
      </w:r>
      <w:r>
        <w:t>овог</w:t>
      </w:r>
      <w:r w:rsidRPr="00197BCF">
        <w:rPr>
          <w:lang w:val="sr-Latn-CS"/>
        </w:rPr>
        <w:t xml:space="preserve"> </w:t>
      </w:r>
      <w:r>
        <w:t>члана</w:t>
      </w:r>
      <w:r w:rsidRPr="00197BCF">
        <w:rPr>
          <w:lang w:val="sr-Latn-CS"/>
        </w:rPr>
        <w:t xml:space="preserve">, </w:t>
      </w:r>
      <w:r>
        <w:t>Корисник</w:t>
      </w:r>
      <w:r w:rsidRPr="00197BCF">
        <w:rPr>
          <w:lang w:val="sr-Latn-CS"/>
        </w:rPr>
        <w:t xml:space="preserve"> </w:t>
      </w:r>
      <w:r>
        <w:t>услуга</w:t>
      </w:r>
      <w:r w:rsidRPr="00197BCF">
        <w:rPr>
          <w:lang w:val="sr-Latn-CS"/>
        </w:rPr>
        <w:t xml:space="preserve"> </w:t>
      </w:r>
      <w:r>
        <w:t>им</w:t>
      </w:r>
      <w:r w:rsidRPr="00197BCF">
        <w:rPr>
          <w:lang w:val="sr-Latn-CS"/>
        </w:rPr>
        <w:t xml:space="preserve"> </w:t>
      </w:r>
      <w:r>
        <w:t>аправо</w:t>
      </w:r>
      <w:r w:rsidRPr="00197BCF">
        <w:rPr>
          <w:lang w:val="sr-Latn-CS"/>
        </w:rPr>
        <w:t xml:space="preserve"> </w:t>
      </w:r>
      <w:r>
        <w:t>да</w:t>
      </w:r>
      <w:r w:rsidRPr="00197BCF">
        <w:rPr>
          <w:lang w:val="sr-Latn-CS"/>
        </w:rPr>
        <w:t xml:space="preserve"> </w:t>
      </w:r>
      <w:r>
        <w:t>покрене</w:t>
      </w:r>
      <w:r w:rsidRPr="00197BCF">
        <w:rPr>
          <w:lang w:val="sr-Latn-CS"/>
        </w:rPr>
        <w:t xml:space="preserve"> </w:t>
      </w:r>
      <w:r>
        <w:t>судски</w:t>
      </w:r>
      <w:r w:rsidRPr="00197BCF">
        <w:rPr>
          <w:lang w:val="sr-Latn-CS"/>
        </w:rPr>
        <w:t xml:space="preserve"> </w:t>
      </w:r>
      <w:r>
        <w:t>поступак</w:t>
      </w:r>
      <w:r w:rsidRPr="00197BCF">
        <w:rPr>
          <w:lang w:val="sr-Latn-CS"/>
        </w:rPr>
        <w:t>.</w:t>
      </w:r>
    </w:p>
    <w:p w:rsidR="003312B9" w:rsidRDefault="003312B9" w:rsidP="003312B9">
      <w:pPr>
        <w:ind w:right="-648"/>
        <w:rPr>
          <w:lang w:val="sr-Cyrl-CS"/>
        </w:rPr>
      </w:pPr>
      <w:r w:rsidRPr="00197BCF">
        <w:rPr>
          <w:lang w:val="sr-Latn-CS"/>
        </w:rPr>
        <w:t xml:space="preserve">  </w:t>
      </w:r>
    </w:p>
    <w:p w:rsidR="003312B9" w:rsidRPr="00AF719E" w:rsidRDefault="003312B9" w:rsidP="003312B9">
      <w:pPr>
        <w:ind w:right="-648"/>
        <w:rPr>
          <w:lang w:val="sr-Cyrl-CS"/>
        </w:rPr>
      </w:pPr>
    </w:p>
    <w:p w:rsidR="003312B9" w:rsidRPr="00185104" w:rsidRDefault="003312B9" w:rsidP="003312B9">
      <w:pPr>
        <w:ind w:right="-648"/>
        <w:jc w:val="center"/>
        <w:rPr>
          <w:b/>
          <w:lang w:val="sr-Cyrl-CS"/>
        </w:rPr>
      </w:pPr>
      <w:r w:rsidRPr="00197BCF">
        <w:rPr>
          <w:b/>
          <w:lang w:val="sr-Cyrl-CS"/>
        </w:rPr>
        <w:t>Члан 1</w:t>
      </w:r>
      <w:r>
        <w:rPr>
          <w:b/>
          <w:lang w:val="sr-Cyrl-CS"/>
        </w:rPr>
        <w:t>7.</w:t>
      </w:r>
    </w:p>
    <w:p w:rsidR="003312B9" w:rsidRPr="00197BCF" w:rsidRDefault="003312B9" w:rsidP="003312B9">
      <w:pPr>
        <w:ind w:right="-648" w:firstLine="567"/>
        <w:jc w:val="both"/>
        <w:rPr>
          <w:lang w:val="sr-Cyrl-CS"/>
        </w:rPr>
      </w:pPr>
      <w:r w:rsidRPr="00197BCF">
        <w:rPr>
          <w:lang w:val="sr-Cyrl-CS"/>
        </w:rPr>
        <w:t>Уговорне стране сагласно утврђују да је сагласно одредбама овог уговора Давалац услуга дужан да се у току извршења овог уговора придржава прописаних мера о здрављу и безбедности на раду, као и да су одређени извршиоци уговорених услуга дужни да се придржавају прописаних мера о здрављу и безбедности на раду.</w:t>
      </w:r>
    </w:p>
    <w:p w:rsidR="003312B9" w:rsidRPr="00197BCF" w:rsidRDefault="003312B9" w:rsidP="003312B9">
      <w:pPr>
        <w:ind w:right="-648" w:firstLine="567"/>
        <w:jc w:val="both"/>
        <w:rPr>
          <w:lang w:val="sr-Cyrl-CS"/>
        </w:rPr>
      </w:pPr>
      <w:r w:rsidRPr="00197BCF">
        <w:rPr>
          <w:lang w:val="sr-Cyrl-CS"/>
        </w:rPr>
        <w:t>Уговорне стране сагласно утврђују да је сагласно одредбама овог уговора извршилац уговорених услуга ангажован од стране Даваоца услуга као Послодавца за извршење уговорених услуга и да сагласно одредбама овог уговора Корисник услуга не сноси обавезу накнаде штете у случају смрти, оштећења здравља или радне способности услед повреде на раду извршиоца уговорених услуга.</w:t>
      </w:r>
    </w:p>
    <w:p w:rsidR="003312B9" w:rsidRPr="00425458" w:rsidRDefault="003312B9" w:rsidP="003312B9">
      <w:pPr>
        <w:ind w:right="-648"/>
        <w:rPr>
          <w:b/>
          <w:lang w:val="sr-Cyrl-CS"/>
        </w:rPr>
      </w:pPr>
    </w:p>
    <w:p w:rsidR="003312B9" w:rsidRPr="00185104" w:rsidRDefault="003312B9" w:rsidP="003312B9">
      <w:pPr>
        <w:ind w:right="-648"/>
        <w:jc w:val="center"/>
        <w:rPr>
          <w:b/>
          <w:lang w:val="sr-Cyrl-CS"/>
        </w:rPr>
      </w:pPr>
      <w:r w:rsidRPr="00197BCF">
        <w:rPr>
          <w:b/>
          <w:lang w:val="sr-Cyrl-CS"/>
        </w:rPr>
        <w:t>Члан 1</w:t>
      </w:r>
      <w:r>
        <w:rPr>
          <w:b/>
          <w:lang w:val="sr-Cyrl-CS"/>
        </w:rPr>
        <w:t>8.</w:t>
      </w:r>
    </w:p>
    <w:p w:rsidR="003312B9" w:rsidRPr="005334BB" w:rsidRDefault="003312B9" w:rsidP="003312B9">
      <w:pPr>
        <w:ind w:right="-648" w:firstLine="567"/>
        <w:jc w:val="both"/>
        <w:rPr>
          <w:lang w:val="sr-Cyrl-BA"/>
        </w:rPr>
      </w:pPr>
      <w:r w:rsidRPr="00197BCF">
        <w:rPr>
          <w:lang w:val="sr-Cyrl-CS"/>
        </w:rPr>
        <w:t xml:space="preserve">Овај уговор се закључује на период од  </w:t>
      </w:r>
      <w:r w:rsidR="00C14CF0">
        <w:rPr>
          <w:lang w:val="sr-Cyrl-CS"/>
        </w:rPr>
        <w:t>24 (двадесетчетири) месеца</w:t>
      </w:r>
      <w:r w:rsidRPr="00197BCF">
        <w:rPr>
          <w:lang w:val="sr-Cyrl-CS"/>
        </w:rPr>
        <w:t xml:space="preserve">, у односу на дан његовог ступања на снагу, а ступа на снагу када </w:t>
      </w:r>
      <w:r w:rsidRPr="005334BB">
        <w:rPr>
          <w:lang w:val="sr-Cyrl-BA"/>
        </w:rPr>
        <w:t>кумулативно буду испуњени следећи услови:</w:t>
      </w:r>
    </w:p>
    <w:p w:rsidR="003312B9" w:rsidRDefault="003312B9" w:rsidP="003312B9">
      <w:pPr>
        <w:numPr>
          <w:ilvl w:val="0"/>
          <w:numId w:val="29"/>
        </w:numPr>
        <w:tabs>
          <w:tab w:val="left" w:pos="-1080"/>
        </w:tabs>
        <w:suppressAutoHyphens/>
        <w:ind w:left="0" w:right="-648" w:firstLine="567"/>
        <w:jc w:val="both"/>
        <w:rPr>
          <w:lang w:val="sr-Cyrl-BA"/>
        </w:rPr>
      </w:pPr>
      <w:r w:rsidRPr="005334BB">
        <w:rPr>
          <w:lang w:val="sr-Cyrl-BA"/>
        </w:rPr>
        <w:t xml:space="preserve">када </w:t>
      </w:r>
      <w:r w:rsidRPr="00197BCF">
        <w:rPr>
          <w:lang w:val="sr-Cyrl-BA"/>
        </w:rPr>
        <w:t>уговор потпишу обе уговорне стране</w:t>
      </w:r>
      <w:r w:rsidRPr="005334BB">
        <w:rPr>
          <w:lang w:val="sr-Cyrl-BA"/>
        </w:rPr>
        <w:t>;</w:t>
      </w:r>
    </w:p>
    <w:p w:rsidR="003312B9" w:rsidRPr="002106B4" w:rsidRDefault="003312B9" w:rsidP="003312B9">
      <w:pPr>
        <w:numPr>
          <w:ilvl w:val="0"/>
          <w:numId w:val="29"/>
        </w:numPr>
        <w:tabs>
          <w:tab w:val="left" w:pos="450"/>
        </w:tabs>
        <w:suppressAutoHyphens/>
        <w:ind w:left="0" w:right="-648" w:firstLine="567"/>
        <w:jc w:val="both"/>
        <w:rPr>
          <w:lang w:val="sr-Cyrl-BA"/>
        </w:rPr>
      </w:pPr>
      <w:r>
        <w:rPr>
          <w:lang w:val="sr-Cyrl-BA"/>
        </w:rPr>
        <w:t xml:space="preserve">када Давалац услуга </w:t>
      </w:r>
      <w:r w:rsidRPr="005334BB">
        <w:rPr>
          <w:lang w:val="sr-Cyrl-BA"/>
        </w:rPr>
        <w:t>преда</w:t>
      </w:r>
      <w:r>
        <w:rPr>
          <w:lang w:val="sr-Cyrl-BA"/>
        </w:rPr>
        <w:t xml:space="preserve"> Кориснику услуга</w:t>
      </w:r>
      <w:r w:rsidRPr="005334BB">
        <w:rPr>
          <w:lang w:val="sr-Cyrl-BA"/>
        </w:rPr>
        <w:t xml:space="preserve">  средство финансијског обезбеђења</w:t>
      </w:r>
      <w:r>
        <w:rPr>
          <w:lang w:val="sr-Cyrl-BA"/>
        </w:rPr>
        <w:t xml:space="preserve"> из чл. 7.</w:t>
      </w:r>
      <w:r w:rsidRPr="005334BB">
        <w:rPr>
          <w:lang w:val="sr-Cyrl-BA"/>
        </w:rPr>
        <w:t xml:space="preserve"> </w:t>
      </w:r>
      <w:r>
        <w:rPr>
          <w:lang w:val="sr-Cyrl-BA"/>
        </w:rPr>
        <w:t xml:space="preserve">став 1 </w:t>
      </w:r>
      <w:r w:rsidRPr="005334BB">
        <w:rPr>
          <w:lang w:val="sr-Cyrl-BA"/>
        </w:rPr>
        <w:t xml:space="preserve">овог </w:t>
      </w:r>
      <w:r w:rsidRPr="00B05F19">
        <w:rPr>
          <w:lang w:val="sr-Cyrl-BA"/>
        </w:rPr>
        <w:t>уговора</w:t>
      </w:r>
      <w:r>
        <w:rPr>
          <w:lang w:val="sr-Cyrl-BA"/>
        </w:rPr>
        <w:t>;</w:t>
      </w:r>
    </w:p>
    <w:p w:rsidR="003312B9" w:rsidRPr="005617F1" w:rsidRDefault="003312B9" w:rsidP="003312B9">
      <w:pPr>
        <w:numPr>
          <w:ilvl w:val="0"/>
          <w:numId w:val="29"/>
        </w:numPr>
        <w:tabs>
          <w:tab w:val="left" w:pos="-1080"/>
        </w:tabs>
        <w:suppressAutoHyphens/>
        <w:ind w:left="0" w:right="-648" w:firstLine="567"/>
        <w:jc w:val="both"/>
        <w:rPr>
          <w:lang w:val="sr-Cyrl-BA"/>
        </w:rPr>
      </w:pPr>
      <w:r w:rsidRPr="00197BCF">
        <w:rPr>
          <w:lang w:val="sr-Cyrl-BA"/>
        </w:rPr>
        <w:t xml:space="preserve"> </w:t>
      </w:r>
      <w:r>
        <w:rPr>
          <w:lang w:val="sr-Cyrl-CS"/>
        </w:rPr>
        <w:t xml:space="preserve">када Давалац услуга  преда </w:t>
      </w:r>
      <w:r>
        <w:rPr>
          <w:lang w:val="sr-Cyrl-BA"/>
        </w:rPr>
        <w:t>Кориснику услуга</w:t>
      </w:r>
      <w:r w:rsidRPr="005334BB">
        <w:rPr>
          <w:lang w:val="sr-Cyrl-BA"/>
        </w:rPr>
        <w:t xml:space="preserve">  </w:t>
      </w:r>
      <w:r>
        <w:rPr>
          <w:lang w:val="sr-Cyrl-CS"/>
        </w:rPr>
        <w:t xml:space="preserve">документа прецизирана у члану 8. </w:t>
      </w:r>
      <w:r>
        <w:rPr>
          <w:lang w:val="sr-Cyrl-BA"/>
        </w:rPr>
        <w:t>став 1</w:t>
      </w:r>
      <w:r w:rsidR="00C14CF0">
        <w:rPr>
          <w:lang w:val="sr-Cyrl-BA"/>
        </w:rPr>
        <w:t xml:space="preserve"> </w:t>
      </w:r>
      <w:r w:rsidRPr="005617F1">
        <w:rPr>
          <w:lang w:val="sr-Cyrl-CS"/>
        </w:rPr>
        <w:t xml:space="preserve">овог уговора. </w:t>
      </w:r>
    </w:p>
    <w:p w:rsidR="003312B9" w:rsidRPr="005334BB" w:rsidRDefault="003312B9" w:rsidP="003312B9">
      <w:pPr>
        <w:ind w:right="-648" w:firstLine="567"/>
        <w:jc w:val="both"/>
        <w:rPr>
          <w:lang w:val="sr-Cyrl-BA"/>
        </w:rPr>
      </w:pPr>
      <w:r w:rsidRPr="00197BCF">
        <w:rPr>
          <w:lang w:val="sr-Cyrl-BA"/>
        </w:rPr>
        <w:t>Уговорне стране су сагласне да ће се сматрати да овај уговор није ступио на снагу</w:t>
      </w:r>
      <w:r>
        <w:rPr>
          <w:lang w:val="sr-Cyrl-CS"/>
        </w:rPr>
        <w:t>,</w:t>
      </w:r>
      <w:r w:rsidRPr="00197BCF">
        <w:rPr>
          <w:lang w:val="sr-Cyrl-BA"/>
        </w:rPr>
        <w:t xml:space="preserve"> уколико </w:t>
      </w:r>
      <w:r>
        <w:rPr>
          <w:lang w:val="sr-Cyrl-CS"/>
        </w:rPr>
        <w:t>Давалац услуга</w:t>
      </w:r>
      <w:r w:rsidRPr="00197BCF">
        <w:rPr>
          <w:lang w:val="sr-Cyrl-BA"/>
        </w:rPr>
        <w:t xml:space="preserve"> не достави средство финансијског обезбеђења у свему у складу са прецизираним у члану </w:t>
      </w:r>
      <w:r>
        <w:rPr>
          <w:lang w:val="sr-Cyrl-CS"/>
        </w:rPr>
        <w:t>7</w:t>
      </w:r>
      <w:r w:rsidRPr="00197BCF">
        <w:rPr>
          <w:lang w:val="sr-Cyrl-BA"/>
        </w:rPr>
        <w:t xml:space="preserve">. </w:t>
      </w:r>
      <w:r>
        <w:rPr>
          <w:lang w:val="sr-Cyrl-CS"/>
        </w:rPr>
        <w:t xml:space="preserve">ставу1 </w:t>
      </w:r>
      <w:r w:rsidRPr="00197BCF">
        <w:rPr>
          <w:lang w:val="sr-Cyrl-BA"/>
        </w:rPr>
        <w:t>овог уговора и д</w:t>
      </w:r>
      <w:r>
        <w:rPr>
          <w:lang w:val="sr-Cyrl-CS"/>
        </w:rPr>
        <w:t>руга документа у</w:t>
      </w:r>
      <w:r w:rsidRPr="00197BCF">
        <w:rPr>
          <w:lang w:val="sr-Cyrl-BA"/>
        </w:rPr>
        <w:t xml:space="preserve"> свему у складу са прецизираним у члану 8.</w:t>
      </w:r>
      <w:r>
        <w:rPr>
          <w:lang w:val="sr-Cyrl-CS"/>
        </w:rPr>
        <w:t xml:space="preserve"> став 1</w:t>
      </w:r>
      <w:r w:rsidRPr="00197BCF">
        <w:rPr>
          <w:lang w:val="sr-Cyrl-BA"/>
        </w:rPr>
        <w:t xml:space="preserve"> </w:t>
      </w:r>
      <w:r>
        <w:rPr>
          <w:lang w:val="sr-Cyrl-CS"/>
        </w:rPr>
        <w:t>о</w:t>
      </w:r>
      <w:r w:rsidRPr="00197BCF">
        <w:rPr>
          <w:lang w:val="sr-Cyrl-BA"/>
        </w:rPr>
        <w:t xml:space="preserve">вог </w:t>
      </w:r>
      <w:r>
        <w:rPr>
          <w:lang w:val="sr-Cyrl-CS"/>
        </w:rPr>
        <w:t>уговора.</w:t>
      </w:r>
      <w:r w:rsidRPr="00197BCF">
        <w:rPr>
          <w:lang w:val="sr-Cyrl-BA"/>
        </w:rPr>
        <w:t xml:space="preserve"> У том случају </w:t>
      </w:r>
      <w:r>
        <w:rPr>
          <w:lang w:val="sr-Cyrl-CS"/>
        </w:rPr>
        <w:t>Корисник услуга</w:t>
      </w:r>
      <w:r w:rsidRPr="00197BCF">
        <w:rPr>
          <w:lang w:val="sr-Cyrl-BA"/>
        </w:rPr>
        <w:t xml:space="preserve"> има право да наплати средство финансијског обезбеђења за озбиљност понуде.</w:t>
      </w:r>
    </w:p>
    <w:p w:rsidR="003312B9" w:rsidRPr="00690E43" w:rsidRDefault="003312B9" w:rsidP="003312B9">
      <w:pPr>
        <w:ind w:right="-648" w:firstLine="720"/>
        <w:jc w:val="both"/>
        <w:rPr>
          <w:bCs/>
          <w:noProof/>
          <w:lang w:val="sr-Cyrl-BA"/>
          <w14:shadow w14:blurRad="50800" w14:dist="38100" w14:dir="2700000" w14:sx="100000" w14:sy="100000" w14:kx="0" w14:ky="0" w14:algn="tl">
            <w14:srgbClr w14:val="000000">
              <w14:alpha w14:val="60000"/>
            </w14:srgbClr>
          </w14:shadow>
        </w:rPr>
      </w:pPr>
      <w:r w:rsidRPr="00690E43">
        <w:rPr>
          <w:bCs/>
          <w:noProof/>
          <w:lang w:val="sr-Cyrl-CS"/>
          <w14:shadow w14:blurRad="50800" w14:dist="38100" w14:dir="2700000" w14:sx="100000" w14:sy="100000" w14:kx="0" w14:ky="0" w14:algn="tl">
            <w14:srgbClr w14:val="000000">
              <w14:alpha w14:val="60000"/>
            </w14:srgbClr>
          </w14:shadow>
        </w:rPr>
        <w:t xml:space="preserve">Утрошком средстава Корисника услуга из члана 5 став 1 овог уговора, овај уговор престаје и пре рока из става 1 овог члана уговора. </w:t>
      </w:r>
    </w:p>
    <w:p w:rsidR="003312B9" w:rsidRPr="004E61A1" w:rsidRDefault="003312B9" w:rsidP="003312B9">
      <w:pPr>
        <w:ind w:right="-648"/>
        <w:rPr>
          <w:lang w:val="sr-Cyrl-CS"/>
        </w:rPr>
      </w:pPr>
    </w:p>
    <w:p w:rsidR="003312B9" w:rsidRPr="00197BCF" w:rsidRDefault="003312B9" w:rsidP="003312B9">
      <w:pPr>
        <w:ind w:right="-648"/>
        <w:jc w:val="center"/>
        <w:rPr>
          <w:b/>
          <w:lang w:val="sr-Cyrl-CS"/>
        </w:rPr>
      </w:pPr>
      <w:r w:rsidRPr="00197BCF">
        <w:rPr>
          <w:b/>
          <w:lang w:val="sr-Cyrl-CS"/>
        </w:rPr>
        <w:t>Члан 1</w:t>
      </w:r>
      <w:r>
        <w:rPr>
          <w:b/>
          <w:lang w:val="sr-Cyrl-CS"/>
        </w:rPr>
        <w:t>9</w:t>
      </w:r>
      <w:r w:rsidRPr="00197BCF">
        <w:rPr>
          <w:b/>
          <w:lang w:val="sr-Cyrl-CS"/>
        </w:rPr>
        <w:t>.</w:t>
      </w:r>
    </w:p>
    <w:p w:rsidR="003312B9" w:rsidRPr="00197BCF" w:rsidRDefault="003312B9" w:rsidP="003312B9">
      <w:pPr>
        <w:ind w:right="-648" w:firstLine="720"/>
        <w:jc w:val="both"/>
        <w:rPr>
          <w:lang w:val="sr-Cyrl-CS"/>
        </w:rPr>
      </w:pPr>
      <w:r w:rsidRPr="00197BCF">
        <w:rPr>
          <w:lang w:val="sr-Cyrl-CS"/>
        </w:rPr>
        <w:t xml:space="preserve">Саставни део овог уговора чине: </w:t>
      </w:r>
    </w:p>
    <w:p w:rsidR="003312B9" w:rsidRPr="00197BCF" w:rsidRDefault="003312B9" w:rsidP="003312B9">
      <w:pPr>
        <w:numPr>
          <w:ilvl w:val="0"/>
          <w:numId w:val="31"/>
        </w:numPr>
        <w:tabs>
          <w:tab w:val="left" w:pos="0"/>
        </w:tabs>
        <w:suppressAutoHyphens/>
        <w:ind w:right="-648"/>
        <w:jc w:val="both"/>
        <w:rPr>
          <w:lang w:val="sr-Cyrl-CS"/>
        </w:rPr>
      </w:pPr>
      <w:r w:rsidRPr="00197BCF">
        <w:rPr>
          <w:lang w:val="sr-Cyrl-CS"/>
        </w:rPr>
        <w:t>понуда Даваоца услуга бр.</w:t>
      </w:r>
      <w:r w:rsidRPr="00197BCF">
        <w:rPr>
          <w:b/>
          <w:bCs/>
          <w:i/>
          <w:kern w:val="36"/>
          <w:lang w:val="sr-Cyrl-CS"/>
        </w:rPr>
        <w:t xml:space="preserve"> (попуњава Корисник услуга)</w:t>
      </w:r>
      <w:r w:rsidRPr="00197BCF">
        <w:rPr>
          <w:bCs/>
          <w:i/>
          <w:kern w:val="36"/>
          <w:lang w:val="sr-Cyrl-CS"/>
        </w:rPr>
        <w:t xml:space="preserve"> </w:t>
      </w:r>
      <w:r w:rsidRPr="00197BCF">
        <w:rPr>
          <w:bCs/>
          <w:kern w:val="36"/>
          <w:lang w:val="sr-Cyrl-CS"/>
        </w:rPr>
        <w:t xml:space="preserve">од </w:t>
      </w:r>
      <w:r w:rsidRPr="00197BCF">
        <w:rPr>
          <w:b/>
          <w:bCs/>
          <w:i/>
          <w:kern w:val="36"/>
          <w:lang w:val="sr-Cyrl-CS"/>
        </w:rPr>
        <w:t>(попуњава Корисник услуга)</w:t>
      </w:r>
      <w:r w:rsidRPr="00197BCF">
        <w:rPr>
          <w:lang w:val="sr-Cyrl-CS"/>
        </w:rPr>
        <w:t xml:space="preserve">. </w:t>
      </w:r>
    </w:p>
    <w:p w:rsidR="003312B9" w:rsidRDefault="003312B9" w:rsidP="003312B9">
      <w:pPr>
        <w:tabs>
          <w:tab w:val="left" w:pos="0"/>
        </w:tabs>
        <w:ind w:right="-648"/>
        <w:jc w:val="both"/>
      </w:pPr>
      <w:r w:rsidRPr="00F6245A">
        <w:t>године</w:t>
      </w:r>
      <w:r>
        <w:t xml:space="preserve">; </w:t>
      </w:r>
    </w:p>
    <w:p w:rsidR="003312B9" w:rsidRPr="00F6245A" w:rsidRDefault="003312B9" w:rsidP="003312B9">
      <w:pPr>
        <w:numPr>
          <w:ilvl w:val="0"/>
          <w:numId w:val="31"/>
        </w:numPr>
        <w:tabs>
          <w:tab w:val="clear" w:pos="1260"/>
          <w:tab w:val="left" w:pos="0"/>
          <w:tab w:val="left" w:pos="450"/>
        </w:tabs>
        <w:suppressAutoHyphens/>
        <w:ind w:left="0" w:right="-648" w:firstLine="900"/>
        <w:jc w:val="both"/>
      </w:pPr>
      <w:r>
        <w:t>О</w:t>
      </w:r>
      <w:r w:rsidRPr="00F6245A">
        <w:t xml:space="preserve">длука </w:t>
      </w:r>
      <w:r>
        <w:t xml:space="preserve">Корисника услуга </w:t>
      </w:r>
      <w:r w:rsidRPr="00F6245A">
        <w:t xml:space="preserve">о </w:t>
      </w:r>
      <w:r>
        <w:rPr>
          <w:lang w:val="sr-Cyrl-CS"/>
        </w:rPr>
        <w:t xml:space="preserve">додели уговора </w:t>
      </w:r>
      <w:r w:rsidRPr="00797465">
        <w:t xml:space="preserve">број </w:t>
      </w:r>
      <w:r w:rsidRPr="006E0771">
        <w:rPr>
          <w:b/>
          <w:bCs/>
          <w:i/>
          <w:kern w:val="36"/>
        </w:rPr>
        <w:t>(попуњава Корисник</w:t>
      </w:r>
      <w:r>
        <w:rPr>
          <w:b/>
          <w:bCs/>
          <w:i/>
          <w:kern w:val="36"/>
        </w:rPr>
        <w:t xml:space="preserve"> услуга</w:t>
      </w:r>
      <w:r w:rsidRPr="006E0771">
        <w:rPr>
          <w:b/>
          <w:bCs/>
          <w:i/>
          <w:kern w:val="36"/>
        </w:rPr>
        <w:t>)</w:t>
      </w:r>
      <w:r w:rsidRPr="0058726C">
        <w:rPr>
          <w:bCs/>
          <w:i/>
          <w:kern w:val="36"/>
        </w:rPr>
        <w:t xml:space="preserve"> </w:t>
      </w:r>
      <w:r w:rsidRPr="0058726C">
        <w:rPr>
          <w:bCs/>
          <w:kern w:val="36"/>
        </w:rPr>
        <w:t xml:space="preserve">од </w:t>
      </w:r>
      <w:r w:rsidRPr="006E0771">
        <w:rPr>
          <w:b/>
          <w:bCs/>
          <w:i/>
          <w:kern w:val="36"/>
        </w:rPr>
        <w:t>(попуњава Корисник услуга)</w:t>
      </w:r>
      <w:r w:rsidRPr="00F6245A">
        <w:t>. године.</w:t>
      </w:r>
    </w:p>
    <w:p w:rsidR="003312B9" w:rsidRPr="00F6245A" w:rsidRDefault="003312B9" w:rsidP="003312B9">
      <w:pPr>
        <w:ind w:right="-648"/>
      </w:pPr>
    </w:p>
    <w:p w:rsidR="003312B9" w:rsidRPr="00F6245A" w:rsidRDefault="003312B9" w:rsidP="003312B9">
      <w:pPr>
        <w:ind w:right="-648"/>
        <w:jc w:val="center"/>
        <w:rPr>
          <w:b/>
        </w:rPr>
      </w:pPr>
      <w:r w:rsidRPr="00F6245A">
        <w:rPr>
          <w:b/>
        </w:rPr>
        <w:t xml:space="preserve">Члан </w:t>
      </w:r>
      <w:r>
        <w:rPr>
          <w:b/>
          <w:lang w:val="sr-Cyrl-CS"/>
        </w:rPr>
        <w:t>20</w:t>
      </w:r>
      <w:r>
        <w:rPr>
          <w:b/>
        </w:rPr>
        <w:t>.</w:t>
      </w:r>
    </w:p>
    <w:p w:rsidR="003312B9" w:rsidRPr="00D62C15" w:rsidRDefault="003312B9" w:rsidP="003312B9">
      <w:pPr>
        <w:ind w:right="-648" w:firstLine="720"/>
        <w:jc w:val="both"/>
      </w:pPr>
      <w:r w:rsidRPr="00D62C15">
        <w:t xml:space="preserve">На све односе уговорних страна који нису </w:t>
      </w:r>
      <w:r>
        <w:t xml:space="preserve">посебно </w:t>
      </w:r>
      <w:r w:rsidRPr="00D62C15">
        <w:t>регулисани овим уговором, примењиваће се одредбе Закона о облигационим односима.</w:t>
      </w:r>
    </w:p>
    <w:p w:rsidR="003312B9" w:rsidRDefault="003312B9" w:rsidP="003312B9">
      <w:pPr>
        <w:ind w:right="-648" w:firstLine="720"/>
        <w:jc w:val="both"/>
        <w:rPr>
          <w:lang w:val="sr-Cyrl-CS"/>
        </w:rPr>
      </w:pPr>
      <w:r>
        <w:t>За све спорове из овог уговора или у вези са овим уговром надлежан је суд одговарајуће стварне надлежности у Београду</w:t>
      </w:r>
      <w:r w:rsidRPr="00D62C15">
        <w:t>.</w:t>
      </w:r>
    </w:p>
    <w:p w:rsidR="003312B9" w:rsidRPr="00C06E81" w:rsidRDefault="003312B9" w:rsidP="003312B9">
      <w:pPr>
        <w:ind w:right="-648"/>
        <w:jc w:val="both"/>
        <w:rPr>
          <w:lang w:val="sr-Cyrl-CS"/>
        </w:rPr>
      </w:pPr>
    </w:p>
    <w:p w:rsidR="003312B9" w:rsidRPr="00197BCF" w:rsidRDefault="003312B9" w:rsidP="003312B9">
      <w:pPr>
        <w:ind w:right="-648"/>
        <w:jc w:val="center"/>
        <w:rPr>
          <w:b/>
          <w:lang w:val="sr-Cyrl-CS"/>
        </w:rPr>
      </w:pPr>
      <w:r w:rsidRPr="00197BCF">
        <w:rPr>
          <w:b/>
          <w:lang w:val="sr-Cyrl-CS"/>
        </w:rPr>
        <w:t xml:space="preserve">Члан </w:t>
      </w:r>
      <w:r>
        <w:rPr>
          <w:b/>
          <w:lang w:val="sr-Cyrl-CS"/>
        </w:rPr>
        <w:t>21</w:t>
      </w:r>
      <w:r w:rsidRPr="00197BCF">
        <w:rPr>
          <w:b/>
          <w:lang w:val="sr-Cyrl-CS"/>
        </w:rPr>
        <w:t>.</w:t>
      </w:r>
    </w:p>
    <w:p w:rsidR="003312B9" w:rsidRPr="00197BCF" w:rsidRDefault="003312B9" w:rsidP="003312B9">
      <w:pPr>
        <w:ind w:right="-648" w:firstLine="720"/>
        <w:jc w:val="both"/>
        <w:rPr>
          <w:lang w:val="sr-Cyrl-CS"/>
        </w:rPr>
      </w:pPr>
      <w:r w:rsidRPr="00197BCF">
        <w:rPr>
          <w:lang w:val="sr-Cyrl-CS"/>
        </w:rPr>
        <w:t>Све евентуалне измене и допуне овог уговора пуноважне су уколико су учињене у писаној форми, путем анекса овог уговора.</w:t>
      </w:r>
    </w:p>
    <w:p w:rsidR="003312B9" w:rsidRPr="00197BCF" w:rsidRDefault="003312B9" w:rsidP="003312B9">
      <w:pPr>
        <w:ind w:right="-648"/>
        <w:rPr>
          <w:b/>
          <w:lang w:val="sr-Cyrl-CS"/>
        </w:rPr>
      </w:pPr>
    </w:p>
    <w:p w:rsidR="003312B9" w:rsidRPr="00197BCF" w:rsidRDefault="003312B9" w:rsidP="003312B9">
      <w:pPr>
        <w:ind w:right="-648"/>
        <w:jc w:val="center"/>
        <w:rPr>
          <w:b/>
          <w:lang w:val="sr-Cyrl-CS"/>
        </w:rPr>
      </w:pPr>
      <w:r w:rsidRPr="00197BCF">
        <w:rPr>
          <w:b/>
          <w:lang w:val="sr-Cyrl-CS"/>
        </w:rPr>
        <w:t xml:space="preserve">Члан </w:t>
      </w:r>
      <w:r>
        <w:rPr>
          <w:b/>
          <w:lang w:val="sr-Cyrl-CS"/>
        </w:rPr>
        <w:t>22</w:t>
      </w:r>
      <w:r w:rsidRPr="00197BCF">
        <w:rPr>
          <w:b/>
          <w:lang w:val="sr-Cyrl-CS"/>
        </w:rPr>
        <w:t xml:space="preserve">. </w:t>
      </w:r>
    </w:p>
    <w:p w:rsidR="003312B9" w:rsidRPr="00197BCF" w:rsidRDefault="003312B9" w:rsidP="003312B9">
      <w:pPr>
        <w:ind w:right="-648"/>
        <w:jc w:val="both"/>
        <w:rPr>
          <w:lang w:val="sr-Cyrl-CS"/>
        </w:rPr>
      </w:pPr>
      <w:r w:rsidRPr="00197BCF">
        <w:rPr>
          <w:b/>
          <w:lang w:val="sr-Cyrl-CS"/>
        </w:rPr>
        <w:tab/>
      </w:r>
      <w:r w:rsidRPr="00197BCF">
        <w:rPr>
          <w:lang w:val="sr-Cyrl-CS"/>
        </w:rPr>
        <w:t xml:space="preserve">Овај уговор је сачињен у 8 (осам) примерака, од којих 6 (шест) за Корисника услуга и 2 (два) за Даваоца услуга. </w:t>
      </w:r>
    </w:p>
    <w:p w:rsidR="003312B9" w:rsidRPr="00851C30" w:rsidRDefault="003312B9" w:rsidP="003312B9">
      <w:pPr>
        <w:ind w:right="-648"/>
        <w:rPr>
          <w:lang w:val="sr-Cyrl-CS"/>
        </w:rPr>
      </w:pPr>
    </w:p>
    <w:p w:rsidR="003312B9" w:rsidRPr="00197BCF" w:rsidRDefault="003312B9" w:rsidP="003312B9">
      <w:pPr>
        <w:ind w:right="-648"/>
        <w:rPr>
          <w:lang w:val="sr-Cyrl-CS"/>
        </w:rPr>
      </w:pPr>
      <w:r w:rsidRPr="00197BCF">
        <w:rPr>
          <w:lang w:val="sr-Cyrl-CS"/>
        </w:rPr>
        <w:t xml:space="preserve">          Давалац услуга:</w:t>
      </w:r>
      <w:r w:rsidRPr="00197BCF">
        <w:rPr>
          <w:lang w:val="sr-Cyrl-CS"/>
        </w:rPr>
        <w:tab/>
      </w:r>
      <w:r w:rsidRPr="00197BCF">
        <w:rPr>
          <w:lang w:val="sr-Cyrl-CS"/>
        </w:rPr>
        <w:tab/>
      </w:r>
      <w:r w:rsidRPr="00197BCF">
        <w:rPr>
          <w:lang w:val="sr-Cyrl-CS"/>
        </w:rPr>
        <w:tab/>
      </w:r>
      <w:r w:rsidRPr="00197BCF">
        <w:rPr>
          <w:lang w:val="sr-Cyrl-CS"/>
        </w:rPr>
        <w:tab/>
        <w:t xml:space="preserve">                                  </w:t>
      </w:r>
      <w:r>
        <w:rPr>
          <w:lang w:val="sr-Cyrl-CS"/>
        </w:rPr>
        <w:t xml:space="preserve">        </w:t>
      </w:r>
      <w:r w:rsidRPr="00197BCF">
        <w:rPr>
          <w:lang w:val="sr-Cyrl-CS"/>
        </w:rPr>
        <w:t>Корисник услуга:</w:t>
      </w:r>
    </w:p>
    <w:p w:rsidR="003312B9" w:rsidRPr="00197BCF" w:rsidRDefault="00A70A2C" w:rsidP="00A70A2C">
      <w:pPr>
        <w:ind w:right="-648"/>
        <w:rPr>
          <w:lang w:val="sr-Cyrl-CS"/>
        </w:rPr>
      </w:pPr>
      <w:r>
        <w:rPr>
          <w:lang w:val="sr-Cyrl-CS"/>
        </w:rPr>
        <w:t xml:space="preserve">             Д</w:t>
      </w:r>
      <w:r w:rsidR="003312B9" w:rsidRPr="00197BCF">
        <w:rPr>
          <w:lang w:val="sr-Cyrl-CS"/>
        </w:rPr>
        <w:t>иректор</w:t>
      </w:r>
      <w:r w:rsidR="003312B9" w:rsidRPr="00197BCF">
        <w:rPr>
          <w:lang w:val="sr-Cyrl-CS"/>
        </w:rPr>
        <w:tab/>
      </w:r>
      <w:r w:rsidR="003312B9" w:rsidRPr="00197BCF">
        <w:rPr>
          <w:lang w:val="sr-Cyrl-CS"/>
        </w:rPr>
        <w:tab/>
      </w:r>
      <w:r w:rsidR="003312B9" w:rsidRPr="00197BCF">
        <w:rPr>
          <w:lang w:val="sr-Cyrl-CS"/>
        </w:rPr>
        <w:tab/>
        <w:t xml:space="preserve">                                                       </w:t>
      </w:r>
      <w:r w:rsidR="003312B9">
        <w:rPr>
          <w:lang w:val="sr-Cyrl-CS"/>
        </w:rPr>
        <w:t xml:space="preserve">       </w:t>
      </w:r>
      <w:r>
        <w:rPr>
          <w:lang w:val="sr-Cyrl-CS"/>
        </w:rPr>
        <w:t xml:space="preserve">           Директор</w:t>
      </w:r>
    </w:p>
    <w:p w:rsidR="003312B9" w:rsidRDefault="00A70A2C" w:rsidP="00A70A2C">
      <w:pPr>
        <w:tabs>
          <w:tab w:val="left" w:pos="6491"/>
        </w:tabs>
        <w:ind w:right="-648"/>
        <w:rPr>
          <w:lang w:val="sr-Cyrl-CS"/>
        </w:rPr>
      </w:pPr>
      <w:r>
        <w:rPr>
          <w:lang w:val="sr-Cyrl-CS"/>
        </w:rPr>
        <w:t xml:space="preserve">                                                                                                                                 Бојан Игњатић</w:t>
      </w:r>
    </w:p>
    <w:p w:rsidR="003312B9" w:rsidRDefault="003312B9" w:rsidP="003312B9">
      <w:pPr>
        <w:ind w:right="-648"/>
        <w:rPr>
          <w:lang w:val="sr-Cyrl-CS"/>
        </w:rPr>
      </w:pPr>
      <w:r>
        <w:rPr>
          <w:lang w:val="sr-Cyrl-CS"/>
        </w:rPr>
        <w:t xml:space="preserve">      </w:t>
      </w:r>
      <w:r w:rsidRPr="00197BCF">
        <w:rPr>
          <w:lang w:val="sr-Cyrl-CS"/>
        </w:rPr>
        <w:t xml:space="preserve">_______________ </w:t>
      </w:r>
      <w:r w:rsidRPr="00197BCF">
        <w:rPr>
          <w:lang w:val="sr-Cyrl-CS"/>
        </w:rPr>
        <w:tab/>
        <w:t xml:space="preserve">                             </w:t>
      </w:r>
      <w:r w:rsidRPr="00197BCF">
        <w:rPr>
          <w:lang w:val="sr-Cyrl-CS"/>
        </w:rPr>
        <w:tab/>
        <w:t xml:space="preserve">                            </w:t>
      </w:r>
      <w:r>
        <w:rPr>
          <w:lang w:val="sr-Cyrl-CS"/>
        </w:rPr>
        <w:t xml:space="preserve">  </w:t>
      </w:r>
      <w:r w:rsidRPr="00197BCF">
        <w:rPr>
          <w:lang w:val="sr-Cyrl-CS"/>
        </w:rPr>
        <w:t xml:space="preserve"> </w:t>
      </w:r>
      <w:r w:rsidR="00A70A2C">
        <w:rPr>
          <w:lang w:val="sr-Cyrl-CS"/>
        </w:rPr>
        <w:t xml:space="preserve">           ________________  </w:t>
      </w:r>
    </w:p>
    <w:p w:rsidR="003312B9" w:rsidRDefault="003312B9" w:rsidP="00A77026">
      <w:pPr>
        <w:tabs>
          <w:tab w:val="left" w:pos="0"/>
        </w:tabs>
        <w:rPr>
          <w:b/>
          <w:lang w:val="ru-RU"/>
        </w:rPr>
      </w:pPr>
    </w:p>
    <w:sectPr w:rsidR="003312B9" w:rsidSect="00325051">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67" w:rsidRDefault="00330E67">
      <w:r>
        <w:separator/>
      </w:r>
    </w:p>
  </w:endnote>
  <w:endnote w:type="continuationSeparator" w:id="0">
    <w:p w:rsidR="00330E67" w:rsidRDefault="0033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YUTimes">
    <w:altName w:val="Goudy Old Style"/>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YU C Times">
    <w:altName w:val="Times New Roman"/>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AB" w:rsidRPr="000A79C4" w:rsidRDefault="00BF4DAB" w:rsidP="000A79C4">
    <w:pPr>
      <w:pStyle w:val="Footer"/>
      <w:jc w:val="center"/>
    </w:pPr>
    <w:r>
      <w:rPr>
        <w:rStyle w:val="PageNumber"/>
      </w:rPr>
      <w:fldChar w:fldCharType="begin"/>
    </w:r>
    <w:r>
      <w:rPr>
        <w:rStyle w:val="PageNumber"/>
      </w:rPr>
      <w:instrText xml:space="preserve"> PAGE </w:instrText>
    </w:r>
    <w:r>
      <w:rPr>
        <w:rStyle w:val="PageNumber"/>
      </w:rPr>
      <w:fldChar w:fldCharType="separate"/>
    </w:r>
    <w:r w:rsidR="00374BE6">
      <w:rPr>
        <w:rStyle w:val="PageNumber"/>
        <w:noProof/>
      </w:rPr>
      <w:t>2</w:t>
    </w:r>
    <w:r>
      <w:rPr>
        <w:rStyle w:val="PageNumber"/>
      </w:rPr>
      <w:fldChar w:fldCharType="end"/>
    </w:r>
    <w:r>
      <w:rPr>
        <w:rStyle w:val="PageNumber"/>
        <w:lang w:val="sr-Cyrl-CS"/>
      </w:rPr>
      <w:t>/</w:t>
    </w:r>
    <w:r>
      <w:rPr>
        <w:rStyle w:val="PageNumber"/>
      </w:rPr>
      <w:fldChar w:fldCharType="begin"/>
    </w:r>
    <w:r>
      <w:rPr>
        <w:rStyle w:val="PageNumber"/>
      </w:rPr>
      <w:instrText xml:space="preserve"> NUMPAGES </w:instrText>
    </w:r>
    <w:r>
      <w:rPr>
        <w:rStyle w:val="PageNumber"/>
      </w:rPr>
      <w:fldChar w:fldCharType="separate"/>
    </w:r>
    <w:r w:rsidR="00374BE6">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67" w:rsidRDefault="00330E67">
      <w:r>
        <w:separator/>
      </w:r>
    </w:p>
  </w:footnote>
  <w:footnote w:type="continuationSeparator" w:id="0">
    <w:p w:rsidR="00330E67" w:rsidRDefault="0033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AB" w:rsidRDefault="00BF4DAB" w:rsidP="008710F5">
    <w:pPr>
      <w:rPr>
        <w:b/>
        <w:bCs/>
        <w:color w:val="241AA6"/>
        <w:sz w:val="20"/>
        <w:szCs w:val="20"/>
        <w:lang w:val="sr-Cyrl-CS"/>
      </w:rPr>
    </w:pPr>
  </w:p>
  <w:p w:rsidR="00BF4DAB" w:rsidRPr="008710F5" w:rsidRDefault="00BF4DAB" w:rsidP="008710F5">
    <w:pPr>
      <w:rPr>
        <w:b/>
        <w:bCs/>
        <w:color w:val="241AA6"/>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495A"/>
    <w:multiLevelType w:val="hybridMultilevel"/>
    <w:tmpl w:val="5B1EE7B4"/>
    <w:lvl w:ilvl="0" w:tplc="78667CF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2294"/>
    <w:multiLevelType w:val="hybridMultilevel"/>
    <w:tmpl w:val="89E0D0C0"/>
    <w:lvl w:ilvl="0" w:tplc="B84CDF4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53C70"/>
    <w:multiLevelType w:val="hybridMultilevel"/>
    <w:tmpl w:val="8C8E9AEE"/>
    <w:lvl w:ilvl="0" w:tplc="0409000F">
      <w:start w:val="1"/>
      <w:numFmt w:val="decimal"/>
      <w:lvlText w:val="%1."/>
      <w:lvlJc w:val="left"/>
      <w:pPr>
        <w:tabs>
          <w:tab w:val="num" w:pos="644"/>
        </w:tabs>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12626"/>
    <w:multiLevelType w:val="hybridMultilevel"/>
    <w:tmpl w:val="F61A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867A6"/>
    <w:multiLevelType w:val="hybridMultilevel"/>
    <w:tmpl w:val="8D162BDE"/>
    <w:lvl w:ilvl="0" w:tplc="FC2E0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F97590"/>
    <w:multiLevelType w:val="hybridMultilevel"/>
    <w:tmpl w:val="B666FA9C"/>
    <w:lvl w:ilvl="0" w:tplc="35D0F9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72971"/>
    <w:multiLevelType w:val="hybridMultilevel"/>
    <w:tmpl w:val="047665EA"/>
    <w:lvl w:ilvl="0" w:tplc="B84CDF4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935D12"/>
    <w:multiLevelType w:val="hybridMultilevel"/>
    <w:tmpl w:val="8DD48B06"/>
    <w:lvl w:ilvl="0" w:tplc="FA04ED6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7687B"/>
    <w:multiLevelType w:val="hybridMultilevel"/>
    <w:tmpl w:val="B29A6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A69B4"/>
    <w:multiLevelType w:val="hybridMultilevel"/>
    <w:tmpl w:val="BCE8B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87481"/>
    <w:multiLevelType w:val="hybridMultilevel"/>
    <w:tmpl w:val="CF7EC2F4"/>
    <w:lvl w:ilvl="0" w:tplc="99EA53B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E6C36"/>
    <w:multiLevelType w:val="hybridMultilevel"/>
    <w:tmpl w:val="4FE22260"/>
    <w:lvl w:ilvl="0" w:tplc="681EE826">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45FE7"/>
    <w:multiLevelType w:val="hybridMultilevel"/>
    <w:tmpl w:val="EE444B5E"/>
    <w:lvl w:ilvl="0" w:tplc="388CD0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5CA7F42">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294083"/>
    <w:multiLevelType w:val="hybridMultilevel"/>
    <w:tmpl w:val="35FEBD28"/>
    <w:lvl w:ilvl="0" w:tplc="0409000F">
      <w:start w:val="1"/>
      <w:numFmt w:val="decimal"/>
      <w:lvlText w:val="%1."/>
      <w:lvlJc w:val="left"/>
      <w:pPr>
        <w:tabs>
          <w:tab w:val="num" w:pos="644"/>
        </w:tabs>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1387D"/>
    <w:multiLevelType w:val="hybridMultilevel"/>
    <w:tmpl w:val="A1AA609E"/>
    <w:lvl w:ilvl="0" w:tplc="CC6284D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2572A4E"/>
    <w:multiLevelType w:val="hybridMultilevel"/>
    <w:tmpl w:val="4A50586E"/>
    <w:lvl w:ilvl="0" w:tplc="813A2F08">
      <w:start w:val="6"/>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ED2FE4"/>
    <w:multiLevelType w:val="hybridMultilevel"/>
    <w:tmpl w:val="CDF498CE"/>
    <w:lvl w:ilvl="0" w:tplc="9CD637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B90726F"/>
    <w:multiLevelType w:val="hybridMultilevel"/>
    <w:tmpl w:val="992493A8"/>
    <w:lvl w:ilvl="0" w:tplc="2A66F2EA">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5C5F684D"/>
    <w:multiLevelType w:val="hybridMultilevel"/>
    <w:tmpl w:val="390013A0"/>
    <w:lvl w:ilvl="0" w:tplc="8DE29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C13A0"/>
    <w:multiLevelType w:val="hybridMultilevel"/>
    <w:tmpl w:val="64CEA076"/>
    <w:lvl w:ilvl="0" w:tplc="0409000F">
      <w:start w:val="1"/>
      <w:numFmt w:val="decimal"/>
      <w:lvlText w:val="%1."/>
      <w:lvlJc w:val="left"/>
      <w:pPr>
        <w:ind w:left="13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0EF6D46"/>
    <w:multiLevelType w:val="hybridMultilevel"/>
    <w:tmpl w:val="EE444B5E"/>
    <w:lvl w:ilvl="0" w:tplc="388CD0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5CA7F42">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302C03"/>
    <w:multiLevelType w:val="hybridMultilevel"/>
    <w:tmpl w:val="73A02508"/>
    <w:lvl w:ilvl="0" w:tplc="48EE68B6">
      <w:start w:val="1"/>
      <w:numFmt w:val="decimal"/>
      <w:lvlText w:val="%1)"/>
      <w:lvlJc w:val="left"/>
      <w:pPr>
        <w:ind w:left="581" w:hanging="360"/>
      </w:pPr>
      <w:rPr>
        <w:rFonts w:hint="default"/>
        <w:b/>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4">
    <w:nsid w:val="66213C03"/>
    <w:multiLevelType w:val="hybridMultilevel"/>
    <w:tmpl w:val="BB4015E0"/>
    <w:lvl w:ilvl="0" w:tplc="7D4649C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B5B52F0"/>
    <w:multiLevelType w:val="hybridMultilevel"/>
    <w:tmpl w:val="5EE0220E"/>
    <w:lvl w:ilvl="0" w:tplc="47305B52">
      <w:start w:val="1"/>
      <w:numFmt w:val="decimal"/>
      <w:lvlText w:val="%1."/>
      <w:lvlJc w:val="left"/>
      <w:pPr>
        <w:tabs>
          <w:tab w:val="num" w:pos="1080"/>
        </w:tabs>
        <w:ind w:left="1080" w:hanging="360"/>
      </w:pPr>
      <w:rPr>
        <w:rFonts w:hint="default"/>
      </w:rPr>
    </w:lvl>
    <w:lvl w:ilvl="1" w:tplc="E65CDD2A">
      <w:start w:val="1"/>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EA43C4"/>
    <w:multiLevelType w:val="hybridMultilevel"/>
    <w:tmpl w:val="9B8E0534"/>
    <w:lvl w:ilvl="0" w:tplc="0D06ED0A">
      <w:start w:val="8"/>
      <w:numFmt w:val="bullet"/>
      <w:lvlText w:val="-"/>
      <w:lvlJc w:val="left"/>
      <w:pPr>
        <w:ind w:left="-207" w:hanging="360"/>
      </w:pPr>
      <w:rPr>
        <w:rFonts w:ascii="Times New Roman" w:eastAsia="Calibri" w:hAnsi="Times New Roman" w:cs="Times New Roman" w:hint="default"/>
        <w:color w:val="002060"/>
      </w:rPr>
    </w:lvl>
    <w:lvl w:ilvl="1" w:tplc="04090003">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nsid w:val="72CB2DF3"/>
    <w:multiLevelType w:val="hybridMultilevel"/>
    <w:tmpl w:val="35FEBD28"/>
    <w:lvl w:ilvl="0" w:tplc="0409000F">
      <w:start w:val="1"/>
      <w:numFmt w:val="decimal"/>
      <w:lvlText w:val="%1."/>
      <w:lvlJc w:val="left"/>
      <w:pPr>
        <w:tabs>
          <w:tab w:val="num" w:pos="644"/>
        </w:tabs>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821CBC"/>
    <w:multiLevelType w:val="hybridMultilevel"/>
    <w:tmpl w:val="5B1EE7B4"/>
    <w:lvl w:ilvl="0" w:tplc="78667CF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73C26"/>
    <w:multiLevelType w:val="hybridMultilevel"/>
    <w:tmpl w:val="BCE8B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442EC"/>
    <w:multiLevelType w:val="hybridMultilevel"/>
    <w:tmpl w:val="73A02508"/>
    <w:lvl w:ilvl="0" w:tplc="48EE68B6">
      <w:start w:val="1"/>
      <w:numFmt w:val="decimal"/>
      <w:lvlText w:val="%1)"/>
      <w:lvlJc w:val="left"/>
      <w:pPr>
        <w:ind w:left="581" w:hanging="360"/>
      </w:pPr>
      <w:rPr>
        <w:rFonts w:hint="default"/>
        <w:b/>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num w:numId="1">
    <w:abstractNumId w:val="4"/>
  </w:num>
  <w:num w:numId="2">
    <w:abstractNumId w:val="21"/>
  </w:num>
  <w:num w:numId="3">
    <w:abstractNumId w:val="30"/>
  </w:num>
  <w:num w:numId="4">
    <w:abstractNumId w:val="2"/>
  </w:num>
  <w:num w:numId="5">
    <w:abstractNumId w:val="18"/>
  </w:num>
  <w:num w:numId="6">
    <w:abstractNumId w:val="10"/>
  </w:num>
  <w:num w:numId="7">
    <w:abstractNumId w:val="14"/>
  </w:num>
  <w:num w:numId="8">
    <w:abstractNumId w:val="0"/>
  </w:num>
  <w:num w:numId="9">
    <w:abstractNumId w:val="7"/>
  </w:num>
  <w:num w:numId="10">
    <w:abstractNumId w:val="2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29"/>
  </w:num>
  <w:num w:numId="19">
    <w:abstractNumId w:val="27"/>
  </w:num>
  <w:num w:numId="20">
    <w:abstractNumId w:val="31"/>
  </w:num>
  <w:num w:numId="21">
    <w:abstractNumId w:val="25"/>
  </w:num>
  <w:num w:numId="22">
    <w:abstractNumId w:val="5"/>
  </w:num>
  <w:num w:numId="23">
    <w:abstractNumId w:val="17"/>
  </w:num>
  <w:num w:numId="24">
    <w:abstractNumId w:val="3"/>
  </w:num>
  <w:num w:numId="25">
    <w:abstractNumId w:val="16"/>
  </w:num>
  <w:num w:numId="26">
    <w:abstractNumId w:val="23"/>
  </w:num>
  <w:num w:numId="27">
    <w:abstractNumId w:val="15"/>
  </w:num>
  <w:num w:numId="28">
    <w:abstractNumId w:val="28"/>
  </w:num>
  <w:num w:numId="29">
    <w:abstractNumId w:val="19"/>
  </w:num>
  <w:num w:numId="30">
    <w:abstractNumId w:val="26"/>
  </w:num>
  <w:num w:numId="31">
    <w:abstractNumId w:val="13"/>
  </w:num>
  <w:num w:numId="32">
    <w:abstractNumId w:val="1"/>
  </w:num>
  <w:num w:numId="33">
    <w:abstractNumId w:val="11"/>
  </w:num>
  <w:num w:numId="34">
    <w:abstractNumId w:val="6"/>
  </w:num>
  <w:num w:numId="35">
    <w:abstractNumId w:val="22"/>
  </w:num>
  <w:num w:numId="3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12"/>
    <w:rsid w:val="00000742"/>
    <w:rsid w:val="000016EB"/>
    <w:rsid w:val="00002552"/>
    <w:rsid w:val="00002836"/>
    <w:rsid w:val="000033C0"/>
    <w:rsid w:val="0000382B"/>
    <w:rsid w:val="00003833"/>
    <w:rsid w:val="00003EDF"/>
    <w:rsid w:val="000048A1"/>
    <w:rsid w:val="000057F8"/>
    <w:rsid w:val="00006B54"/>
    <w:rsid w:val="00006B7F"/>
    <w:rsid w:val="00006EC6"/>
    <w:rsid w:val="0000713D"/>
    <w:rsid w:val="00007799"/>
    <w:rsid w:val="00007AFC"/>
    <w:rsid w:val="0001009A"/>
    <w:rsid w:val="00010232"/>
    <w:rsid w:val="000102EE"/>
    <w:rsid w:val="00010393"/>
    <w:rsid w:val="00010FB1"/>
    <w:rsid w:val="000111F8"/>
    <w:rsid w:val="000113BC"/>
    <w:rsid w:val="00011E17"/>
    <w:rsid w:val="00011EC6"/>
    <w:rsid w:val="000120E0"/>
    <w:rsid w:val="00013A74"/>
    <w:rsid w:val="00013BEC"/>
    <w:rsid w:val="00013C22"/>
    <w:rsid w:val="00014EC8"/>
    <w:rsid w:val="00015F6C"/>
    <w:rsid w:val="0001697F"/>
    <w:rsid w:val="00016B1F"/>
    <w:rsid w:val="000175AE"/>
    <w:rsid w:val="0002094D"/>
    <w:rsid w:val="000213DE"/>
    <w:rsid w:val="00023796"/>
    <w:rsid w:val="000237D2"/>
    <w:rsid w:val="00024036"/>
    <w:rsid w:val="00024853"/>
    <w:rsid w:val="00024A26"/>
    <w:rsid w:val="00025685"/>
    <w:rsid w:val="00025E61"/>
    <w:rsid w:val="000262AE"/>
    <w:rsid w:val="00026BD2"/>
    <w:rsid w:val="00027AF7"/>
    <w:rsid w:val="0003003C"/>
    <w:rsid w:val="00030795"/>
    <w:rsid w:val="0003250C"/>
    <w:rsid w:val="00032738"/>
    <w:rsid w:val="00032D9E"/>
    <w:rsid w:val="00035C03"/>
    <w:rsid w:val="00036251"/>
    <w:rsid w:val="00036955"/>
    <w:rsid w:val="00036DB0"/>
    <w:rsid w:val="00037A10"/>
    <w:rsid w:val="00041358"/>
    <w:rsid w:val="000414DF"/>
    <w:rsid w:val="000416CF"/>
    <w:rsid w:val="00041F6D"/>
    <w:rsid w:val="00043B10"/>
    <w:rsid w:val="00043D7D"/>
    <w:rsid w:val="00044463"/>
    <w:rsid w:val="000447A3"/>
    <w:rsid w:val="00044CED"/>
    <w:rsid w:val="000459AF"/>
    <w:rsid w:val="00045BB5"/>
    <w:rsid w:val="00051040"/>
    <w:rsid w:val="00051BB9"/>
    <w:rsid w:val="00051DB4"/>
    <w:rsid w:val="00051EC0"/>
    <w:rsid w:val="00052085"/>
    <w:rsid w:val="00052298"/>
    <w:rsid w:val="000523AE"/>
    <w:rsid w:val="00052763"/>
    <w:rsid w:val="00053112"/>
    <w:rsid w:val="00053332"/>
    <w:rsid w:val="0005501E"/>
    <w:rsid w:val="00055405"/>
    <w:rsid w:val="00055547"/>
    <w:rsid w:val="00055A37"/>
    <w:rsid w:val="0005615C"/>
    <w:rsid w:val="000572E8"/>
    <w:rsid w:val="00062342"/>
    <w:rsid w:val="00062CF9"/>
    <w:rsid w:val="00062F26"/>
    <w:rsid w:val="00063280"/>
    <w:rsid w:val="0006471E"/>
    <w:rsid w:val="0006476B"/>
    <w:rsid w:val="00065A82"/>
    <w:rsid w:val="00067005"/>
    <w:rsid w:val="000679D1"/>
    <w:rsid w:val="00070420"/>
    <w:rsid w:val="00070E78"/>
    <w:rsid w:val="0007225A"/>
    <w:rsid w:val="00072433"/>
    <w:rsid w:val="000729D2"/>
    <w:rsid w:val="00073526"/>
    <w:rsid w:val="00073B31"/>
    <w:rsid w:val="00074EB7"/>
    <w:rsid w:val="000760B9"/>
    <w:rsid w:val="0007657F"/>
    <w:rsid w:val="00076A04"/>
    <w:rsid w:val="00076FDF"/>
    <w:rsid w:val="00077238"/>
    <w:rsid w:val="000805C7"/>
    <w:rsid w:val="00081375"/>
    <w:rsid w:val="000820AC"/>
    <w:rsid w:val="0008213C"/>
    <w:rsid w:val="00082F94"/>
    <w:rsid w:val="0008564C"/>
    <w:rsid w:val="00085989"/>
    <w:rsid w:val="000860F4"/>
    <w:rsid w:val="00086E92"/>
    <w:rsid w:val="000875AF"/>
    <w:rsid w:val="00087976"/>
    <w:rsid w:val="00090850"/>
    <w:rsid w:val="00090EA9"/>
    <w:rsid w:val="00091374"/>
    <w:rsid w:val="0009145D"/>
    <w:rsid w:val="0009197E"/>
    <w:rsid w:val="0009215B"/>
    <w:rsid w:val="00092E41"/>
    <w:rsid w:val="00094948"/>
    <w:rsid w:val="00094E30"/>
    <w:rsid w:val="00095396"/>
    <w:rsid w:val="000962BA"/>
    <w:rsid w:val="00096400"/>
    <w:rsid w:val="0009741C"/>
    <w:rsid w:val="000A0B61"/>
    <w:rsid w:val="000A0BA2"/>
    <w:rsid w:val="000A2CEC"/>
    <w:rsid w:val="000A3514"/>
    <w:rsid w:val="000A391D"/>
    <w:rsid w:val="000A4252"/>
    <w:rsid w:val="000A443D"/>
    <w:rsid w:val="000A45A1"/>
    <w:rsid w:val="000A481E"/>
    <w:rsid w:val="000A48FE"/>
    <w:rsid w:val="000A5A01"/>
    <w:rsid w:val="000A79C4"/>
    <w:rsid w:val="000A7F8A"/>
    <w:rsid w:val="000B0105"/>
    <w:rsid w:val="000B10A5"/>
    <w:rsid w:val="000B15CD"/>
    <w:rsid w:val="000B189B"/>
    <w:rsid w:val="000B233C"/>
    <w:rsid w:val="000B272B"/>
    <w:rsid w:val="000B396D"/>
    <w:rsid w:val="000B5035"/>
    <w:rsid w:val="000B53BB"/>
    <w:rsid w:val="000B53E9"/>
    <w:rsid w:val="000B5FC7"/>
    <w:rsid w:val="000B6306"/>
    <w:rsid w:val="000B6FBA"/>
    <w:rsid w:val="000B758F"/>
    <w:rsid w:val="000C066D"/>
    <w:rsid w:val="000C0A64"/>
    <w:rsid w:val="000C1A05"/>
    <w:rsid w:val="000C302E"/>
    <w:rsid w:val="000C563A"/>
    <w:rsid w:val="000C613B"/>
    <w:rsid w:val="000C660B"/>
    <w:rsid w:val="000C7209"/>
    <w:rsid w:val="000C731D"/>
    <w:rsid w:val="000C74DC"/>
    <w:rsid w:val="000C798D"/>
    <w:rsid w:val="000C7E37"/>
    <w:rsid w:val="000D03AC"/>
    <w:rsid w:val="000D0F05"/>
    <w:rsid w:val="000D120F"/>
    <w:rsid w:val="000D1785"/>
    <w:rsid w:val="000D1AD6"/>
    <w:rsid w:val="000D1ADB"/>
    <w:rsid w:val="000D1E09"/>
    <w:rsid w:val="000D2572"/>
    <w:rsid w:val="000D2B9C"/>
    <w:rsid w:val="000D3F7F"/>
    <w:rsid w:val="000D51DF"/>
    <w:rsid w:val="000D60CE"/>
    <w:rsid w:val="000D6BCF"/>
    <w:rsid w:val="000D7359"/>
    <w:rsid w:val="000D75F3"/>
    <w:rsid w:val="000E043E"/>
    <w:rsid w:val="000E0C45"/>
    <w:rsid w:val="000E0C50"/>
    <w:rsid w:val="000E0C70"/>
    <w:rsid w:val="000E172D"/>
    <w:rsid w:val="000E1DCC"/>
    <w:rsid w:val="000E3CD4"/>
    <w:rsid w:val="000E4415"/>
    <w:rsid w:val="000E4A8D"/>
    <w:rsid w:val="000E58D9"/>
    <w:rsid w:val="000E5EDD"/>
    <w:rsid w:val="000E6453"/>
    <w:rsid w:val="000E6717"/>
    <w:rsid w:val="000E78D0"/>
    <w:rsid w:val="000E7A3A"/>
    <w:rsid w:val="000F12FB"/>
    <w:rsid w:val="000F1B0E"/>
    <w:rsid w:val="000F1CD3"/>
    <w:rsid w:val="000F26F0"/>
    <w:rsid w:val="000F47F1"/>
    <w:rsid w:val="000F4966"/>
    <w:rsid w:val="000F53FE"/>
    <w:rsid w:val="000F5B74"/>
    <w:rsid w:val="000F5ED3"/>
    <w:rsid w:val="000F6DE3"/>
    <w:rsid w:val="000F753E"/>
    <w:rsid w:val="000F7A3B"/>
    <w:rsid w:val="00100131"/>
    <w:rsid w:val="00100CAA"/>
    <w:rsid w:val="001011A0"/>
    <w:rsid w:val="00101BD4"/>
    <w:rsid w:val="0010204E"/>
    <w:rsid w:val="00102410"/>
    <w:rsid w:val="001025EE"/>
    <w:rsid w:val="001027A4"/>
    <w:rsid w:val="00102926"/>
    <w:rsid w:val="00103692"/>
    <w:rsid w:val="00104A56"/>
    <w:rsid w:val="001059E4"/>
    <w:rsid w:val="00105D89"/>
    <w:rsid w:val="00107CE5"/>
    <w:rsid w:val="00110CC6"/>
    <w:rsid w:val="001112B0"/>
    <w:rsid w:val="001112D4"/>
    <w:rsid w:val="00111379"/>
    <w:rsid w:val="001121DE"/>
    <w:rsid w:val="0011221D"/>
    <w:rsid w:val="00113209"/>
    <w:rsid w:val="001140CA"/>
    <w:rsid w:val="001143BF"/>
    <w:rsid w:val="0011586F"/>
    <w:rsid w:val="00115ED0"/>
    <w:rsid w:val="001161B3"/>
    <w:rsid w:val="00116289"/>
    <w:rsid w:val="00116975"/>
    <w:rsid w:val="00116FAD"/>
    <w:rsid w:val="00121898"/>
    <w:rsid w:val="00122782"/>
    <w:rsid w:val="00122921"/>
    <w:rsid w:val="00122E28"/>
    <w:rsid w:val="00123046"/>
    <w:rsid w:val="001232F8"/>
    <w:rsid w:val="00123936"/>
    <w:rsid w:val="00123C3A"/>
    <w:rsid w:val="00123E66"/>
    <w:rsid w:val="00124020"/>
    <w:rsid w:val="001276D1"/>
    <w:rsid w:val="00127BEB"/>
    <w:rsid w:val="00130B96"/>
    <w:rsid w:val="00130EA6"/>
    <w:rsid w:val="00130F07"/>
    <w:rsid w:val="00131E15"/>
    <w:rsid w:val="00131EFF"/>
    <w:rsid w:val="00131F6F"/>
    <w:rsid w:val="0013248C"/>
    <w:rsid w:val="00133696"/>
    <w:rsid w:val="00136913"/>
    <w:rsid w:val="0013724C"/>
    <w:rsid w:val="0013750E"/>
    <w:rsid w:val="00137C71"/>
    <w:rsid w:val="001401BE"/>
    <w:rsid w:val="00140555"/>
    <w:rsid w:val="00140666"/>
    <w:rsid w:val="001419D2"/>
    <w:rsid w:val="00143C92"/>
    <w:rsid w:val="00144754"/>
    <w:rsid w:val="00144BD3"/>
    <w:rsid w:val="00146446"/>
    <w:rsid w:val="00146A9C"/>
    <w:rsid w:val="00146CAF"/>
    <w:rsid w:val="001475EB"/>
    <w:rsid w:val="00147EBC"/>
    <w:rsid w:val="001522AA"/>
    <w:rsid w:val="0015304C"/>
    <w:rsid w:val="0015335F"/>
    <w:rsid w:val="001569AA"/>
    <w:rsid w:val="00156B29"/>
    <w:rsid w:val="001573BF"/>
    <w:rsid w:val="00157910"/>
    <w:rsid w:val="00160F13"/>
    <w:rsid w:val="00163E90"/>
    <w:rsid w:val="00163EE6"/>
    <w:rsid w:val="00164B1C"/>
    <w:rsid w:val="001669E1"/>
    <w:rsid w:val="00166B87"/>
    <w:rsid w:val="00166C3B"/>
    <w:rsid w:val="00166E6B"/>
    <w:rsid w:val="001672EA"/>
    <w:rsid w:val="00167726"/>
    <w:rsid w:val="0017009F"/>
    <w:rsid w:val="00170637"/>
    <w:rsid w:val="00172AF9"/>
    <w:rsid w:val="00173E9C"/>
    <w:rsid w:val="001741E2"/>
    <w:rsid w:val="001763C7"/>
    <w:rsid w:val="0017651F"/>
    <w:rsid w:val="0017671C"/>
    <w:rsid w:val="00176832"/>
    <w:rsid w:val="00177B23"/>
    <w:rsid w:val="00177B99"/>
    <w:rsid w:val="001806A7"/>
    <w:rsid w:val="00180F21"/>
    <w:rsid w:val="00182C27"/>
    <w:rsid w:val="00183BE0"/>
    <w:rsid w:val="00183F39"/>
    <w:rsid w:val="001849CF"/>
    <w:rsid w:val="001853D3"/>
    <w:rsid w:val="00185415"/>
    <w:rsid w:val="001854C7"/>
    <w:rsid w:val="00185625"/>
    <w:rsid w:val="0018574A"/>
    <w:rsid w:val="00186477"/>
    <w:rsid w:val="0018660F"/>
    <w:rsid w:val="00186C4D"/>
    <w:rsid w:val="001872FB"/>
    <w:rsid w:val="00190AE7"/>
    <w:rsid w:val="00190F18"/>
    <w:rsid w:val="0019177A"/>
    <w:rsid w:val="00191E91"/>
    <w:rsid w:val="00192352"/>
    <w:rsid w:val="001925F9"/>
    <w:rsid w:val="001932A6"/>
    <w:rsid w:val="00193FFA"/>
    <w:rsid w:val="0019419C"/>
    <w:rsid w:val="0019466F"/>
    <w:rsid w:val="001967D6"/>
    <w:rsid w:val="00197BCF"/>
    <w:rsid w:val="00197F26"/>
    <w:rsid w:val="001A1506"/>
    <w:rsid w:val="001A185C"/>
    <w:rsid w:val="001A1D52"/>
    <w:rsid w:val="001A2963"/>
    <w:rsid w:val="001A2A90"/>
    <w:rsid w:val="001A2D0E"/>
    <w:rsid w:val="001A3192"/>
    <w:rsid w:val="001A399F"/>
    <w:rsid w:val="001A3FA2"/>
    <w:rsid w:val="001A55F6"/>
    <w:rsid w:val="001A5771"/>
    <w:rsid w:val="001A5E6A"/>
    <w:rsid w:val="001A5E86"/>
    <w:rsid w:val="001A61A4"/>
    <w:rsid w:val="001A67C4"/>
    <w:rsid w:val="001A7145"/>
    <w:rsid w:val="001A7518"/>
    <w:rsid w:val="001B01FD"/>
    <w:rsid w:val="001B1344"/>
    <w:rsid w:val="001B1470"/>
    <w:rsid w:val="001B148C"/>
    <w:rsid w:val="001B149D"/>
    <w:rsid w:val="001B286B"/>
    <w:rsid w:val="001B371C"/>
    <w:rsid w:val="001B524A"/>
    <w:rsid w:val="001B540A"/>
    <w:rsid w:val="001B7278"/>
    <w:rsid w:val="001B75B7"/>
    <w:rsid w:val="001B75F4"/>
    <w:rsid w:val="001C00F6"/>
    <w:rsid w:val="001C01A5"/>
    <w:rsid w:val="001C05E1"/>
    <w:rsid w:val="001C1057"/>
    <w:rsid w:val="001C145E"/>
    <w:rsid w:val="001C1807"/>
    <w:rsid w:val="001C1A3A"/>
    <w:rsid w:val="001C1AFD"/>
    <w:rsid w:val="001C1F4A"/>
    <w:rsid w:val="001C2522"/>
    <w:rsid w:val="001C297A"/>
    <w:rsid w:val="001C3944"/>
    <w:rsid w:val="001C3C6D"/>
    <w:rsid w:val="001C3F15"/>
    <w:rsid w:val="001C436F"/>
    <w:rsid w:val="001C5B0D"/>
    <w:rsid w:val="001C5C80"/>
    <w:rsid w:val="001C5D19"/>
    <w:rsid w:val="001C5FFF"/>
    <w:rsid w:val="001C61BC"/>
    <w:rsid w:val="001C6B1D"/>
    <w:rsid w:val="001C782F"/>
    <w:rsid w:val="001C7C69"/>
    <w:rsid w:val="001D0BAA"/>
    <w:rsid w:val="001D1026"/>
    <w:rsid w:val="001D1135"/>
    <w:rsid w:val="001D14C0"/>
    <w:rsid w:val="001D1C2D"/>
    <w:rsid w:val="001D206E"/>
    <w:rsid w:val="001D242D"/>
    <w:rsid w:val="001D290A"/>
    <w:rsid w:val="001D2F5B"/>
    <w:rsid w:val="001D337C"/>
    <w:rsid w:val="001D400A"/>
    <w:rsid w:val="001D4ACE"/>
    <w:rsid w:val="001D4FD3"/>
    <w:rsid w:val="001D5254"/>
    <w:rsid w:val="001D59A6"/>
    <w:rsid w:val="001D5EA9"/>
    <w:rsid w:val="001D60F2"/>
    <w:rsid w:val="001D65B3"/>
    <w:rsid w:val="001D6A41"/>
    <w:rsid w:val="001D6E71"/>
    <w:rsid w:val="001D7AE8"/>
    <w:rsid w:val="001E00CA"/>
    <w:rsid w:val="001E14C9"/>
    <w:rsid w:val="001E1A49"/>
    <w:rsid w:val="001E3583"/>
    <w:rsid w:val="001E37EF"/>
    <w:rsid w:val="001E3D7C"/>
    <w:rsid w:val="001E41B2"/>
    <w:rsid w:val="001E422F"/>
    <w:rsid w:val="001E4B51"/>
    <w:rsid w:val="001E5CF9"/>
    <w:rsid w:val="001E5EBD"/>
    <w:rsid w:val="001E6721"/>
    <w:rsid w:val="001E7768"/>
    <w:rsid w:val="001F00FE"/>
    <w:rsid w:val="001F03BF"/>
    <w:rsid w:val="001F083E"/>
    <w:rsid w:val="001F0BEC"/>
    <w:rsid w:val="001F1606"/>
    <w:rsid w:val="001F19FE"/>
    <w:rsid w:val="001F1BB6"/>
    <w:rsid w:val="001F1FD6"/>
    <w:rsid w:val="001F25EF"/>
    <w:rsid w:val="001F35D5"/>
    <w:rsid w:val="001F51E3"/>
    <w:rsid w:val="001F52EB"/>
    <w:rsid w:val="001F5DFF"/>
    <w:rsid w:val="001F65C1"/>
    <w:rsid w:val="001F6FB6"/>
    <w:rsid w:val="001F7085"/>
    <w:rsid w:val="001F7CC1"/>
    <w:rsid w:val="002006BF"/>
    <w:rsid w:val="00200791"/>
    <w:rsid w:val="002015A7"/>
    <w:rsid w:val="0020173D"/>
    <w:rsid w:val="00202016"/>
    <w:rsid w:val="00202869"/>
    <w:rsid w:val="00202A92"/>
    <w:rsid w:val="00202E40"/>
    <w:rsid w:val="002038AD"/>
    <w:rsid w:val="00204334"/>
    <w:rsid w:val="0020457B"/>
    <w:rsid w:val="002046E6"/>
    <w:rsid w:val="0020747C"/>
    <w:rsid w:val="00207D92"/>
    <w:rsid w:val="0021000C"/>
    <w:rsid w:val="002101C9"/>
    <w:rsid w:val="00210B36"/>
    <w:rsid w:val="00211E35"/>
    <w:rsid w:val="00211EBA"/>
    <w:rsid w:val="00212B41"/>
    <w:rsid w:val="00213288"/>
    <w:rsid w:val="00213335"/>
    <w:rsid w:val="0021401D"/>
    <w:rsid w:val="00214F75"/>
    <w:rsid w:val="00214FAE"/>
    <w:rsid w:val="002163DD"/>
    <w:rsid w:val="00216909"/>
    <w:rsid w:val="00216ACF"/>
    <w:rsid w:val="00216D65"/>
    <w:rsid w:val="002178FD"/>
    <w:rsid w:val="00217CA7"/>
    <w:rsid w:val="00222989"/>
    <w:rsid w:val="00222BE8"/>
    <w:rsid w:val="00222E00"/>
    <w:rsid w:val="002232BB"/>
    <w:rsid w:val="00223DE9"/>
    <w:rsid w:val="00224AF7"/>
    <w:rsid w:val="00224C54"/>
    <w:rsid w:val="00225C23"/>
    <w:rsid w:val="002260C0"/>
    <w:rsid w:val="002261C1"/>
    <w:rsid w:val="00226D71"/>
    <w:rsid w:val="00227CC7"/>
    <w:rsid w:val="00227CD7"/>
    <w:rsid w:val="002310FA"/>
    <w:rsid w:val="00231323"/>
    <w:rsid w:val="00231885"/>
    <w:rsid w:val="00231DDB"/>
    <w:rsid w:val="002326F8"/>
    <w:rsid w:val="00232827"/>
    <w:rsid w:val="00232862"/>
    <w:rsid w:val="0023396F"/>
    <w:rsid w:val="00234CF3"/>
    <w:rsid w:val="002358E8"/>
    <w:rsid w:val="00236D79"/>
    <w:rsid w:val="002372CC"/>
    <w:rsid w:val="00237648"/>
    <w:rsid w:val="00237794"/>
    <w:rsid w:val="00237BB9"/>
    <w:rsid w:val="00237DAB"/>
    <w:rsid w:val="00241C6B"/>
    <w:rsid w:val="00243032"/>
    <w:rsid w:val="00243249"/>
    <w:rsid w:val="00243993"/>
    <w:rsid w:val="0024497F"/>
    <w:rsid w:val="00244B05"/>
    <w:rsid w:val="00245053"/>
    <w:rsid w:val="002455A7"/>
    <w:rsid w:val="00246C1F"/>
    <w:rsid w:val="00246FCA"/>
    <w:rsid w:val="00250C4E"/>
    <w:rsid w:val="00250ED2"/>
    <w:rsid w:val="002511FD"/>
    <w:rsid w:val="0025173C"/>
    <w:rsid w:val="0025246F"/>
    <w:rsid w:val="0025260A"/>
    <w:rsid w:val="002533A3"/>
    <w:rsid w:val="00253584"/>
    <w:rsid w:val="00255472"/>
    <w:rsid w:val="00255CBE"/>
    <w:rsid w:val="002576F4"/>
    <w:rsid w:val="00260EA0"/>
    <w:rsid w:val="00261084"/>
    <w:rsid w:val="002610ED"/>
    <w:rsid w:val="00262668"/>
    <w:rsid w:val="0026290D"/>
    <w:rsid w:val="002636DA"/>
    <w:rsid w:val="00263769"/>
    <w:rsid w:val="002637F7"/>
    <w:rsid w:val="00264120"/>
    <w:rsid w:val="00264639"/>
    <w:rsid w:val="00265C4F"/>
    <w:rsid w:val="00267E45"/>
    <w:rsid w:val="00270989"/>
    <w:rsid w:val="0027245E"/>
    <w:rsid w:val="00272BBB"/>
    <w:rsid w:val="00273AD5"/>
    <w:rsid w:val="00274A82"/>
    <w:rsid w:val="00274BAF"/>
    <w:rsid w:val="00275CC1"/>
    <w:rsid w:val="0027637F"/>
    <w:rsid w:val="0027731F"/>
    <w:rsid w:val="00277856"/>
    <w:rsid w:val="002808F5"/>
    <w:rsid w:val="00280A96"/>
    <w:rsid w:val="00280B23"/>
    <w:rsid w:val="00281113"/>
    <w:rsid w:val="00281707"/>
    <w:rsid w:val="00283AFD"/>
    <w:rsid w:val="00283C78"/>
    <w:rsid w:val="00284939"/>
    <w:rsid w:val="00284DA3"/>
    <w:rsid w:val="00285692"/>
    <w:rsid w:val="00286811"/>
    <w:rsid w:val="00286BEA"/>
    <w:rsid w:val="002878F7"/>
    <w:rsid w:val="00290CFF"/>
    <w:rsid w:val="00290DAF"/>
    <w:rsid w:val="00291646"/>
    <w:rsid w:val="00291722"/>
    <w:rsid w:val="00291C1C"/>
    <w:rsid w:val="00291FA2"/>
    <w:rsid w:val="00292A0E"/>
    <w:rsid w:val="00293864"/>
    <w:rsid w:val="002941CB"/>
    <w:rsid w:val="0029536D"/>
    <w:rsid w:val="00296131"/>
    <w:rsid w:val="0029644C"/>
    <w:rsid w:val="0029698F"/>
    <w:rsid w:val="0029730C"/>
    <w:rsid w:val="0029730E"/>
    <w:rsid w:val="0029790E"/>
    <w:rsid w:val="002A1333"/>
    <w:rsid w:val="002A13C6"/>
    <w:rsid w:val="002A1AD8"/>
    <w:rsid w:val="002A2028"/>
    <w:rsid w:val="002A26E7"/>
    <w:rsid w:val="002A3162"/>
    <w:rsid w:val="002A4079"/>
    <w:rsid w:val="002A434A"/>
    <w:rsid w:val="002A48CD"/>
    <w:rsid w:val="002A4E8E"/>
    <w:rsid w:val="002A5509"/>
    <w:rsid w:val="002A5565"/>
    <w:rsid w:val="002A55F4"/>
    <w:rsid w:val="002A6252"/>
    <w:rsid w:val="002A6814"/>
    <w:rsid w:val="002A6DE5"/>
    <w:rsid w:val="002A7756"/>
    <w:rsid w:val="002A7C9E"/>
    <w:rsid w:val="002A7F60"/>
    <w:rsid w:val="002B0A35"/>
    <w:rsid w:val="002B0FFD"/>
    <w:rsid w:val="002B1048"/>
    <w:rsid w:val="002B104C"/>
    <w:rsid w:val="002B1139"/>
    <w:rsid w:val="002B1CA2"/>
    <w:rsid w:val="002B3137"/>
    <w:rsid w:val="002B3332"/>
    <w:rsid w:val="002B423A"/>
    <w:rsid w:val="002B5668"/>
    <w:rsid w:val="002B58A5"/>
    <w:rsid w:val="002B5A51"/>
    <w:rsid w:val="002B63D9"/>
    <w:rsid w:val="002B75E9"/>
    <w:rsid w:val="002B7767"/>
    <w:rsid w:val="002C0364"/>
    <w:rsid w:val="002C16F7"/>
    <w:rsid w:val="002C3B78"/>
    <w:rsid w:val="002C40E9"/>
    <w:rsid w:val="002C50BD"/>
    <w:rsid w:val="002C57EA"/>
    <w:rsid w:val="002C59AE"/>
    <w:rsid w:val="002C5F98"/>
    <w:rsid w:val="002C69E6"/>
    <w:rsid w:val="002C7376"/>
    <w:rsid w:val="002C7F98"/>
    <w:rsid w:val="002D008E"/>
    <w:rsid w:val="002D030C"/>
    <w:rsid w:val="002D0765"/>
    <w:rsid w:val="002D104D"/>
    <w:rsid w:val="002D21F0"/>
    <w:rsid w:val="002D2A9D"/>
    <w:rsid w:val="002D2C88"/>
    <w:rsid w:val="002D332F"/>
    <w:rsid w:val="002D4512"/>
    <w:rsid w:val="002D4C06"/>
    <w:rsid w:val="002D5340"/>
    <w:rsid w:val="002D5A7F"/>
    <w:rsid w:val="002D5E04"/>
    <w:rsid w:val="002D619A"/>
    <w:rsid w:val="002D6855"/>
    <w:rsid w:val="002D6980"/>
    <w:rsid w:val="002D6E6A"/>
    <w:rsid w:val="002E108A"/>
    <w:rsid w:val="002E1150"/>
    <w:rsid w:val="002E1773"/>
    <w:rsid w:val="002E18AA"/>
    <w:rsid w:val="002E298A"/>
    <w:rsid w:val="002E2A0D"/>
    <w:rsid w:val="002E3B83"/>
    <w:rsid w:val="002E4049"/>
    <w:rsid w:val="002E4445"/>
    <w:rsid w:val="002E4ED6"/>
    <w:rsid w:val="002E528D"/>
    <w:rsid w:val="002E55DD"/>
    <w:rsid w:val="002E5677"/>
    <w:rsid w:val="002E5D84"/>
    <w:rsid w:val="002E6175"/>
    <w:rsid w:val="002E69B2"/>
    <w:rsid w:val="002E7027"/>
    <w:rsid w:val="002E7092"/>
    <w:rsid w:val="002E727D"/>
    <w:rsid w:val="002F0B26"/>
    <w:rsid w:val="002F1610"/>
    <w:rsid w:val="002F1BD3"/>
    <w:rsid w:val="002F2018"/>
    <w:rsid w:val="002F223F"/>
    <w:rsid w:val="002F2958"/>
    <w:rsid w:val="002F3262"/>
    <w:rsid w:val="002F3515"/>
    <w:rsid w:val="002F3856"/>
    <w:rsid w:val="002F3C06"/>
    <w:rsid w:val="002F5599"/>
    <w:rsid w:val="002F614E"/>
    <w:rsid w:val="002F6BD9"/>
    <w:rsid w:val="002F72BF"/>
    <w:rsid w:val="002F778B"/>
    <w:rsid w:val="002F788A"/>
    <w:rsid w:val="00301A8A"/>
    <w:rsid w:val="00301B67"/>
    <w:rsid w:val="00301EC5"/>
    <w:rsid w:val="003024DB"/>
    <w:rsid w:val="003027F2"/>
    <w:rsid w:val="003028AD"/>
    <w:rsid w:val="003034C4"/>
    <w:rsid w:val="003038FF"/>
    <w:rsid w:val="00303D1F"/>
    <w:rsid w:val="00304777"/>
    <w:rsid w:val="00304D2C"/>
    <w:rsid w:val="0030540B"/>
    <w:rsid w:val="0030541E"/>
    <w:rsid w:val="003059B3"/>
    <w:rsid w:val="0030611D"/>
    <w:rsid w:val="003062B2"/>
    <w:rsid w:val="00307329"/>
    <w:rsid w:val="00307477"/>
    <w:rsid w:val="00310BA5"/>
    <w:rsid w:val="00311120"/>
    <w:rsid w:val="003114CB"/>
    <w:rsid w:val="00311903"/>
    <w:rsid w:val="003119B2"/>
    <w:rsid w:val="00312422"/>
    <w:rsid w:val="00312682"/>
    <w:rsid w:val="00312DB2"/>
    <w:rsid w:val="00312EB3"/>
    <w:rsid w:val="00313155"/>
    <w:rsid w:val="00314465"/>
    <w:rsid w:val="00315110"/>
    <w:rsid w:val="003166C4"/>
    <w:rsid w:val="00316C42"/>
    <w:rsid w:val="0031700C"/>
    <w:rsid w:val="003216F1"/>
    <w:rsid w:val="003225C5"/>
    <w:rsid w:val="00322C13"/>
    <w:rsid w:val="00322CB6"/>
    <w:rsid w:val="00325051"/>
    <w:rsid w:val="00325CF2"/>
    <w:rsid w:val="003277CF"/>
    <w:rsid w:val="00327D39"/>
    <w:rsid w:val="00330C31"/>
    <w:rsid w:val="00330E67"/>
    <w:rsid w:val="003312B9"/>
    <w:rsid w:val="0033160A"/>
    <w:rsid w:val="00331BA4"/>
    <w:rsid w:val="003324B4"/>
    <w:rsid w:val="00333354"/>
    <w:rsid w:val="00333ACD"/>
    <w:rsid w:val="0033422F"/>
    <w:rsid w:val="00334503"/>
    <w:rsid w:val="00335DD1"/>
    <w:rsid w:val="003404AC"/>
    <w:rsid w:val="00340A8A"/>
    <w:rsid w:val="003410D0"/>
    <w:rsid w:val="003432A7"/>
    <w:rsid w:val="00344016"/>
    <w:rsid w:val="00344827"/>
    <w:rsid w:val="00345025"/>
    <w:rsid w:val="00345389"/>
    <w:rsid w:val="003469BA"/>
    <w:rsid w:val="0035071D"/>
    <w:rsid w:val="003517A5"/>
    <w:rsid w:val="003520FF"/>
    <w:rsid w:val="0035323D"/>
    <w:rsid w:val="00353F7F"/>
    <w:rsid w:val="003540F7"/>
    <w:rsid w:val="00354BCA"/>
    <w:rsid w:val="00354D2D"/>
    <w:rsid w:val="00354D4F"/>
    <w:rsid w:val="00354E3F"/>
    <w:rsid w:val="003555B2"/>
    <w:rsid w:val="003561A6"/>
    <w:rsid w:val="00356A9B"/>
    <w:rsid w:val="00356BEC"/>
    <w:rsid w:val="00360DCD"/>
    <w:rsid w:val="003610EB"/>
    <w:rsid w:val="00361B91"/>
    <w:rsid w:val="00361BE6"/>
    <w:rsid w:val="0036208C"/>
    <w:rsid w:val="00362A6C"/>
    <w:rsid w:val="003631C3"/>
    <w:rsid w:val="00363C88"/>
    <w:rsid w:val="003648CE"/>
    <w:rsid w:val="00364D89"/>
    <w:rsid w:val="00364F36"/>
    <w:rsid w:val="003653AE"/>
    <w:rsid w:val="003666E0"/>
    <w:rsid w:val="00367F38"/>
    <w:rsid w:val="00370585"/>
    <w:rsid w:val="003707A0"/>
    <w:rsid w:val="00370BB0"/>
    <w:rsid w:val="0037118F"/>
    <w:rsid w:val="003713AE"/>
    <w:rsid w:val="00371F48"/>
    <w:rsid w:val="003723A8"/>
    <w:rsid w:val="003731F9"/>
    <w:rsid w:val="0037357F"/>
    <w:rsid w:val="00373B46"/>
    <w:rsid w:val="00373D53"/>
    <w:rsid w:val="00373E2F"/>
    <w:rsid w:val="00374741"/>
    <w:rsid w:val="00374BE6"/>
    <w:rsid w:val="00375651"/>
    <w:rsid w:val="00375C93"/>
    <w:rsid w:val="00375CEB"/>
    <w:rsid w:val="0037604C"/>
    <w:rsid w:val="0037607E"/>
    <w:rsid w:val="00376DE3"/>
    <w:rsid w:val="003770E3"/>
    <w:rsid w:val="003771BF"/>
    <w:rsid w:val="00377492"/>
    <w:rsid w:val="0038131D"/>
    <w:rsid w:val="003822DC"/>
    <w:rsid w:val="00382BF2"/>
    <w:rsid w:val="00383C75"/>
    <w:rsid w:val="00383DC1"/>
    <w:rsid w:val="00384167"/>
    <w:rsid w:val="00384A1D"/>
    <w:rsid w:val="00385792"/>
    <w:rsid w:val="00385943"/>
    <w:rsid w:val="00385F55"/>
    <w:rsid w:val="00386981"/>
    <w:rsid w:val="00386B55"/>
    <w:rsid w:val="00386B9A"/>
    <w:rsid w:val="00386C9E"/>
    <w:rsid w:val="00387094"/>
    <w:rsid w:val="00387CAD"/>
    <w:rsid w:val="00387DB9"/>
    <w:rsid w:val="00390426"/>
    <w:rsid w:val="003904C0"/>
    <w:rsid w:val="00390CD4"/>
    <w:rsid w:val="00390F99"/>
    <w:rsid w:val="00391324"/>
    <w:rsid w:val="00391CA0"/>
    <w:rsid w:val="00391FA8"/>
    <w:rsid w:val="00393203"/>
    <w:rsid w:val="00393A56"/>
    <w:rsid w:val="00393ECE"/>
    <w:rsid w:val="00395226"/>
    <w:rsid w:val="00395F22"/>
    <w:rsid w:val="00395FE2"/>
    <w:rsid w:val="003965C3"/>
    <w:rsid w:val="0039678B"/>
    <w:rsid w:val="00396D26"/>
    <w:rsid w:val="00396EAA"/>
    <w:rsid w:val="00397090"/>
    <w:rsid w:val="00397174"/>
    <w:rsid w:val="0039728E"/>
    <w:rsid w:val="00397A12"/>
    <w:rsid w:val="00397B7F"/>
    <w:rsid w:val="003A03C1"/>
    <w:rsid w:val="003A06FE"/>
    <w:rsid w:val="003A0E31"/>
    <w:rsid w:val="003A1802"/>
    <w:rsid w:val="003A1F36"/>
    <w:rsid w:val="003A3AD6"/>
    <w:rsid w:val="003A3D3B"/>
    <w:rsid w:val="003A51D5"/>
    <w:rsid w:val="003A601C"/>
    <w:rsid w:val="003B1C35"/>
    <w:rsid w:val="003B2EF1"/>
    <w:rsid w:val="003B40F5"/>
    <w:rsid w:val="003B477E"/>
    <w:rsid w:val="003B4AAE"/>
    <w:rsid w:val="003B5559"/>
    <w:rsid w:val="003B64F3"/>
    <w:rsid w:val="003B76D9"/>
    <w:rsid w:val="003B79F0"/>
    <w:rsid w:val="003C0FEB"/>
    <w:rsid w:val="003C1926"/>
    <w:rsid w:val="003C207D"/>
    <w:rsid w:val="003C259A"/>
    <w:rsid w:val="003C41CC"/>
    <w:rsid w:val="003C4445"/>
    <w:rsid w:val="003C5BAE"/>
    <w:rsid w:val="003C6561"/>
    <w:rsid w:val="003C6C78"/>
    <w:rsid w:val="003C710C"/>
    <w:rsid w:val="003D01E5"/>
    <w:rsid w:val="003D01F6"/>
    <w:rsid w:val="003D0C16"/>
    <w:rsid w:val="003D1E93"/>
    <w:rsid w:val="003D219D"/>
    <w:rsid w:val="003D2DFF"/>
    <w:rsid w:val="003D2FD8"/>
    <w:rsid w:val="003D4034"/>
    <w:rsid w:val="003D4B0B"/>
    <w:rsid w:val="003D4E3C"/>
    <w:rsid w:val="003D4F2A"/>
    <w:rsid w:val="003D5D18"/>
    <w:rsid w:val="003D7DE1"/>
    <w:rsid w:val="003E08EA"/>
    <w:rsid w:val="003E0B54"/>
    <w:rsid w:val="003E1C54"/>
    <w:rsid w:val="003E24B5"/>
    <w:rsid w:val="003E2CC5"/>
    <w:rsid w:val="003E32B4"/>
    <w:rsid w:val="003E3987"/>
    <w:rsid w:val="003E3D1E"/>
    <w:rsid w:val="003E4036"/>
    <w:rsid w:val="003E4463"/>
    <w:rsid w:val="003E4849"/>
    <w:rsid w:val="003E569C"/>
    <w:rsid w:val="003E5AD4"/>
    <w:rsid w:val="003E5FC1"/>
    <w:rsid w:val="003E6E80"/>
    <w:rsid w:val="003E71A6"/>
    <w:rsid w:val="003E7614"/>
    <w:rsid w:val="003E795A"/>
    <w:rsid w:val="003E79DF"/>
    <w:rsid w:val="003F0573"/>
    <w:rsid w:val="003F1355"/>
    <w:rsid w:val="003F2E0C"/>
    <w:rsid w:val="003F2F0E"/>
    <w:rsid w:val="003F36A0"/>
    <w:rsid w:val="003F4548"/>
    <w:rsid w:val="003F4E6E"/>
    <w:rsid w:val="003F5224"/>
    <w:rsid w:val="003F5F84"/>
    <w:rsid w:val="003F647A"/>
    <w:rsid w:val="003F66EC"/>
    <w:rsid w:val="003F67DF"/>
    <w:rsid w:val="003F6A97"/>
    <w:rsid w:val="003F6B15"/>
    <w:rsid w:val="003F72E1"/>
    <w:rsid w:val="003F7332"/>
    <w:rsid w:val="003F7819"/>
    <w:rsid w:val="00401BDF"/>
    <w:rsid w:val="00401CD6"/>
    <w:rsid w:val="00402DEB"/>
    <w:rsid w:val="00403609"/>
    <w:rsid w:val="00404B4B"/>
    <w:rsid w:val="00405A01"/>
    <w:rsid w:val="004068FC"/>
    <w:rsid w:val="00407EDC"/>
    <w:rsid w:val="00407FE7"/>
    <w:rsid w:val="00410185"/>
    <w:rsid w:val="00410606"/>
    <w:rsid w:val="00410D02"/>
    <w:rsid w:val="0041245D"/>
    <w:rsid w:val="00413890"/>
    <w:rsid w:val="0041449C"/>
    <w:rsid w:val="0041574A"/>
    <w:rsid w:val="0041597D"/>
    <w:rsid w:val="00415C8F"/>
    <w:rsid w:val="004168F4"/>
    <w:rsid w:val="0041698A"/>
    <w:rsid w:val="00417E1E"/>
    <w:rsid w:val="004204B7"/>
    <w:rsid w:val="004211E0"/>
    <w:rsid w:val="00421D8D"/>
    <w:rsid w:val="00422660"/>
    <w:rsid w:val="0042268B"/>
    <w:rsid w:val="00422766"/>
    <w:rsid w:val="00422B1D"/>
    <w:rsid w:val="00422D0D"/>
    <w:rsid w:val="00423244"/>
    <w:rsid w:val="004235BF"/>
    <w:rsid w:val="004241C5"/>
    <w:rsid w:val="00424607"/>
    <w:rsid w:val="0042528C"/>
    <w:rsid w:val="00425369"/>
    <w:rsid w:val="004256F4"/>
    <w:rsid w:val="0042589C"/>
    <w:rsid w:val="004267B9"/>
    <w:rsid w:val="0042758D"/>
    <w:rsid w:val="00427E87"/>
    <w:rsid w:val="00431213"/>
    <w:rsid w:val="00431783"/>
    <w:rsid w:val="004321B4"/>
    <w:rsid w:val="004321E1"/>
    <w:rsid w:val="004322A4"/>
    <w:rsid w:val="004327C5"/>
    <w:rsid w:val="00432C8D"/>
    <w:rsid w:val="00433815"/>
    <w:rsid w:val="004339D2"/>
    <w:rsid w:val="004340F4"/>
    <w:rsid w:val="00436644"/>
    <w:rsid w:val="0043670E"/>
    <w:rsid w:val="00436CC5"/>
    <w:rsid w:val="00437787"/>
    <w:rsid w:val="00437ECB"/>
    <w:rsid w:val="00440402"/>
    <w:rsid w:val="00441799"/>
    <w:rsid w:val="004433F2"/>
    <w:rsid w:val="00444444"/>
    <w:rsid w:val="00444879"/>
    <w:rsid w:val="00445388"/>
    <w:rsid w:val="00445659"/>
    <w:rsid w:val="00445CB9"/>
    <w:rsid w:val="00446207"/>
    <w:rsid w:val="004462EF"/>
    <w:rsid w:val="004467E5"/>
    <w:rsid w:val="00450C50"/>
    <w:rsid w:val="00450ED1"/>
    <w:rsid w:val="00451889"/>
    <w:rsid w:val="00451BB8"/>
    <w:rsid w:val="0045233D"/>
    <w:rsid w:val="004523FF"/>
    <w:rsid w:val="00453089"/>
    <w:rsid w:val="00454315"/>
    <w:rsid w:val="004546B1"/>
    <w:rsid w:val="004551D8"/>
    <w:rsid w:val="00455E75"/>
    <w:rsid w:val="00456104"/>
    <w:rsid w:val="00460591"/>
    <w:rsid w:val="00460EC9"/>
    <w:rsid w:val="00461B93"/>
    <w:rsid w:val="004621BB"/>
    <w:rsid w:val="00462EE0"/>
    <w:rsid w:val="004641D6"/>
    <w:rsid w:val="00464947"/>
    <w:rsid w:val="00464A51"/>
    <w:rsid w:val="004653AB"/>
    <w:rsid w:val="004667CD"/>
    <w:rsid w:val="00466972"/>
    <w:rsid w:val="00466E09"/>
    <w:rsid w:val="004677C5"/>
    <w:rsid w:val="004678C7"/>
    <w:rsid w:val="00467B14"/>
    <w:rsid w:val="00467FF4"/>
    <w:rsid w:val="0047122C"/>
    <w:rsid w:val="00472567"/>
    <w:rsid w:val="00474AC6"/>
    <w:rsid w:val="00474CC5"/>
    <w:rsid w:val="0047577D"/>
    <w:rsid w:val="0047587A"/>
    <w:rsid w:val="00476285"/>
    <w:rsid w:val="00476864"/>
    <w:rsid w:val="00476AA7"/>
    <w:rsid w:val="0047720E"/>
    <w:rsid w:val="00477ED3"/>
    <w:rsid w:val="004804AE"/>
    <w:rsid w:val="00480DE0"/>
    <w:rsid w:val="00480E4A"/>
    <w:rsid w:val="004823FE"/>
    <w:rsid w:val="00482714"/>
    <w:rsid w:val="00483F9C"/>
    <w:rsid w:val="00483FFB"/>
    <w:rsid w:val="004840B4"/>
    <w:rsid w:val="00484821"/>
    <w:rsid w:val="00484DCA"/>
    <w:rsid w:val="00484EAB"/>
    <w:rsid w:val="00485202"/>
    <w:rsid w:val="0048555F"/>
    <w:rsid w:val="00486BBF"/>
    <w:rsid w:val="00487112"/>
    <w:rsid w:val="00487659"/>
    <w:rsid w:val="00490DC7"/>
    <w:rsid w:val="00492285"/>
    <w:rsid w:val="00492757"/>
    <w:rsid w:val="00493AF4"/>
    <w:rsid w:val="004941F5"/>
    <w:rsid w:val="00494640"/>
    <w:rsid w:val="00494923"/>
    <w:rsid w:val="004949F4"/>
    <w:rsid w:val="00494C9C"/>
    <w:rsid w:val="004968CA"/>
    <w:rsid w:val="00497893"/>
    <w:rsid w:val="004A1731"/>
    <w:rsid w:val="004A1BE6"/>
    <w:rsid w:val="004A2AB3"/>
    <w:rsid w:val="004A2CE2"/>
    <w:rsid w:val="004A2F39"/>
    <w:rsid w:val="004A3610"/>
    <w:rsid w:val="004A3E93"/>
    <w:rsid w:val="004A49DF"/>
    <w:rsid w:val="004A4D90"/>
    <w:rsid w:val="004A546C"/>
    <w:rsid w:val="004A55B1"/>
    <w:rsid w:val="004A7286"/>
    <w:rsid w:val="004A7DCB"/>
    <w:rsid w:val="004A7E6F"/>
    <w:rsid w:val="004B191C"/>
    <w:rsid w:val="004B245D"/>
    <w:rsid w:val="004B28FF"/>
    <w:rsid w:val="004B3011"/>
    <w:rsid w:val="004B313A"/>
    <w:rsid w:val="004B32D1"/>
    <w:rsid w:val="004B3658"/>
    <w:rsid w:val="004B4C9A"/>
    <w:rsid w:val="004B54A8"/>
    <w:rsid w:val="004B5701"/>
    <w:rsid w:val="004B5DF7"/>
    <w:rsid w:val="004B6A6A"/>
    <w:rsid w:val="004C0B28"/>
    <w:rsid w:val="004C115F"/>
    <w:rsid w:val="004C160C"/>
    <w:rsid w:val="004C1ABA"/>
    <w:rsid w:val="004C274E"/>
    <w:rsid w:val="004C2C00"/>
    <w:rsid w:val="004C2C13"/>
    <w:rsid w:val="004C2E46"/>
    <w:rsid w:val="004C3026"/>
    <w:rsid w:val="004C3142"/>
    <w:rsid w:val="004C3272"/>
    <w:rsid w:val="004C3AA3"/>
    <w:rsid w:val="004C45E0"/>
    <w:rsid w:val="004C4E9B"/>
    <w:rsid w:val="004C4EE5"/>
    <w:rsid w:val="004C5688"/>
    <w:rsid w:val="004C7386"/>
    <w:rsid w:val="004C77E9"/>
    <w:rsid w:val="004D0707"/>
    <w:rsid w:val="004D0894"/>
    <w:rsid w:val="004D0EA9"/>
    <w:rsid w:val="004D10E1"/>
    <w:rsid w:val="004D1DE9"/>
    <w:rsid w:val="004D3926"/>
    <w:rsid w:val="004D3BF6"/>
    <w:rsid w:val="004D525F"/>
    <w:rsid w:val="004D5D2B"/>
    <w:rsid w:val="004E0835"/>
    <w:rsid w:val="004E2B1B"/>
    <w:rsid w:val="004E3242"/>
    <w:rsid w:val="004E36D6"/>
    <w:rsid w:val="004E40B3"/>
    <w:rsid w:val="004E4242"/>
    <w:rsid w:val="004E4284"/>
    <w:rsid w:val="004E4C1F"/>
    <w:rsid w:val="004E56BB"/>
    <w:rsid w:val="004E5852"/>
    <w:rsid w:val="004E59B4"/>
    <w:rsid w:val="004E7947"/>
    <w:rsid w:val="004F07C3"/>
    <w:rsid w:val="004F126B"/>
    <w:rsid w:val="004F1B0C"/>
    <w:rsid w:val="004F2034"/>
    <w:rsid w:val="004F3180"/>
    <w:rsid w:val="004F3198"/>
    <w:rsid w:val="004F369F"/>
    <w:rsid w:val="004F3A07"/>
    <w:rsid w:val="004F42ED"/>
    <w:rsid w:val="004F42F6"/>
    <w:rsid w:val="004F43EA"/>
    <w:rsid w:val="004F5E7C"/>
    <w:rsid w:val="004F6FDA"/>
    <w:rsid w:val="004F70CE"/>
    <w:rsid w:val="004F7241"/>
    <w:rsid w:val="004F7839"/>
    <w:rsid w:val="004F78E7"/>
    <w:rsid w:val="004F7D86"/>
    <w:rsid w:val="004F7DA9"/>
    <w:rsid w:val="00500029"/>
    <w:rsid w:val="00500F89"/>
    <w:rsid w:val="005012E8"/>
    <w:rsid w:val="00501531"/>
    <w:rsid w:val="005022B8"/>
    <w:rsid w:val="005022C3"/>
    <w:rsid w:val="00502B8D"/>
    <w:rsid w:val="005034AD"/>
    <w:rsid w:val="00504693"/>
    <w:rsid w:val="0050537B"/>
    <w:rsid w:val="00505405"/>
    <w:rsid w:val="005057F2"/>
    <w:rsid w:val="0050635A"/>
    <w:rsid w:val="0050681D"/>
    <w:rsid w:val="005073E7"/>
    <w:rsid w:val="00510B75"/>
    <w:rsid w:val="00510DBB"/>
    <w:rsid w:val="005119EA"/>
    <w:rsid w:val="00511BD3"/>
    <w:rsid w:val="00512492"/>
    <w:rsid w:val="0051253B"/>
    <w:rsid w:val="0051285D"/>
    <w:rsid w:val="005146CE"/>
    <w:rsid w:val="005152A6"/>
    <w:rsid w:val="005175CD"/>
    <w:rsid w:val="00517BDA"/>
    <w:rsid w:val="0052046E"/>
    <w:rsid w:val="00520732"/>
    <w:rsid w:val="005210A2"/>
    <w:rsid w:val="00521CB8"/>
    <w:rsid w:val="00522450"/>
    <w:rsid w:val="005239FD"/>
    <w:rsid w:val="00524DE2"/>
    <w:rsid w:val="0052536A"/>
    <w:rsid w:val="005256F9"/>
    <w:rsid w:val="00525DDC"/>
    <w:rsid w:val="005264B5"/>
    <w:rsid w:val="005267A1"/>
    <w:rsid w:val="00527014"/>
    <w:rsid w:val="005271E6"/>
    <w:rsid w:val="00530D6D"/>
    <w:rsid w:val="0053285F"/>
    <w:rsid w:val="00533201"/>
    <w:rsid w:val="00533507"/>
    <w:rsid w:val="00533E81"/>
    <w:rsid w:val="0053444F"/>
    <w:rsid w:val="00534ABF"/>
    <w:rsid w:val="00534C87"/>
    <w:rsid w:val="005354A9"/>
    <w:rsid w:val="0053561F"/>
    <w:rsid w:val="00535862"/>
    <w:rsid w:val="00535F4E"/>
    <w:rsid w:val="005360FA"/>
    <w:rsid w:val="005375DC"/>
    <w:rsid w:val="0053762F"/>
    <w:rsid w:val="0053774E"/>
    <w:rsid w:val="00537B4B"/>
    <w:rsid w:val="00537C15"/>
    <w:rsid w:val="00540ABD"/>
    <w:rsid w:val="0054222B"/>
    <w:rsid w:val="00542B1A"/>
    <w:rsid w:val="005431EE"/>
    <w:rsid w:val="0054324F"/>
    <w:rsid w:val="00543FDE"/>
    <w:rsid w:val="005442F9"/>
    <w:rsid w:val="005470D3"/>
    <w:rsid w:val="005474FF"/>
    <w:rsid w:val="005477DA"/>
    <w:rsid w:val="00550023"/>
    <w:rsid w:val="005500A3"/>
    <w:rsid w:val="005502CD"/>
    <w:rsid w:val="00551E09"/>
    <w:rsid w:val="00551E5D"/>
    <w:rsid w:val="005528C9"/>
    <w:rsid w:val="00552A94"/>
    <w:rsid w:val="005550D2"/>
    <w:rsid w:val="0055579C"/>
    <w:rsid w:val="00555C99"/>
    <w:rsid w:val="00556ED9"/>
    <w:rsid w:val="00557646"/>
    <w:rsid w:val="00557E23"/>
    <w:rsid w:val="0056011E"/>
    <w:rsid w:val="00560480"/>
    <w:rsid w:val="00562BBE"/>
    <w:rsid w:val="00562F59"/>
    <w:rsid w:val="00563A20"/>
    <w:rsid w:val="00564165"/>
    <w:rsid w:val="0056456C"/>
    <w:rsid w:val="005647FF"/>
    <w:rsid w:val="005656DD"/>
    <w:rsid w:val="00565A37"/>
    <w:rsid w:val="00565FD8"/>
    <w:rsid w:val="00566E05"/>
    <w:rsid w:val="00566FBB"/>
    <w:rsid w:val="005674D3"/>
    <w:rsid w:val="00571757"/>
    <w:rsid w:val="0057200D"/>
    <w:rsid w:val="00572DA9"/>
    <w:rsid w:val="00572EC6"/>
    <w:rsid w:val="0057317F"/>
    <w:rsid w:val="005731D7"/>
    <w:rsid w:val="00573C04"/>
    <w:rsid w:val="00577FCA"/>
    <w:rsid w:val="005808D5"/>
    <w:rsid w:val="00580AF4"/>
    <w:rsid w:val="00581127"/>
    <w:rsid w:val="00581232"/>
    <w:rsid w:val="005813D0"/>
    <w:rsid w:val="00581C4C"/>
    <w:rsid w:val="00582230"/>
    <w:rsid w:val="0058488C"/>
    <w:rsid w:val="005876B0"/>
    <w:rsid w:val="005876B3"/>
    <w:rsid w:val="00590165"/>
    <w:rsid w:val="00590360"/>
    <w:rsid w:val="0059042C"/>
    <w:rsid w:val="005904EE"/>
    <w:rsid w:val="0059056C"/>
    <w:rsid w:val="00591013"/>
    <w:rsid w:val="00591253"/>
    <w:rsid w:val="00591F94"/>
    <w:rsid w:val="00592A64"/>
    <w:rsid w:val="00592D1F"/>
    <w:rsid w:val="00592DE8"/>
    <w:rsid w:val="00594537"/>
    <w:rsid w:val="00595443"/>
    <w:rsid w:val="00595F3C"/>
    <w:rsid w:val="00596590"/>
    <w:rsid w:val="0059668F"/>
    <w:rsid w:val="00596C2F"/>
    <w:rsid w:val="00597745"/>
    <w:rsid w:val="00597D39"/>
    <w:rsid w:val="00597D5C"/>
    <w:rsid w:val="005A002C"/>
    <w:rsid w:val="005A043C"/>
    <w:rsid w:val="005A0528"/>
    <w:rsid w:val="005A1CF3"/>
    <w:rsid w:val="005A1E07"/>
    <w:rsid w:val="005A2478"/>
    <w:rsid w:val="005A3581"/>
    <w:rsid w:val="005A59D8"/>
    <w:rsid w:val="005A5DA7"/>
    <w:rsid w:val="005A5DB9"/>
    <w:rsid w:val="005A5FE5"/>
    <w:rsid w:val="005A6817"/>
    <w:rsid w:val="005A75A5"/>
    <w:rsid w:val="005A79C3"/>
    <w:rsid w:val="005B04C3"/>
    <w:rsid w:val="005B0D2C"/>
    <w:rsid w:val="005B1007"/>
    <w:rsid w:val="005B141B"/>
    <w:rsid w:val="005B1D3D"/>
    <w:rsid w:val="005B2375"/>
    <w:rsid w:val="005B2D81"/>
    <w:rsid w:val="005B3B78"/>
    <w:rsid w:val="005B3DEA"/>
    <w:rsid w:val="005B4CF4"/>
    <w:rsid w:val="005B6E01"/>
    <w:rsid w:val="005B7333"/>
    <w:rsid w:val="005B7E3E"/>
    <w:rsid w:val="005C0704"/>
    <w:rsid w:val="005C0970"/>
    <w:rsid w:val="005C0D72"/>
    <w:rsid w:val="005C165E"/>
    <w:rsid w:val="005C4D99"/>
    <w:rsid w:val="005C50D1"/>
    <w:rsid w:val="005C52D2"/>
    <w:rsid w:val="005C63C0"/>
    <w:rsid w:val="005C6991"/>
    <w:rsid w:val="005C7FF4"/>
    <w:rsid w:val="005D074F"/>
    <w:rsid w:val="005D0971"/>
    <w:rsid w:val="005D0B62"/>
    <w:rsid w:val="005D0BFB"/>
    <w:rsid w:val="005D0EB3"/>
    <w:rsid w:val="005D2883"/>
    <w:rsid w:val="005D3091"/>
    <w:rsid w:val="005D3D9E"/>
    <w:rsid w:val="005D494C"/>
    <w:rsid w:val="005D7307"/>
    <w:rsid w:val="005D776C"/>
    <w:rsid w:val="005D7B8D"/>
    <w:rsid w:val="005E0276"/>
    <w:rsid w:val="005E0420"/>
    <w:rsid w:val="005E0FC0"/>
    <w:rsid w:val="005E1602"/>
    <w:rsid w:val="005E1DB2"/>
    <w:rsid w:val="005E23DF"/>
    <w:rsid w:val="005E280B"/>
    <w:rsid w:val="005E2D56"/>
    <w:rsid w:val="005E3020"/>
    <w:rsid w:val="005E43AC"/>
    <w:rsid w:val="005E4827"/>
    <w:rsid w:val="005E4A37"/>
    <w:rsid w:val="005E5514"/>
    <w:rsid w:val="005E58C5"/>
    <w:rsid w:val="005E6288"/>
    <w:rsid w:val="005E7682"/>
    <w:rsid w:val="005E7DEE"/>
    <w:rsid w:val="005F2683"/>
    <w:rsid w:val="005F29F8"/>
    <w:rsid w:val="005F38E8"/>
    <w:rsid w:val="005F3CBC"/>
    <w:rsid w:val="005F3E76"/>
    <w:rsid w:val="005F47D6"/>
    <w:rsid w:val="005F4E9A"/>
    <w:rsid w:val="005F7F0C"/>
    <w:rsid w:val="006000F4"/>
    <w:rsid w:val="00600491"/>
    <w:rsid w:val="00600B5F"/>
    <w:rsid w:val="00601637"/>
    <w:rsid w:val="00602344"/>
    <w:rsid w:val="006025CD"/>
    <w:rsid w:val="006050C8"/>
    <w:rsid w:val="006058CD"/>
    <w:rsid w:val="00606ADE"/>
    <w:rsid w:val="00607522"/>
    <w:rsid w:val="0060759D"/>
    <w:rsid w:val="00607D28"/>
    <w:rsid w:val="0061090C"/>
    <w:rsid w:val="00610999"/>
    <w:rsid w:val="006118FE"/>
    <w:rsid w:val="00612A0D"/>
    <w:rsid w:val="00612EDE"/>
    <w:rsid w:val="0061383D"/>
    <w:rsid w:val="006139D7"/>
    <w:rsid w:val="006139E5"/>
    <w:rsid w:val="006140E2"/>
    <w:rsid w:val="00614475"/>
    <w:rsid w:val="00615CDC"/>
    <w:rsid w:val="006165AE"/>
    <w:rsid w:val="00617129"/>
    <w:rsid w:val="00617C78"/>
    <w:rsid w:val="0062017D"/>
    <w:rsid w:val="006204CF"/>
    <w:rsid w:val="006208FF"/>
    <w:rsid w:val="006209CF"/>
    <w:rsid w:val="00620C32"/>
    <w:rsid w:val="00621822"/>
    <w:rsid w:val="00621B29"/>
    <w:rsid w:val="0062392E"/>
    <w:rsid w:val="00623DFD"/>
    <w:rsid w:val="00624DF2"/>
    <w:rsid w:val="0062522F"/>
    <w:rsid w:val="00625313"/>
    <w:rsid w:val="0062652A"/>
    <w:rsid w:val="00626E27"/>
    <w:rsid w:val="00627BA4"/>
    <w:rsid w:val="006300BB"/>
    <w:rsid w:val="00630B4E"/>
    <w:rsid w:val="00632F98"/>
    <w:rsid w:val="00632FE9"/>
    <w:rsid w:val="006330CD"/>
    <w:rsid w:val="00633D63"/>
    <w:rsid w:val="006352AD"/>
    <w:rsid w:val="00635921"/>
    <w:rsid w:val="00636C49"/>
    <w:rsid w:val="00636F99"/>
    <w:rsid w:val="006370B9"/>
    <w:rsid w:val="00637FE8"/>
    <w:rsid w:val="006407DC"/>
    <w:rsid w:val="00641729"/>
    <w:rsid w:val="0064348A"/>
    <w:rsid w:val="006436CB"/>
    <w:rsid w:val="00643838"/>
    <w:rsid w:val="006439FE"/>
    <w:rsid w:val="00644255"/>
    <w:rsid w:val="00644BEE"/>
    <w:rsid w:val="0064602F"/>
    <w:rsid w:val="0064644C"/>
    <w:rsid w:val="006467C3"/>
    <w:rsid w:val="00646E64"/>
    <w:rsid w:val="006471B4"/>
    <w:rsid w:val="006474C8"/>
    <w:rsid w:val="00647509"/>
    <w:rsid w:val="00647549"/>
    <w:rsid w:val="00647C7C"/>
    <w:rsid w:val="00650318"/>
    <w:rsid w:val="006515A1"/>
    <w:rsid w:val="00651D42"/>
    <w:rsid w:val="006521E0"/>
    <w:rsid w:val="00652406"/>
    <w:rsid w:val="00652530"/>
    <w:rsid w:val="00652BD9"/>
    <w:rsid w:val="00653134"/>
    <w:rsid w:val="006536C2"/>
    <w:rsid w:val="00653EC3"/>
    <w:rsid w:val="00654417"/>
    <w:rsid w:val="00654499"/>
    <w:rsid w:val="0065563B"/>
    <w:rsid w:val="00656C25"/>
    <w:rsid w:val="00656E66"/>
    <w:rsid w:val="0065706B"/>
    <w:rsid w:val="006570EE"/>
    <w:rsid w:val="00657893"/>
    <w:rsid w:val="006609E7"/>
    <w:rsid w:val="00660A37"/>
    <w:rsid w:val="0066112B"/>
    <w:rsid w:val="0066193B"/>
    <w:rsid w:val="0066199C"/>
    <w:rsid w:val="00662982"/>
    <w:rsid w:val="00663AE8"/>
    <w:rsid w:val="006641EA"/>
    <w:rsid w:val="00664E06"/>
    <w:rsid w:val="00665131"/>
    <w:rsid w:val="00665351"/>
    <w:rsid w:val="006653AA"/>
    <w:rsid w:val="00666544"/>
    <w:rsid w:val="006674EB"/>
    <w:rsid w:val="00667BE4"/>
    <w:rsid w:val="0067071C"/>
    <w:rsid w:val="00670E94"/>
    <w:rsid w:val="00674233"/>
    <w:rsid w:val="00675E00"/>
    <w:rsid w:val="00676273"/>
    <w:rsid w:val="006809D0"/>
    <w:rsid w:val="00681671"/>
    <w:rsid w:val="00681714"/>
    <w:rsid w:val="00681F27"/>
    <w:rsid w:val="00681F5D"/>
    <w:rsid w:val="00682F77"/>
    <w:rsid w:val="00682FE6"/>
    <w:rsid w:val="00683002"/>
    <w:rsid w:val="00683457"/>
    <w:rsid w:val="006834B8"/>
    <w:rsid w:val="00683654"/>
    <w:rsid w:val="00683BCB"/>
    <w:rsid w:val="00684115"/>
    <w:rsid w:val="00684362"/>
    <w:rsid w:val="006845CB"/>
    <w:rsid w:val="00685239"/>
    <w:rsid w:val="00685409"/>
    <w:rsid w:val="00685634"/>
    <w:rsid w:val="00686B3F"/>
    <w:rsid w:val="00687076"/>
    <w:rsid w:val="006904A9"/>
    <w:rsid w:val="00690C40"/>
    <w:rsid w:val="00690E43"/>
    <w:rsid w:val="006913A5"/>
    <w:rsid w:val="006914F0"/>
    <w:rsid w:val="006926A5"/>
    <w:rsid w:val="006929BD"/>
    <w:rsid w:val="00696381"/>
    <w:rsid w:val="00696548"/>
    <w:rsid w:val="006967B1"/>
    <w:rsid w:val="006969D6"/>
    <w:rsid w:val="00697783"/>
    <w:rsid w:val="006A0C34"/>
    <w:rsid w:val="006A204F"/>
    <w:rsid w:val="006A2635"/>
    <w:rsid w:val="006A2D7B"/>
    <w:rsid w:val="006A3823"/>
    <w:rsid w:val="006A3AE1"/>
    <w:rsid w:val="006A4B6C"/>
    <w:rsid w:val="006A555C"/>
    <w:rsid w:val="006A624C"/>
    <w:rsid w:val="006B09AA"/>
    <w:rsid w:val="006B159C"/>
    <w:rsid w:val="006B1DC0"/>
    <w:rsid w:val="006B1DEC"/>
    <w:rsid w:val="006B1FFB"/>
    <w:rsid w:val="006B4550"/>
    <w:rsid w:val="006B593F"/>
    <w:rsid w:val="006B5DB4"/>
    <w:rsid w:val="006B6D2A"/>
    <w:rsid w:val="006B72FB"/>
    <w:rsid w:val="006B7497"/>
    <w:rsid w:val="006C0015"/>
    <w:rsid w:val="006C0030"/>
    <w:rsid w:val="006C0F0B"/>
    <w:rsid w:val="006C10D5"/>
    <w:rsid w:val="006C13AD"/>
    <w:rsid w:val="006C1B79"/>
    <w:rsid w:val="006C24AD"/>
    <w:rsid w:val="006C2EFD"/>
    <w:rsid w:val="006C37E9"/>
    <w:rsid w:val="006C417A"/>
    <w:rsid w:val="006C41B0"/>
    <w:rsid w:val="006C56C1"/>
    <w:rsid w:val="006C6CEB"/>
    <w:rsid w:val="006C74C7"/>
    <w:rsid w:val="006D0550"/>
    <w:rsid w:val="006D0C7E"/>
    <w:rsid w:val="006D1631"/>
    <w:rsid w:val="006D21AC"/>
    <w:rsid w:val="006D2299"/>
    <w:rsid w:val="006D2721"/>
    <w:rsid w:val="006D3026"/>
    <w:rsid w:val="006D30AB"/>
    <w:rsid w:val="006D40BC"/>
    <w:rsid w:val="006D475A"/>
    <w:rsid w:val="006D5D57"/>
    <w:rsid w:val="006D61A2"/>
    <w:rsid w:val="006D6580"/>
    <w:rsid w:val="006D71D7"/>
    <w:rsid w:val="006D7738"/>
    <w:rsid w:val="006E067E"/>
    <w:rsid w:val="006E0CBA"/>
    <w:rsid w:val="006E1503"/>
    <w:rsid w:val="006E2B27"/>
    <w:rsid w:val="006E410A"/>
    <w:rsid w:val="006E4C93"/>
    <w:rsid w:val="006E5304"/>
    <w:rsid w:val="006E5B1A"/>
    <w:rsid w:val="006E5C01"/>
    <w:rsid w:val="006E5CEE"/>
    <w:rsid w:val="006E6131"/>
    <w:rsid w:val="006E73E0"/>
    <w:rsid w:val="006E77E8"/>
    <w:rsid w:val="006E78B0"/>
    <w:rsid w:val="006F0FC1"/>
    <w:rsid w:val="006F1987"/>
    <w:rsid w:val="006F2007"/>
    <w:rsid w:val="006F2478"/>
    <w:rsid w:val="006F32B8"/>
    <w:rsid w:val="006F460B"/>
    <w:rsid w:val="006F4901"/>
    <w:rsid w:val="006F4B22"/>
    <w:rsid w:val="006F4D31"/>
    <w:rsid w:val="006F519C"/>
    <w:rsid w:val="006F6312"/>
    <w:rsid w:val="006F6D6B"/>
    <w:rsid w:val="006F74E3"/>
    <w:rsid w:val="006F752E"/>
    <w:rsid w:val="006F777E"/>
    <w:rsid w:val="006F7D9B"/>
    <w:rsid w:val="00700389"/>
    <w:rsid w:val="00700830"/>
    <w:rsid w:val="007012A9"/>
    <w:rsid w:val="007012FE"/>
    <w:rsid w:val="0070154B"/>
    <w:rsid w:val="007044A3"/>
    <w:rsid w:val="00704B4D"/>
    <w:rsid w:val="00704B81"/>
    <w:rsid w:val="00705FE9"/>
    <w:rsid w:val="00706CEE"/>
    <w:rsid w:val="00707114"/>
    <w:rsid w:val="00710FED"/>
    <w:rsid w:val="007111B1"/>
    <w:rsid w:val="00711829"/>
    <w:rsid w:val="00711B9E"/>
    <w:rsid w:val="00712468"/>
    <w:rsid w:val="00713D18"/>
    <w:rsid w:val="00713E20"/>
    <w:rsid w:val="00714CC3"/>
    <w:rsid w:val="00715B73"/>
    <w:rsid w:val="00715D7B"/>
    <w:rsid w:val="007169C8"/>
    <w:rsid w:val="00716CE4"/>
    <w:rsid w:val="00717054"/>
    <w:rsid w:val="0071733C"/>
    <w:rsid w:val="0072054E"/>
    <w:rsid w:val="00720B9E"/>
    <w:rsid w:val="00721083"/>
    <w:rsid w:val="007217F0"/>
    <w:rsid w:val="00722334"/>
    <w:rsid w:val="007227E0"/>
    <w:rsid w:val="00723BBD"/>
    <w:rsid w:val="00723ED9"/>
    <w:rsid w:val="00724362"/>
    <w:rsid w:val="00724E33"/>
    <w:rsid w:val="0072674A"/>
    <w:rsid w:val="00726C84"/>
    <w:rsid w:val="007278A2"/>
    <w:rsid w:val="00727D10"/>
    <w:rsid w:val="0073016B"/>
    <w:rsid w:val="00730303"/>
    <w:rsid w:val="00730487"/>
    <w:rsid w:val="007323CC"/>
    <w:rsid w:val="007327F5"/>
    <w:rsid w:val="00732961"/>
    <w:rsid w:val="00732CA6"/>
    <w:rsid w:val="00732D08"/>
    <w:rsid w:val="007333A6"/>
    <w:rsid w:val="00733553"/>
    <w:rsid w:val="007349AA"/>
    <w:rsid w:val="007354F4"/>
    <w:rsid w:val="00735DFB"/>
    <w:rsid w:val="00735E98"/>
    <w:rsid w:val="007360B8"/>
    <w:rsid w:val="007372CE"/>
    <w:rsid w:val="00737625"/>
    <w:rsid w:val="007409D7"/>
    <w:rsid w:val="007410E9"/>
    <w:rsid w:val="0074198E"/>
    <w:rsid w:val="007433D6"/>
    <w:rsid w:val="00743FAE"/>
    <w:rsid w:val="007454F4"/>
    <w:rsid w:val="00746951"/>
    <w:rsid w:val="007472D4"/>
    <w:rsid w:val="00751113"/>
    <w:rsid w:val="00751A92"/>
    <w:rsid w:val="00751FE3"/>
    <w:rsid w:val="007520B7"/>
    <w:rsid w:val="00752556"/>
    <w:rsid w:val="007527BC"/>
    <w:rsid w:val="00752C85"/>
    <w:rsid w:val="00753D15"/>
    <w:rsid w:val="00754CC3"/>
    <w:rsid w:val="0075525D"/>
    <w:rsid w:val="00756021"/>
    <w:rsid w:val="007561D4"/>
    <w:rsid w:val="0075623A"/>
    <w:rsid w:val="007569D9"/>
    <w:rsid w:val="00757F67"/>
    <w:rsid w:val="007610B5"/>
    <w:rsid w:val="0076183C"/>
    <w:rsid w:val="00761BCD"/>
    <w:rsid w:val="00762038"/>
    <w:rsid w:val="007633C0"/>
    <w:rsid w:val="0076361D"/>
    <w:rsid w:val="007659BE"/>
    <w:rsid w:val="0076620A"/>
    <w:rsid w:val="007665A6"/>
    <w:rsid w:val="007669A6"/>
    <w:rsid w:val="00766D8E"/>
    <w:rsid w:val="00767747"/>
    <w:rsid w:val="00767DA2"/>
    <w:rsid w:val="0077001D"/>
    <w:rsid w:val="00770866"/>
    <w:rsid w:val="0077100C"/>
    <w:rsid w:val="00771653"/>
    <w:rsid w:val="0077235F"/>
    <w:rsid w:val="00772C02"/>
    <w:rsid w:val="00772E40"/>
    <w:rsid w:val="00773E7B"/>
    <w:rsid w:val="00773F46"/>
    <w:rsid w:val="00775905"/>
    <w:rsid w:val="00775E2B"/>
    <w:rsid w:val="00777723"/>
    <w:rsid w:val="007804A1"/>
    <w:rsid w:val="00780C0F"/>
    <w:rsid w:val="00780C94"/>
    <w:rsid w:val="0078193E"/>
    <w:rsid w:val="00782455"/>
    <w:rsid w:val="00783194"/>
    <w:rsid w:val="007831F2"/>
    <w:rsid w:val="007844D7"/>
    <w:rsid w:val="00784652"/>
    <w:rsid w:val="00784E5C"/>
    <w:rsid w:val="00785275"/>
    <w:rsid w:val="00785DAB"/>
    <w:rsid w:val="00786EB4"/>
    <w:rsid w:val="0078797E"/>
    <w:rsid w:val="007903BB"/>
    <w:rsid w:val="0079074D"/>
    <w:rsid w:val="00790FD8"/>
    <w:rsid w:val="0079189E"/>
    <w:rsid w:val="00791E59"/>
    <w:rsid w:val="0079305F"/>
    <w:rsid w:val="007931BC"/>
    <w:rsid w:val="0079365C"/>
    <w:rsid w:val="00793B04"/>
    <w:rsid w:val="00794161"/>
    <w:rsid w:val="00794598"/>
    <w:rsid w:val="00795C32"/>
    <w:rsid w:val="00795CFF"/>
    <w:rsid w:val="007A002B"/>
    <w:rsid w:val="007A1662"/>
    <w:rsid w:val="007A1DA9"/>
    <w:rsid w:val="007A1F4A"/>
    <w:rsid w:val="007A2235"/>
    <w:rsid w:val="007A2696"/>
    <w:rsid w:val="007A35EB"/>
    <w:rsid w:val="007A456C"/>
    <w:rsid w:val="007A550D"/>
    <w:rsid w:val="007A557E"/>
    <w:rsid w:val="007A560F"/>
    <w:rsid w:val="007A568B"/>
    <w:rsid w:val="007A593F"/>
    <w:rsid w:val="007A621B"/>
    <w:rsid w:val="007A7444"/>
    <w:rsid w:val="007A7E80"/>
    <w:rsid w:val="007B0950"/>
    <w:rsid w:val="007B0CB8"/>
    <w:rsid w:val="007B0F5F"/>
    <w:rsid w:val="007B1BFD"/>
    <w:rsid w:val="007B25DB"/>
    <w:rsid w:val="007B266E"/>
    <w:rsid w:val="007B294C"/>
    <w:rsid w:val="007B3843"/>
    <w:rsid w:val="007B3B45"/>
    <w:rsid w:val="007B495B"/>
    <w:rsid w:val="007B4DE4"/>
    <w:rsid w:val="007B591D"/>
    <w:rsid w:val="007B6F07"/>
    <w:rsid w:val="007B7202"/>
    <w:rsid w:val="007C0C0C"/>
    <w:rsid w:val="007C1E02"/>
    <w:rsid w:val="007C35E3"/>
    <w:rsid w:val="007C3B11"/>
    <w:rsid w:val="007C4E88"/>
    <w:rsid w:val="007C52C5"/>
    <w:rsid w:val="007C5C48"/>
    <w:rsid w:val="007C6C92"/>
    <w:rsid w:val="007C6FDA"/>
    <w:rsid w:val="007C7B62"/>
    <w:rsid w:val="007D0AD1"/>
    <w:rsid w:val="007D1925"/>
    <w:rsid w:val="007D29D8"/>
    <w:rsid w:val="007D37B8"/>
    <w:rsid w:val="007D5A3C"/>
    <w:rsid w:val="007D6387"/>
    <w:rsid w:val="007D63CE"/>
    <w:rsid w:val="007D75EE"/>
    <w:rsid w:val="007E059D"/>
    <w:rsid w:val="007E0F36"/>
    <w:rsid w:val="007E1368"/>
    <w:rsid w:val="007E1C3D"/>
    <w:rsid w:val="007E1FC8"/>
    <w:rsid w:val="007E3594"/>
    <w:rsid w:val="007E3AF3"/>
    <w:rsid w:val="007E46D5"/>
    <w:rsid w:val="007E49F2"/>
    <w:rsid w:val="007E51A4"/>
    <w:rsid w:val="007E54A8"/>
    <w:rsid w:val="007E6CC1"/>
    <w:rsid w:val="007E7A7F"/>
    <w:rsid w:val="007F056F"/>
    <w:rsid w:val="007F2BAF"/>
    <w:rsid w:val="007F63BC"/>
    <w:rsid w:val="007F6655"/>
    <w:rsid w:val="007F6D21"/>
    <w:rsid w:val="007F7847"/>
    <w:rsid w:val="007F7859"/>
    <w:rsid w:val="0080003D"/>
    <w:rsid w:val="0080080E"/>
    <w:rsid w:val="0080133A"/>
    <w:rsid w:val="0080175C"/>
    <w:rsid w:val="00802122"/>
    <w:rsid w:val="00803597"/>
    <w:rsid w:val="0080431D"/>
    <w:rsid w:val="00804A25"/>
    <w:rsid w:val="00805146"/>
    <w:rsid w:val="00805713"/>
    <w:rsid w:val="008108A9"/>
    <w:rsid w:val="00811122"/>
    <w:rsid w:val="008118E8"/>
    <w:rsid w:val="00811A1A"/>
    <w:rsid w:val="00811A7D"/>
    <w:rsid w:val="00811F78"/>
    <w:rsid w:val="008132FC"/>
    <w:rsid w:val="00813FB7"/>
    <w:rsid w:val="00814FE5"/>
    <w:rsid w:val="00816125"/>
    <w:rsid w:val="0081652D"/>
    <w:rsid w:val="00817D4B"/>
    <w:rsid w:val="00820300"/>
    <w:rsid w:val="008206EA"/>
    <w:rsid w:val="0082079E"/>
    <w:rsid w:val="00820DD2"/>
    <w:rsid w:val="00821B84"/>
    <w:rsid w:val="00822229"/>
    <w:rsid w:val="00822478"/>
    <w:rsid w:val="00822680"/>
    <w:rsid w:val="008229AF"/>
    <w:rsid w:val="00822B53"/>
    <w:rsid w:val="00823978"/>
    <w:rsid w:val="00823AD1"/>
    <w:rsid w:val="00823ADD"/>
    <w:rsid w:val="008254B6"/>
    <w:rsid w:val="00825F06"/>
    <w:rsid w:val="00826529"/>
    <w:rsid w:val="00826977"/>
    <w:rsid w:val="00826C19"/>
    <w:rsid w:val="00827FD3"/>
    <w:rsid w:val="0083000E"/>
    <w:rsid w:val="00831D77"/>
    <w:rsid w:val="00831DDC"/>
    <w:rsid w:val="00832676"/>
    <w:rsid w:val="008343A4"/>
    <w:rsid w:val="0083553A"/>
    <w:rsid w:val="008368A7"/>
    <w:rsid w:val="0083692F"/>
    <w:rsid w:val="00836A14"/>
    <w:rsid w:val="00836BB7"/>
    <w:rsid w:val="00837351"/>
    <w:rsid w:val="0083784C"/>
    <w:rsid w:val="00840265"/>
    <w:rsid w:val="00840FEF"/>
    <w:rsid w:val="00842929"/>
    <w:rsid w:val="008430C8"/>
    <w:rsid w:val="00843767"/>
    <w:rsid w:val="0084414C"/>
    <w:rsid w:val="00844816"/>
    <w:rsid w:val="00844A0A"/>
    <w:rsid w:val="00844C79"/>
    <w:rsid w:val="008453B3"/>
    <w:rsid w:val="008454CC"/>
    <w:rsid w:val="0084629D"/>
    <w:rsid w:val="00846865"/>
    <w:rsid w:val="00846C88"/>
    <w:rsid w:val="0084729C"/>
    <w:rsid w:val="0084788D"/>
    <w:rsid w:val="00851105"/>
    <w:rsid w:val="0085112B"/>
    <w:rsid w:val="00851B75"/>
    <w:rsid w:val="00851C6E"/>
    <w:rsid w:val="008523EF"/>
    <w:rsid w:val="00852575"/>
    <w:rsid w:val="00852EE9"/>
    <w:rsid w:val="00852F6D"/>
    <w:rsid w:val="008532D5"/>
    <w:rsid w:val="00854361"/>
    <w:rsid w:val="0085551F"/>
    <w:rsid w:val="00855A1F"/>
    <w:rsid w:val="00855D4D"/>
    <w:rsid w:val="00855E10"/>
    <w:rsid w:val="008561C3"/>
    <w:rsid w:val="00856293"/>
    <w:rsid w:val="008566AA"/>
    <w:rsid w:val="008570E0"/>
    <w:rsid w:val="00857EBA"/>
    <w:rsid w:val="00857FB9"/>
    <w:rsid w:val="00860059"/>
    <w:rsid w:val="0086069F"/>
    <w:rsid w:val="00860922"/>
    <w:rsid w:val="0086119D"/>
    <w:rsid w:val="008611D5"/>
    <w:rsid w:val="008614FD"/>
    <w:rsid w:val="008617E9"/>
    <w:rsid w:val="00861BE0"/>
    <w:rsid w:val="00861DE4"/>
    <w:rsid w:val="00862283"/>
    <w:rsid w:val="00862804"/>
    <w:rsid w:val="00862BDE"/>
    <w:rsid w:val="00862CC5"/>
    <w:rsid w:val="008635B1"/>
    <w:rsid w:val="00863A19"/>
    <w:rsid w:val="00863BCF"/>
    <w:rsid w:val="00864652"/>
    <w:rsid w:val="00864B15"/>
    <w:rsid w:val="00865ACB"/>
    <w:rsid w:val="00865F5D"/>
    <w:rsid w:val="008667AB"/>
    <w:rsid w:val="00866A9B"/>
    <w:rsid w:val="00866B26"/>
    <w:rsid w:val="00867036"/>
    <w:rsid w:val="008674C4"/>
    <w:rsid w:val="008678AD"/>
    <w:rsid w:val="00867915"/>
    <w:rsid w:val="00867A9F"/>
    <w:rsid w:val="00867B9D"/>
    <w:rsid w:val="0087029E"/>
    <w:rsid w:val="00870A2D"/>
    <w:rsid w:val="008710F5"/>
    <w:rsid w:val="00872407"/>
    <w:rsid w:val="00872A25"/>
    <w:rsid w:val="008734F0"/>
    <w:rsid w:val="00873E2B"/>
    <w:rsid w:val="00873FA3"/>
    <w:rsid w:val="008743B6"/>
    <w:rsid w:val="008743C2"/>
    <w:rsid w:val="00874526"/>
    <w:rsid w:val="00875A1F"/>
    <w:rsid w:val="0087672A"/>
    <w:rsid w:val="00876738"/>
    <w:rsid w:val="00876E72"/>
    <w:rsid w:val="00877172"/>
    <w:rsid w:val="0087721B"/>
    <w:rsid w:val="008775E3"/>
    <w:rsid w:val="008810E9"/>
    <w:rsid w:val="0088164A"/>
    <w:rsid w:val="00881A51"/>
    <w:rsid w:val="00881FEB"/>
    <w:rsid w:val="00883E88"/>
    <w:rsid w:val="008846B5"/>
    <w:rsid w:val="00884C75"/>
    <w:rsid w:val="00884CE9"/>
    <w:rsid w:val="00886A4C"/>
    <w:rsid w:val="008900D5"/>
    <w:rsid w:val="00891765"/>
    <w:rsid w:val="00892036"/>
    <w:rsid w:val="00892B6B"/>
    <w:rsid w:val="008930A8"/>
    <w:rsid w:val="008930B5"/>
    <w:rsid w:val="00893444"/>
    <w:rsid w:val="00893BD7"/>
    <w:rsid w:val="00893FC5"/>
    <w:rsid w:val="0089673F"/>
    <w:rsid w:val="0089688B"/>
    <w:rsid w:val="008970B0"/>
    <w:rsid w:val="0089712A"/>
    <w:rsid w:val="0089730E"/>
    <w:rsid w:val="008A031B"/>
    <w:rsid w:val="008A0EDE"/>
    <w:rsid w:val="008A23D0"/>
    <w:rsid w:val="008A2EBF"/>
    <w:rsid w:val="008A2FC2"/>
    <w:rsid w:val="008A3606"/>
    <w:rsid w:val="008A3AC7"/>
    <w:rsid w:val="008A4A56"/>
    <w:rsid w:val="008A4A6B"/>
    <w:rsid w:val="008A5C81"/>
    <w:rsid w:val="008A7204"/>
    <w:rsid w:val="008B07CB"/>
    <w:rsid w:val="008B2B11"/>
    <w:rsid w:val="008B32E2"/>
    <w:rsid w:val="008B3D3F"/>
    <w:rsid w:val="008B410C"/>
    <w:rsid w:val="008B4284"/>
    <w:rsid w:val="008B470B"/>
    <w:rsid w:val="008B4A6D"/>
    <w:rsid w:val="008B4FE4"/>
    <w:rsid w:val="008B4FED"/>
    <w:rsid w:val="008B56B4"/>
    <w:rsid w:val="008B6FC3"/>
    <w:rsid w:val="008B78ED"/>
    <w:rsid w:val="008C067E"/>
    <w:rsid w:val="008C0BA8"/>
    <w:rsid w:val="008C136B"/>
    <w:rsid w:val="008C24C6"/>
    <w:rsid w:val="008C2AB3"/>
    <w:rsid w:val="008C2AD2"/>
    <w:rsid w:val="008C2EE5"/>
    <w:rsid w:val="008C342E"/>
    <w:rsid w:val="008C4AB2"/>
    <w:rsid w:val="008C5216"/>
    <w:rsid w:val="008C5644"/>
    <w:rsid w:val="008C5B7D"/>
    <w:rsid w:val="008C6223"/>
    <w:rsid w:val="008C66DE"/>
    <w:rsid w:val="008C791F"/>
    <w:rsid w:val="008D1000"/>
    <w:rsid w:val="008D162E"/>
    <w:rsid w:val="008D1668"/>
    <w:rsid w:val="008D1921"/>
    <w:rsid w:val="008D3366"/>
    <w:rsid w:val="008D4A6C"/>
    <w:rsid w:val="008D4D18"/>
    <w:rsid w:val="008D5277"/>
    <w:rsid w:val="008D577F"/>
    <w:rsid w:val="008D5DAB"/>
    <w:rsid w:val="008D61E9"/>
    <w:rsid w:val="008E008E"/>
    <w:rsid w:val="008E0480"/>
    <w:rsid w:val="008E1248"/>
    <w:rsid w:val="008E3592"/>
    <w:rsid w:val="008E49A3"/>
    <w:rsid w:val="008E4CDA"/>
    <w:rsid w:val="008E5101"/>
    <w:rsid w:val="008E6E44"/>
    <w:rsid w:val="008E7205"/>
    <w:rsid w:val="008E761F"/>
    <w:rsid w:val="008F0A93"/>
    <w:rsid w:val="008F0B95"/>
    <w:rsid w:val="008F1B6A"/>
    <w:rsid w:val="008F27C6"/>
    <w:rsid w:val="008F29C8"/>
    <w:rsid w:val="008F2A81"/>
    <w:rsid w:val="008F314B"/>
    <w:rsid w:val="008F3907"/>
    <w:rsid w:val="008F3D51"/>
    <w:rsid w:val="008F4B39"/>
    <w:rsid w:val="008F4C44"/>
    <w:rsid w:val="008F4EAA"/>
    <w:rsid w:val="008F5630"/>
    <w:rsid w:val="008F592D"/>
    <w:rsid w:val="008F5F05"/>
    <w:rsid w:val="008F6791"/>
    <w:rsid w:val="008F69D7"/>
    <w:rsid w:val="008F72B0"/>
    <w:rsid w:val="0090044F"/>
    <w:rsid w:val="00900D93"/>
    <w:rsid w:val="00901456"/>
    <w:rsid w:val="009014D1"/>
    <w:rsid w:val="00901C5D"/>
    <w:rsid w:val="00901DCB"/>
    <w:rsid w:val="009025CF"/>
    <w:rsid w:val="00902A61"/>
    <w:rsid w:val="00902E15"/>
    <w:rsid w:val="0090321A"/>
    <w:rsid w:val="00903887"/>
    <w:rsid w:val="009040A9"/>
    <w:rsid w:val="0090435C"/>
    <w:rsid w:val="0090550C"/>
    <w:rsid w:val="009055B0"/>
    <w:rsid w:val="0090598C"/>
    <w:rsid w:val="0090670D"/>
    <w:rsid w:val="00907530"/>
    <w:rsid w:val="0090779B"/>
    <w:rsid w:val="00910C02"/>
    <w:rsid w:val="00910F5C"/>
    <w:rsid w:val="00911063"/>
    <w:rsid w:val="009112F1"/>
    <w:rsid w:val="0091265C"/>
    <w:rsid w:val="00912985"/>
    <w:rsid w:val="00914AA2"/>
    <w:rsid w:val="00914D93"/>
    <w:rsid w:val="00915288"/>
    <w:rsid w:val="00915437"/>
    <w:rsid w:val="009154D4"/>
    <w:rsid w:val="00915C6C"/>
    <w:rsid w:val="00916C18"/>
    <w:rsid w:val="00917CC8"/>
    <w:rsid w:val="009215A4"/>
    <w:rsid w:val="00922289"/>
    <w:rsid w:val="00922387"/>
    <w:rsid w:val="00924037"/>
    <w:rsid w:val="009240AF"/>
    <w:rsid w:val="00924D7E"/>
    <w:rsid w:val="00924FA1"/>
    <w:rsid w:val="0092500D"/>
    <w:rsid w:val="00925423"/>
    <w:rsid w:val="00925453"/>
    <w:rsid w:val="009254DF"/>
    <w:rsid w:val="009256AB"/>
    <w:rsid w:val="009261EB"/>
    <w:rsid w:val="00926D54"/>
    <w:rsid w:val="00926E18"/>
    <w:rsid w:val="009270F6"/>
    <w:rsid w:val="00927C96"/>
    <w:rsid w:val="00927D47"/>
    <w:rsid w:val="009300A7"/>
    <w:rsid w:val="0093024D"/>
    <w:rsid w:val="009303EF"/>
    <w:rsid w:val="00930D1B"/>
    <w:rsid w:val="00931E85"/>
    <w:rsid w:val="00933426"/>
    <w:rsid w:val="00933512"/>
    <w:rsid w:val="00933874"/>
    <w:rsid w:val="009338B7"/>
    <w:rsid w:val="00933D75"/>
    <w:rsid w:val="0093434E"/>
    <w:rsid w:val="00934451"/>
    <w:rsid w:val="00934556"/>
    <w:rsid w:val="0093467A"/>
    <w:rsid w:val="0093555E"/>
    <w:rsid w:val="009365EA"/>
    <w:rsid w:val="009377C1"/>
    <w:rsid w:val="00940A2B"/>
    <w:rsid w:val="00940F84"/>
    <w:rsid w:val="0094161E"/>
    <w:rsid w:val="009420C6"/>
    <w:rsid w:val="009422C4"/>
    <w:rsid w:val="00943669"/>
    <w:rsid w:val="00943FE7"/>
    <w:rsid w:val="00944966"/>
    <w:rsid w:val="009457A9"/>
    <w:rsid w:val="00945B93"/>
    <w:rsid w:val="00945BE4"/>
    <w:rsid w:val="00946346"/>
    <w:rsid w:val="0094666B"/>
    <w:rsid w:val="00946F8D"/>
    <w:rsid w:val="0094727F"/>
    <w:rsid w:val="009501A3"/>
    <w:rsid w:val="0095045A"/>
    <w:rsid w:val="00950E6D"/>
    <w:rsid w:val="00951C4E"/>
    <w:rsid w:val="00951FE0"/>
    <w:rsid w:val="00953B95"/>
    <w:rsid w:val="0095429A"/>
    <w:rsid w:val="00954DB7"/>
    <w:rsid w:val="0095542D"/>
    <w:rsid w:val="0095549F"/>
    <w:rsid w:val="00955DEC"/>
    <w:rsid w:val="009561FC"/>
    <w:rsid w:val="009566EB"/>
    <w:rsid w:val="00957990"/>
    <w:rsid w:val="00957B58"/>
    <w:rsid w:val="00962091"/>
    <w:rsid w:val="009626AD"/>
    <w:rsid w:val="00962810"/>
    <w:rsid w:val="00962C16"/>
    <w:rsid w:val="00963AC9"/>
    <w:rsid w:val="00963FA3"/>
    <w:rsid w:val="009646BE"/>
    <w:rsid w:val="00964E47"/>
    <w:rsid w:val="00965A87"/>
    <w:rsid w:val="00966107"/>
    <w:rsid w:val="009700DF"/>
    <w:rsid w:val="0097024E"/>
    <w:rsid w:val="00970599"/>
    <w:rsid w:val="0097193A"/>
    <w:rsid w:val="009719D2"/>
    <w:rsid w:val="00972041"/>
    <w:rsid w:val="00972791"/>
    <w:rsid w:val="00972E89"/>
    <w:rsid w:val="00973107"/>
    <w:rsid w:val="009732D6"/>
    <w:rsid w:val="0097385E"/>
    <w:rsid w:val="00973B35"/>
    <w:rsid w:val="009750FD"/>
    <w:rsid w:val="00975D4D"/>
    <w:rsid w:val="00976335"/>
    <w:rsid w:val="009766D6"/>
    <w:rsid w:val="009806EA"/>
    <w:rsid w:val="00982012"/>
    <w:rsid w:val="0098203A"/>
    <w:rsid w:val="00982291"/>
    <w:rsid w:val="009824D5"/>
    <w:rsid w:val="009827D1"/>
    <w:rsid w:val="00982C1C"/>
    <w:rsid w:val="00984DDC"/>
    <w:rsid w:val="00985E7F"/>
    <w:rsid w:val="0098640A"/>
    <w:rsid w:val="0098697F"/>
    <w:rsid w:val="00986B89"/>
    <w:rsid w:val="009871A6"/>
    <w:rsid w:val="009875BA"/>
    <w:rsid w:val="00987639"/>
    <w:rsid w:val="00990A7B"/>
    <w:rsid w:val="009915BC"/>
    <w:rsid w:val="0099332A"/>
    <w:rsid w:val="009947B3"/>
    <w:rsid w:val="00994E74"/>
    <w:rsid w:val="00994F16"/>
    <w:rsid w:val="00995C01"/>
    <w:rsid w:val="0099617D"/>
    <w:rsid w:val="009966B1"/>
    <w:rsid w:val="00996B0D"/>
    <w:rsid w:val="00996BCA"/>
    <w:rsid w:val="00997325"/>
    <w:rsid w:val="00997678"/>
    <w:rsid w:val="00997B2F"/>
    <w:rsid w:val="00997B6D"/>
    <w:rsid w:val="009A2720"/>
    <w:rsid w:val="009A280E"/>
    <w:rsid w:val="009A2B7D"/>
    <w:rsid w:val="009A3A61"/>
    <w:rsid w:val="009A46A0"/>
    <w:rsid w:val="009A5CED"/>
    <w:rsid w:val="009A62F8"/>
    <w:rsid w:val="009A63A0"/>
    <w:rsid w:val="009A676A"/>
    <w:rsid w:val="009A681D"/>
    <w:rsid w:val="009A7330"/>
    <w:rsid w:val="009A75F9"/>
    <w:rsid w:val="009A761A"/>
    <w:rsid w:val="009A77E9"/>
    <w:rsid w:val="009A7DD0"/>
    <w:rsid w:val="009B0E1C"/>
    <w:rsid w:val="009B1D74"/>
    <w:rsid w:val="009B2068"/>
    <w:rsid w:val="009B28B2"/>
    <w:rsid w:val="009B34DA"/>
    <w:rsid w:val="009B3DA2"/>
    <w:rsid w:val="009B413D"/>
    <w:rsid w:val="009B52DA"/>
    <w:rsid w:val="009B62BF"/>
    <w:rsid w:val="009B6512"/>
    <w:rsid w:val="009B671B"/>
    <w:rsid w:val="009B6A33"/>
    <w:rsid w:val="009B6B82"/>
    <w:rsid w:val="009B702C"/>
    <w:rsid w:val="009C0365"/>
    <w:rsid w:val="009C06C7"/>
    <w:rsid w:val="009C081C"/>
    <w:rsid w:val="009C0FA7"/>
    <w:rsid w:val="009C1384"/>
    <w:rsid w:val="009C1ED5"/>
    <w:rsid w:val="009C23C2"/>
    <w:rsid w:val="009C6755"/>
    <w:rsid w:val="009C6FAD"/>
    <w:rsid w:val="009C71CD"/>
    <w:rsid w:val="009C7740"/>
    <w:rsid w:val="009D004A"/>
    <w:rsid w:val="009D05CD"/>
    <w:rsid w:val="009D0B20"/>
    <w:rsid w:val="009D0CCA"/>
    <w:rsid w:val="009D1545"/>
    <w:rsid w:val="009D1B20"/>
    <w:rsid w:val="009D314F"/>
    <w:rsid w:val="009D3866"/>
    <w:rsid w:val="009D4155"/>
    <w:rsid w:val="009D45DE"/>
    <w:rsid w:val="009D4C49"/>
    <w:rsid w:val="009D5342"/>
    <w:rsid w:val="009E0B77"/>
    <w:rsid w:val="009E0E15"/>
    <w:rsid w:val="009E14BB"/>
    <w:rsid w:val="009E3617"/>
    <w:rsid w:val="009E369F"/>
    <w:rsid w:val="009E4314"/>
    <w:rsid w:val="009E4A7F"/>
    <w:rsid w:val="009E5006"/>
    <w:rsid w:val="009E5214"/>
    <w:rsid w:val="009E5CDE"/>
    <w:rsid w:val="009E7078"/>
    <w:rsid w:val="009E74E2"/>
    <w:rsid w:val="009E7661"/>
    <w:rsid w:val="009E77B3"/>
    <w:rsid w:val="009E7846"/>
    <w:rsid w:val="009F0166"/>
    <w:rsid w:val="009F069A"/>
    <w:rsid w:val="009F1483"/>
    <w:rsid w:val="009F291D"/>
    <w:rsid w:val="009F33FF"/>
    <w:rsid w:val="009F4091"/>
    <w:rsid w:val="009F44EF"/>
    <w:rsid w:val="009F54C9"/>
    <w:rsid w:val="009F5863"/>
    <w:rsid w:val="009F6621"/>
    <w:rsid w:val="009F7646"/>
    <w:rsid w:val="009F7818"/>
    <w:rsid w:val="009F784C"/>
    <w:rsid w:val="009F7C2D"/>
    <w:rsid w:val="009F7D41"/>
    <w:rsid w:val="00A00CF2"/>
    <w:rsid w:val="00A013A9"/>
    <w:rsid w:val="00A014CD"/>
    <w:rsid w:val="00A0180A"/>
    <w:rsid w:val="00A01828"/>
    <w:rsid w:val="00A01ED5"/>
    <w:rsid w:val="00A02006"/>
    <w:rsid w:val="00A024FD"/>
    <w:rsid w:val="00A02F5C"/>
    <w:rsid w:val="00A0463A"/>
    <w:rsid w:val="00A0482D"/>
    <w:rsid w:val="00A04DBB"/>
    <w:rsid w:val="00A0771C"/>
    <w:rsid w:val="00A07891"/>
    <w:rsid w:val="00A07A94"/>
    <w:rsid w:val="00A104C1"/>
    <w:rsid w:val="00A10D2E"/>
    <w:rsid w:val="00A11165"/>
    <w:rsid w:val="00A12BA1"/>
    <w:rsid w:val="00A1368B"/>
    <w:rsid w:val="00A14131"/>
    <w:rsid w:val="00A14A70"/>
    <w:rsid w:val="00A14E33"/>
    <w:rsid w:val="00A155AB"/>
    <w:rsid w:val="00A15D0D"/>
    <w:rsid w:val="00A16662"/>
    <w:rsid w:val="00A16A51"/>
    <w:rsid w:val="00A173B3"/>
    <w:rsid w:val="00A178F3"/>
    <w:rsid w:val="00A2045D"/>
    <w:rsid w:val="00A2199D"/>
    <w:rsid w:val="00A22571"/>
    <w:rsid w:val="00A23285"/>
    <w:rsid w:val="00A23411"/>
    <w:rsid w:val="00A23635"/>
    <w:rsid w:val="00A23F22"/>
    <w:rsid w:val="00A2402F"/>
    <w:rsid w:val="00A240CC"/>
    <w:rsid w:val="00A25A00"/>
    <w:rsid w:val="00A2674B"/>
    <w:rsid w:val="00A267CD"/>
    <w:rsid w:val="00A26C18"/>
    <w:rsid w:val="00A26EAF"/>
    <w:rsid w:val="00A3047B"/>
    <w:rsid w:val="00A3056A"/>
    <w:rsid w:val="00A3137E"/>
    <w:rsid w:val="00A31E26"/>
    <w:rsid w:val="00A33172"/>
    <w:rsid w:val="00A33789"/>
    <w:rsid w:val="00A34E89"/>
    <w:rsid w:val="00A35197"/>
    <w:rsid w:val="00A3575B"/>
    <w:rsid w:val="00A366EB"/>
    <w:rsid w:val="00A36D14"/>
    <w:rsid w:val="00A408C8"/>
    <w:rsid w:val="00A40930"/>
    <w:rsid w:val="00A40995"/>
    <w:rsid w:val="00A40C8F"/>
    <w:rsid w:val="00A410B1"/>
    <w:rsid w:val="00A4177D"/>
    <w:rsid w:val="00A41A7D"/>
    <w:rsid w:val="00A41D24"/>
    <w:rsid w:val="00A46A6A"/>
    <w:rsid w:val="00A47D5F"/>
    <w:rsid w:val="00A5025E"/>
    <w:rsid w:val="00A50D92"/>
    <w:rsid w:val="00A50FDB"/>
    <w:rsid w:val="00A514AA"/>
    <w:rsid w:val="00A52227"/>
    <w:rsid w:val="00A53480"/>
    <w:rsid w:val="00A54043"/>
    <w:rsid w:val="00A544AB"/>
    <w:rsid w:val="00A546F2"/>
    <w:rsid w:val="00A54EFC"/>
    <w:rsid w:val="00A5505F"/>
    <w:rsid w:val="00A565BC"/>
    <w:rsid w:val="00A56884"/>
    <w:rsid w:val="00A56DBE"/>
    <w:rsid w:val="00A60154"/>
    <w:rsid w:val="00A6129F"/>
    <w:rsid w:val="00A618D5"/>
    <w:rsid w:val="00A61E88"/>
    <w:rsid w:val="00A62AEA"/>
    <w:rsid w:val="00A63192"/>
    <w:rsid w:val="00A6330F"/>
    <w:rsid w:val="00A63502"/>
    <w:rsid w:val="00A63D25"/>
    <w:rsid w:val="00A64485"/>
    <w:rsid w:val="00A64A16"/>
    <w:rsid w:val="00A6599F"/>
    <w:rsid w:val="00A6632A"/>
    <w:rsid w:val="00A66ECF"/>
    <w:rsid w:val="00A6799D"/>
    <w:rsid w:val="00A7008B"/>
    <w:rsid w:val="00A70769"/>
    <w:rsid w:val="00A70A2C"/>
    <w:rsid w:val="00A71E77"/>
    <w:rsid w:val="00A72206"/>
    <w:rsid w:val="00A72909"/>
    <w:rsid w:val="00A741AB"/>
    <w:rsid w:val="00A75B0D"/>
    <w:rsid w:val="00A76BCA"/>
    <w:rsid w:val="00A77026"/>
    <w:rsid w:val="00A774AE"/>
    <w:rsid w:val="00A775C9"/>
    <w:rsid w:val="00A77706"/>
    <w:rsid w:val="00A77909"/>
    <w:rsid w:val="00A77B09"/>
    <w:rsid w:val="00A77BB0"/>
    <w:rsid w:val="00A8009A"/>
    <w:rsid w:val="00A8076F"/>
    <w:rsid w:val="00A81AEF"/>
    <w:rsid w:val="00A81DAD"/>
    <w:rsid w:val="00A81E2F"/>
    <w:rsid w:val="00A82C55"/>
    <w:rsid w:val="00A82EB1"/>
    <w:rsid w:val="00A834A3"/>
    <w:rsid w:val="00A8437A"/>
    <w:rsid w:val="00A84C72"/>
    <w:rsid w:val="00A84FA1"/>
    <w:rsid w:val="00A85760"/>
    <w:rsid w:val="00A86299"/>
    <w:rsid w:val="00A864F7"/>
    <w:rsid w:val="00A87DD0"/>
    <w:rsid w:val="00A90374"/>
    <w:rsid w:val="00A905AA"/>
    <w:rsid w:val="00A91455"/>
    <w:rsid w:val="00A919A5"/>
    <w:rsid w:val="00A92536"/>
    <w:rsid w:val="00A9296E"/>
    <w:rsid w:val="00A937C4"/>
    <w:rsid w:val="00A9487A"/>
    <w:rsid w:val="00A95769"/>
    <w:rsid w:val="00A9709E"/>
    <w:rsid w:val="00A97738"/>
    <w:rsid w:val="00A97919"/>
    <w:rsid w:val="00AA11CD"/>
    <w:rsid w:val="00AA1EA3"/>
    <w:rsid w:val="00AA248B"/>
    <w:rsid w:val="00AA3BE9"/>
    <w:rsid w:val="00AA4CDD"/>
    <w:rsid w:val="00AA506E"/>
    <w:rsid w:val="00AA5EA5"/>
    <w:rsid w:val="00AA6F98"/>
    <w:rsid w:val="00AA71BD"/>
    <w:rsid w:val="00AA7214"/>
    <w:rsid w:val="00AB2B36"/>
    <w:rsid w:val="00AB3B77"/>
    <w:rsid w:val="00AB6710"/>
    <w:rsid w:val="00AB7433"/>
    <w:rsid w:val="00AB7ABE"/>
    <w:rsid w:val="00AC03A3"/>
    <w:rsid w:val="00AC0590"/>
    <w:rsid w:val="00AC09E9"/>
    <w:rsid w:val="00AC1903"/>
    <w:rsid w:val="00AC2A51"/>
    <w:rsid w:val="00AC2A52"/>
    <w:rsid w:val="00AC4D7A"/>
    <w:rsid w:val="00AC5C97"/>
    <w:rsid w:val="00AC61E5"/>
    <w:rsid w:val="00AC6F71"/>
    <w:rsid w:val="00AC789A"/>
    <w:rsid w:val="00AD034F"/>
    <w:rsid w:val="00AD0BD1"/>
    <w:rsid w:val="00AD0CA0"/>
    <w:rsid w:val="00AD1AFC"/>
    <w:rsid w:val="00AD1B6E"/>
    <w:rsid w:val="00AD1DEA"/>
    <w:rsid w:val="00AD286F"/>
    <w:rsid w:val="00AD297B"/>
    <w:rsid w:val="00AD2BCD"/>
    <w:rsid w:val="00AD3BA2"/>
    <w:rsid w:val="00AD3D3B"/>
    <w:rsid w:val="00AD4E69"/>
    <w:rsid w:val="00AD51DC"/>
    <w:rsid w:val="00AD5233"/>
    <w:rsid w:val="00AD7825"/>
    <w:rsid w:val="00AE0184"/>
    <w:rsid w:val="00AE14A3"/>
    <w:rsid w:val="00AE18F6"/>
    <w:rsid w:val="00AE1C7F"/>
    <w:rsid w:val="00AE20D5"/>
    <w:rsid w:val="00AE2698"/>
    <w:rsid w:val="00AE27A5"/>
    <w:rsid w:val="00AE2D04"/>
    <w:rsid w:val="00AE3000"/>
    <w:rsid w:val="00AE33D8"/>
    <w:rsid w:val="00AE3495"/>
    <w:rsid w:val="00AE3753"/>
    <w:rsid w:val="00AE39E6"/>
    <w:rsid w:val="00AE4E46"/>
    <w:rsid w:val="00AE7116"/>
    <w:rsid w:val="00AE730D"/>
    <w:rsid w:val="00AF0000"/>
    <w:rsid w:val="00AF073C"/>
    <w:rsid w:val="00AF1310"/>
    <w:rsid w:val="00AF15E4"/>
    <w:rsid w:val="00AF26CC"/>
    <w:rsid w:val="00AF28FC"/>
    <w:rsid w:val="00AF2ADB"/>
    <w:rsid w:val="00AF3EE4"/>
    <w:rsid w:val="00AF4317"/>
    <w:rsid w:val="00AF4533"/>
    <w:rsid w:val="00AF4650"/>
    <w:rsid w:val="00AF4A24"/>
    <w:rsid w:val="00AF4FD1"/>
    <w:rsid w:val="00AF547D"/>
    <w:rsid w:val="00AF5B8A"/>
    <w:rsid w:val="00AF6259"/>
    <w:rsid w:val="00AF68D9"/>
    <w:rsid w:val="00AF6C9C"/>
    <w:rsid w:val="00B01373"/>
    <w:rsid w:val="00B0163D"/>
    <w:rsid w:val="00B01A41"/>
    <w:rsid w:val="00B01BFE"/>
    <w:rsid w:val="00B02F41"/>
    <w:rsid w:val="00B035D4"/>
    <w:rsid w:val="00B040F7"/>
    <w:rsid w:val="00B0417A"/>
    <w:rsid w:val="00B047B1"/>
    <w:rsid w:val="00B04825"/>
    <w:rsid w:val="00B05180"/>
    <w:rsid w:val="00B05668"/>
    <w:rsid w:val="00B05B48"/>
    <w:rsid w:val="00B07B2C"/>
    <w:rsid w:val="00B10F1E"/>
    <w:rsid w:val="00B119C4"/>
    <w:rsid w:val="00B125CE"/>
    <w:rsid w:val="00B14C3B"/>
    <w:rsid w:val="00B14C3E"/>
    <w:rsid w:val="00B1516F"/>
    <w:rsid w:val="00B15258"/>
    <w:rsid w:val="00B153CD"/>
    <w:rsid w:val="00B158CB"/>
    <w:rsid w:val="00B15E8E"/>
    <w:rsid w:val="00B17AB2"/>
    <w:rsid w:val="00B17B33"/>
    <w:rsid w:val="00B17DA7"/>
    <w:rsid w:val="00B2056D"/>
    <w:rsid w:val="00B21C11"/>
    <w:rsid w:val="00B22270"/>
    <w:rsid w:val="00B22B64"/>
    <w:rsid w:val="00B235DD"/>
    <w:rsid w:val="00B23722"/>
    <w:rsid w:val="00B23E71"/>
    <w:rsid w:val="00B24024"/>
    <w:rsid w:val="00B25435"/>
    <w:rsid w:val="00B256B6"/>
    <w:rsid w:val="00B2585D"/>
    <w:rsid w:val="00B3033C"/>
    <w:rsid w:val="00B30CEB"/>
    <w:rsid w:val="00B30FB1"/>
    <w:rsid w:val="00B31785"/>
    <w:rsid w:val="00B348AF"/>
    <w:rsid w:val="00B34BCD"/>
    <w:rsid w:val="00B34D0B"/>
    <w:rsid w:val="00B34F25"/>
    <w:rsid w:val="00B35B94"/>
    <w:rsid w:val="00B360DD"/>
    <w:rsid w:val="00B364E2"/>
    <w:rsid w:val="00B3693B"/>
    <w:rsid w:val="00B40702"/>
    <w:rsid w:val="00B424AB"/>
    <w:rsid w:val="00B42588"/>
    <w:rsid w:val="00B42660"/>
    <w:rsid w:val="00B4268D"/>
    <w:rsid w:val="00B42996"/>
    <w:rsid w:val="00B42D28"/>
    <w:rsid w:val="00B46F2A"/>
    <w:rsid w:val="00B50988"/>
    <w:rsid w:val="00B509A7"/>
    <w:rsid w:val="00B51E5C"/>
    <w:rsid w:val="00B52155"/>
    <w:rsid w:val="00B5295E"/>
    <w:rsid w:val="00B535DB"/>
    <w:rsid w:val="00B5474D"/>
    <w:rsid w:val="00B548E0"/>
    <w:rsid w:val="00B55AD3"/>
    <w:rsid w:val="00B5669A"/>
    <w:rsid w:val="00B56AC9"/>
    <w:rsid w:val="00B570DA"/>
    <w:rsid w:val="00B60AD9"/>
    <w:rsid w:val="00B60E8A"/>
    <w:rsid w:val="00B611B6"/>
    <w:rsid w:val="00B62A4F"/>
    <w:rsid w:val="00B641BB"/>
    <w:rsid w:val="00B64252"/>
    <w:rsid w:val="00B649B5"/>
    <w:rsid w:val="00B64E61"/>
    <w:rsid w:val="00B65278"/>
    <w:rsid w:val="00B6555F"/>
    <w:rsid w:val="00B65D4E"/>
    <w:rsid w:val="00B66571"/>
    <w:rsid w:val="00B6708E"/>
    <w:rsid w:val="00B6754A"/>
    <w:rsid w:val="00B70B70"/>
    <w:rsid w:val="00B7142A"/>
    <w:rsid w:val="00B71625"/>
    <w:rsid w:val="00B71A56"/>
    <w:rsid w:val="00B71C02"/>
    <w:rsid w:val="00B71E43"/>
    <w:rsid w:val="00B7203C"/>
    <w:rsid w:val="00B74130"/>
    <w:rsid w:val="00B74C29"/>
    <w:rsid w:val="00B75800"/>
    <w:rsid w:val="00B75A80"/>
    <w:rsid w:val="00B75C66"/>
    <w:rsid w:val="00B75DAA"/>
    <w:rsid w:val="00B7602A"/>
    <w:rsid w:val="00B76038"/>
    <w:rsid w:val="00B7716D"/>
    <w:rsid w:val="00B77773"/>
    <w:rsid w:val="00B77A61"/>
    <w:rsid w:val="00B8155E"/>
    <w:rsid w:val="00B827BF"/>
    <w:rsid w:val="00B82DFB"/>
    <w:rsid w:val="00B83708"/>
    <w:rsid w:val="00B842A5"/>
    <w:rsid w:val="00B849E6"/>
    <w:rsid w:val="00B85DC3"/>
    <w:rsid w:val="00B86516"/>
    <w:rsid w:val="00B86E2E"/>
    <w:rsid w:val="00B8710A"/>
    <w:rsid w:val="00B87EDA"/>
    <w:rsid w:val="00B909CA"/>
    <w:rsid w:val="00B912F0"/>
    <w:rsid w:val="00B91427"/>
    <w:rsid w:val="00B9189A"/>
    <w:rsid w:val="00B91C05"/>
    <w:rsid w:val="00B921E1"/>
    <w:rsid w:val="00B923DD"/>
    <w:rsid w:val="00B92696"/>
    <w:rsid w:val="00B93261"/>
    <w:rsid w:val="00B932B6"/>
    <w:rsid w:val="00B93694"/>
    <w:rsid w:val="00B93782"/>
    <w:rsid w:val="00B93F9B"/>
    <w:rsid w:val="00B94C2E"/>
    <w:rsid w:val="00B96DC9"/>
    <w:rsid w:val="00B96FCA"/>
    <w:rsid w:val="00B97455"/>
    <w:rsid w:val="00B9773C"/>
    <w:rsid w:val="00BA003F"/>
    <w:rsid w:val="00BA0070"/>
    <w:rsid w:val="00BA1413"/>
    <w:rsid w:val="00BA14BF"/>
    <w:rsid w:val="00BA1E5E"/>
    <w:rsid w:val="00BA3883"/>
    <w:rsid w:val="00BA3BB3"/>
    <w:rsid w:val="00BA3D1A"/>
    <w:rsid w:val="00BA4483"/>
    <w:rsid w:val="00BA4B23"/>
    <w:rsid w:val="00BA528E"/>
    <w:rsid w:val="00BA7609"/>
    <w:rsid w:val="00BA763B"/>
    <w:rsid w:val="00BB0E03"/>
    <w:rsid w:val="00BB12F8"/>
    <w:rsid w:val="00BB1323"/>
    <w:rsid w:val="00BB2879"/>
    <w:rsid w:val="00BB2BFC"/>
    <w:rsid w:val="00BB303D"/>
    <w:rsid w:val="00BB36AE"/>
    <w:rsid w:val="00BB39C1"/>
    <w:rsid w:val="00BB4717"/>
    <w:rsid w:val="00BB51A5"/>
    <w:rsid w:val="00BB5342"/>
    <w:rsid w:val="00BB5473"/>
    <w:rsid w:val="00BB711A"/>
    <w:rsid w:val="00BB7926"/>
    <w:rsid w:val="00BC0D3A"/>
    <w:rsid w:val="00BC14B5"/>
    <w:rsid w:val="00BC17F3"/>
    <w:rsid w:val="00BC196C"/>
    <w:rsid w:val="00BC231C"/>
    <w:rsid w:val="00BC25A7"/>
    <w:rsid w:val="00BC2965"/>
    <w:rsid w:val="00BC3336"/>
    <w:rsid w:val="00BC33CC"/>
    <w:rsid w:val="00BC3873"/>
    <w:rsid w:val="00BC3DB0"/>
    <w:rsid w:val="00BC4A7C"/>
    <w:rsid w:val="00BC5D23"/>
    <w:rsid w:val="00BC5E67"/>
    <w:rsid w:val="00BC741A"/>
    <w:rsid w:val="00BC755E"/>
    <w:rsid w:val="00BC799E"/>
    <w:rsid w:val="00BC7A68"/>
    <w:rsid w:val="00BC7AAE"/>
    <w:rsid w:val="00BC7CEA"/>
    <w:rsid w:val="00BD09AE"/>
    <w:rsid w:val="00BD1260"/>
    <w:rsid w:val="00BD205B"/>
    <w:rsid w:val="00BD29E7"/>
    <w:rsid w:val="00BD2D8B"/>
    <w:rsid w:val="00BD32B9"/>
    <w:rsid w:val="00BD3549"/>
    <w:rsid w:val="00BD3FF8"/>
    <w:rsid w:val="00BD465B"/>
    <w:rsid w:val="00BD4AE8"/>
    <w:rsid w:val="00BD51C4"/>
    <w:rsid w:val="00BD5CE6"/>
    <w:rsid w:val="00BD6171"/>
    <w:rsid w:val="00BD6C18"/>
    <w:rsid w:val="00BD73DF"/>
    <w:rsid w:val="00BE01B5"/>
    <w:rsid w:val="00BE0C41"/>
    <w:rsid w:val="00BE1239"/>
    <w:rsid w:val="00BE15D4"/>
    <w:rsid w:val="00BE1FDB"/>
    <w:rsid w:val="00BE28D2"/>
    <w:rsid w:val="00BE30CA"/>
    <w:rsid w:val="00BE3719"/>
    <w:rsid w:val="00BE488E"/>
    <w:rsid w:val="00BE4E9C"/>
    <w:rsid w:val="00BE6B58"/>
    <w:rsid w:val="00BE6DFC"/>
    <w:rsid w:val="00BE6E1E"/>
    <w:rsid w:val="00BE6E8E"/>
    <w:rsid w:val="00BE743E"/>
    <w:rsid w:val="00BE7DE1"/>
    <w:rsid w:val="00BF0476"/>
    <w:rsid w:val="00BF084F"/>
    <w:rsid w:val="00BF122A"/>
    <w:rsid w:val="00BF2F7B"/>
    <w:rsid w:val="00BF3AC0"/>
    <w:rsid w:val="00BF4DAB"/>
    <w:rsid w:val="00BF4F01"/>
    <w:rsid w:val="00BF5976"/>
    <w:rsid w:val="00BF5AAD"/>
    <w:rsid w:val="00BF5B8D"/>
    <w:rsid w:val="00BF64A6"/>
    <w:rsid w:val="00BF75BC"/>
    <w:rsid w:val="00BF766F"/>
    <w:rsid w:val="00C01CCB"/>
    <w:rsid w:val="00C0258C"/>
    <w:rsid w:val="00C02911"/>
    <w:rsid w:val="00C04124"/>
    <w:rsid w:val="00C049F6"/>
    <w:rsid w:val="00C04F04"/>
    <w:rsid w:val="00C05EAA"/>
    <w:rsid w:val="00C06793"/>
    <w:rsid w:val="00C06FEF"/>
    <w:rsid w:val="00C074DD"/>
    <w:rsid w:val="00C0753A"/>
    <w:rsid w:val="00C07B27"/>
    <w:rsid w:val="00C110A8"/>
    <w:rsid w:val="00C1253E"/>
    <w:rsid w:val="00C137BB"/>
    <w:rsid w:val="00C13D6E"/>
    <w:rsid w:val="00C144A4"/>
    <w:rsid w:val="00C14A4E"/>
    <w:rsid w:val="00C14BB2"/>
    <w:rsid w:val="00C14CF0"/>
    <w:rsid w:val="00C14E47"/>
    <w:rsid w:val="00C15271"/>
    <w:rsid w:val="00C1672B"/>
    <w:rsid w:val="00C176F5"/>
    <w:rsid w:val="00C2066A"/>
    <w:rsid w:val="00C207EA"/>
    <w:rsid w:val="00C21760"/>
    <w:rsid w:val="00C22310"/>
    <w:rsid w:val="00C226CD"/>
    <w:rsid w:val="00C22724"/>
    <w:rsid w:val="00C233E1"/>
    <w:rsid w:val="00C23875"/>
    <w:rsid w:val="00C23A50"/>
    <w:rsid w:val="00C2485D"/>
    <w:rsid w:val="00C24C28"/>
    <w:rsid w:val="00C26820"/>
    <w:rsid w:val="00C26BF0"/>
    <w:rsid w:val="00C27AF0"/>
    <w:rsid w:val="00C27FAB"/>
    <w:rsid w:val="00C300A7"/>
    <w:rsid w:val="00C30B6D"/>
    <w:rsid w:val="00C30B8C"/>
    <w:rsid w:val="00C31240"/>
    <w:rsid w:val="00C3328C"/>
    <w:rsid w:val="00C33688"/>
    <w:rsid w:val="00C340CC"/>
    <w:rsid w:val="00C342E8"/>
    <w:rsid w:val="00C343B1"/>
    <w:rsid w:val="00C34684"/>
    <w:rsid w:val="00C34F42"/>
    <w:rsid w:val="00C350AD"/>
    <w:rsid w:val="00C35DD0"/>
    <w:rsid w:val="00C36547"/>
    <w:rsid w:val="00C36EAB"/>
    <w:rsid w:val="00C36EBD"/>
    <w:rsid w:val="00C371CD"/>
    <w:rsid w:val="00C40CCA"/>
    <w:rsid w:val="00C40D5E"/>
    <w:rsid w:val="00C415A9"/>
    <w:rsid w:val="00C41861"/>
    <w:rsid w:val="00C45E74"/>
    <w:rsid w:val="00C46129"/>
    <w:rsid w:val="00C46622"/>
    <w:rsid w:val="00C46C71"/>
    <w:rsid w:val="00C46D76"/>
    <w:rsid w:val="00C47A48"/>
    <w:rsid w:val="00C47C1F"/>
    <w:rsid w:val="00C50EF0"/>
    <w:rsid w:val="00C514F1"/>
    <w:rsid w:val="00C51B9F"/>
    <w:rsid w:val="00C51DC6"/>
    <w:rsid w:val="00C5221A"/>
    <w:rsid w:val="00C52AF9"/>
    <w:rsid w:val="00C52B42"/>
    <w:rsid w:val="00C5306C"/>
    <w:rsid w:val="00C53283"/>
    <w:rsid w:val="00C5433B"/>
    <w:rsid w:val="00C5443F"/>
    <w:rsid w:val="00C54C24"/>
    <w:rsid w:val="00C54F5B"/>
    <w:rsid w:val="00C55985"/>
    <w:rsid w:val="00C5606F"/>
    <w:rsid w:val="00C56242"/>
    <w:rsid w:val="00C5656B"/>
    <w:rsid w:val="00C57BE6"/>
    <w:rsid w:val="00C6004E"/>
    <w:rsid w:val="00C60476"/>
    <w:rsid w:val="00C60F42"/>
    <w:rsid w:val="00C6144A"/>
    <w:rsid w:val="00C61BC4"/>
    <w:rsid w:val="00C6234A"/>
    <w:rsid w:val="00C63338"/>
    <w:rsid w:val="00C641B6"/>
    <w:rsid w:val="00C6456B"/>
    <w:rsid w:val="00C65451"/>
    <w:rsid w:val="00C66134"/>
    <w:rsid w:val="00C666A4"/>
    <w:rsid w:val="00C66F4E"/>
    <w:rsid w:val="00C672A1"/>
    <w:rsid w:val="00C672AD"/>
    <w:rsid w:val="00C6771F"/>
    <w:rsid w:val="00C70D31"/>
    <w:rsid w:val="00C70D52"/>
    <w:rsid w:val="00C71608"/>
    <w:rsid w:val="00C71C4D"/>
    <w:rsid w:val="00C72F5F"/>
    <w:rsid w:val="00C73365"/>
    <w:rsid w:val="00C7392B"/>
    <w:rsid w:val="00C73EEA"/>
    <w:rsid w:val="00C740F5"/>
    <w:rsid w:val="00C76A50"/>
    <w:rsid w:val="00C77DCF"/>
    <w:rsid w:val="00C8044B"/>
    <w:rsid w:val="00C810E5"/>
    <w:rsid w:val="00C8177A"/>
    <w:rsid w:val="00C81C1F"/>
    <w:rsid w:val="00C820AE"/>
    <w:rsid w:val="00C823A3"/>
    <w:rsid w:val="00C82B03"/>
    <w:rsid w:val="00C847BC"/>
    <w:rsid w:val="00C84C9A"/>
    <w:rsid w:val="00C862C2"/>
    <w:rsid w:val="00C867C8"/>
    <w:rsid w:val="00C86835"/>
    <w:rsid w:val="00C86A22"/>
    <w:rsid w:val="00C92107"/>
    <w:rsid w:val="00C92B89"/>
    <w:rsid w:val="00C9303D"/>
    <w:rsid w:val="00C93680"/>
    <w:rsid w:val="00C939B4"/>
    <w:rsid w:val="00C93BBC"/>
    <w:rsid w:val="00C94C76"/>
    <w:rsid w:val="00C94D5D"/>
    <w:rsid w:val="00C95684"/>
    <w:rsid w:val="00C95CE7"/>
    <w:rsid w:val="00CA039D"/>
    <w:rsid w:val="00CA0A56"/>
    <w:rsid w:val="00CA0AAB"/>
    <w:rsid w:val="00CA0AE3"/>
    <w:rsid w:val="00CA0CF3"/>
    <w:rsid w:val="00CA0D56"/>
    <w:rsid w:val="00CA1763"/>
    <w:rsid w:val="00CA26CA"/>
    <w:rsid w:val="00CA2AA8"/>
    <w:rsid w:val="00CA3110"/>
    <w:rsid w:val="00CA332A"/>
    <w:rsid w:val="00CA33F7"/>
    <w:rsid w:val="00CA421A"/>
    <w:rsid w:val="00CA4A1B"/>
    <w:rsid w:val="00CA5187"/>
    <w:rsid w:val="00CA5481"/>
    <w:rsid w:val="00CA5952"/>
    <w:rsid w:val="00CA68FB"/>
    <w:rsid w:val="00CA73F2"/>
    <w:rsid w:val="00CA7B03"/>
    <w:rsid w:val="00CA7CC9"/>
    <w:rsid w:val="00CB0704"/>
    <w:rsid w:val="00CB1A35"/>
    <w:rsid w:val="00CB1B62"/>
    <w:rsid w:val="00CB2BB7"/>
    <w:rsid w:val="00CB3901"/>
    <w:rsid w:val="00CB4277"/>
    <w:rsid w:val="00CB4AE3"/>
    <w:rsid w:val="00CB523C"/>
    <w:rsid w:val="00CB5D1C"/>
    <w:rsid w:val="00CB67D4"/>
    <w:rsid w:val="00CB75BC"/>
    <w:rsid w:val="00CC083D"/>
    <w:rsid w:val="00CC0960"/>
    <w:rsid w:val="00CC0C92"/>
    <w:rsid w:val="00CC1870"/>
    <w:rsid w:val="00CC187A"/>
    <w:rsid w:val="00CC1E19"/>
    <w:rsid w:val="00CC2101"/>
    <w:rsid w:val="00CC3193"/>
    <w:rsid w:val="00CC3518"/>
    <w:rsid w:val="00CC38C4"/>
    <w:rsid w:val="00CC395B"/>
    <w:rsid w:val="00CC3C14"/>
    <w:rsid w:val="00CC3DDD"/>
    <w:rsid w:val="00CC42A9"/>
    <w:rsid w:val="00CC5E4F"/>
    <w:rsid w:val="00CC6C7E"/>
    <w:rsid w:val="00CC702E"/>
    <w:rsid w:val="00CD0074"/>
    <w:rsid w:val="00CD09B7"/>
    <w:rsid w:val="00CD23C5"/>
    <w:rsid w:val="00CD2904"/>
    <w:rsid w:val="00CD43D1"/>
    <w:rsid w:val="00CD450F"/>
    <w:rsid w:val="00CD469D"/>
    <w:rsid w:val="00CD57B6"/>
    <w:rsid w:val="00CD5A60"/>
    <w:rsid w:val="00CD685B"/>
    <w:rsid w:val="00CD696D"/>
    <w:rsid w:val="00CE0632"/>
    <w:rsid w:val="00CE1247"/>
    <w:rsid w:val="00CE1535"/>
    <w:rsid w:val="00CE1D32"/>
    <w:rsid w:val="00CE2FE1"/>
    <w:rsid w:val="00CE36E0"/>
    <w:rsid w:val="00CE4152"/>
    <w:rsid w:val="00CE56BA"/>
    <w:rsid w:val="00CE5B17"/>
    <w:rsid w:val="00CE6925"/>
    <w:rsid w:val="00CE71F8"/>
    <w:rsid w:val="00CE7953"/>
    <w:rsid w:val="00CE79BA"/>
    <w:rsid w:val="00CF02D8"/>
    <w:rsid w:val="00CF1528"/>
    <w:rsid w:val="00CF2E16"/>
    <w:rsid w:val="00CF31FB"/>
    <w:rsid w:val="00CF4814"/>
    <w:rsid w:val="00CF4E68"/>
    <w:rsid w:val="00CF689D"/>
    <w:rsid w:val="00CF6926"/>
    <w:rsid w:val="00CF6B49"/>
    <w:rsid w:val="00CF715B"/>
    <w:rsid w:val="00CF72A5"/>
    <w:rsid w:val="00CF7365"/>
    <w:rsid w:val="00CF7DA8"/>
    <w:rsid w:val="00D00521"/>
    <w:rsid w:val="00D00F55"/>
    <w:rsid w:val="00D01F31"/>
    <w:rsid w:val="00D02411"/>
    <w:rsid w:val="00D0253D"/>
    <w:rsid w:val="00D031AD"/>
    <w:rsid w:val="00D03E2F"/>
    <w:rsid w:val="00D03E57"/>
    <w:rsid w:val="00D04453"/>
    <w:rsid w:val="00D061FE"/>
    <w:rsid w:val="00D072A0"/>
    <w:rsid w:val="00D103D8"/>
    <w:rsid w:val="00D11E21"/>
    <w:rsid w:val="00D11F15"/>
    <w:rsid w:val="00D124FA"/>
    <w:rsid w:val="00D129C9"/>
    <w:rsid w:val="00D12DA1"/>
    <w:rsid w:val="00D12F00"/>
    <w:rsid w:val="00D131A3"/>
    <w:rsid w:val="00D132AB"/>
    <w:rsid w:val="00D13687"/>
    <w:rsid w:val="00D1383B"/>
    <w:rsid w:val="00D13ACB"/>
    <w:rsid w:val="00D143CA"/>
    <w:rsid w:val="00D14550"/>
    <w:rsid w:val="00D14A88"/>
    <w:rsid w:val="00D15161"/>
    <w:rsid w:val="00D15706"/>
    <w:rsid w:val="00D15C30"/>
    <w:rsid w:val="00D1653C"/>
    <w:rsid w:val="00D16A77"/>
    <w:rsid w:val="00D170F8"/>
    <w:rsid w:val="00D17444"/>
    <w:rsid w:val="00D17EA2"/>
    <w:rsid w:val="00D20A41"/>
    <w:rsid w:val="00D22035"/>
    <w:rsid w:val="00D22B54"/>
    <w:rsid w:val="00D230A9"/>
    <w:rsid w:val="00D23513"/>
    <w:rsid w:val="00D237D7"/>
    <w:rsid w:val="00D25496"/>
    <w:rsid w:val="00D25C68"/>
    <w:rsid w:val="00D25CF7"/>
    <w:rsid w:val="00D27D6B"/>
    <w:rsid w:val="00D27FB9"/>
    <w:rsid w:val="00D328F3"/>
    <w:rsid w:val="00D34376"/>
    <w:rsid w:val="00D357BB"/>
    <w:rsid w:val="00D36333"/>
    <w:rsid w:val="00D3689B"/>
    <w:rsid w:val="00D36D0C"/>
    <w:rsid w:val="00D36D35"/>
    <w:rsid w:val="00D37128"/>
    <w:rsid w:val="00D37B92"/>
    <w:rsid w:val="00D40132"/>
    <w:rsid w:val="00D40E17"/>
    <w:rsid w:val="00D411FF"/>
    <w:rsid w:val="00D41D7D"/>
    <w:rsid w:val="00D422D5"/>
    <w:rsid w:val="00D442CE"/>
    <w:rsid w:val="00D44B5B"/>
    <w:rsid w:val="00D4573D"/>
    <w:rsid w:val="00D45920"/>
    <w:rsid w:val="00D45DA5"/>
    <w:rsid w:val="00D46123"/>
    <w:rsid w:val="00D47B7C"/>
    <w:rsid w:val="00D47CD8"/>
    <w:rsid w:val="00D505DD"/>
    <w:rsid w:val="00D52416"/>
    <w:rsid w:val="00D52A09"/>
    <w:rsid w:val="00D52CD7"/>
    <w:rsid w:val="00D52D80"/>
    <w:rsid w:val="00D5337A"/>
    <w:rsid w:val="00D53CCF"/>
    <w:rsid w:val="00D54538"/>
    <w:rsid w:val="00D5484E"/>
    <w:rsid w:val="00D55C0B"/>
    <w:rsid w:val="00D55FFB"/>
    <w:rsid w:val="00D56F85"/>
    <w:rsid w:val="00D5711F"/>
    <w:rsid w:val="00D61BB0"/>
    <w:rsid w:val="00D61CF7"/>
    <w:rsid w:val="00D61E79"/>
    <w:rsid w:val="00D622BD"/>
    <w:rsid w:val="00D62530"/>
    <w:rsid w:val="00D62E85"/>
    <w:rsid w:val="00D63372"/>
    <w:rsid w:val="00D652E3"/>
    <w:rsid w:val="00D6567E"/>
    <w:rsid w:val="00D659EC"/>
    <w:rsid w:val="00D65A57"/>
    <w:rsid w:val="00D65B19"/>
    <w:rsid w:val="00D66147"/>
    <w:rsid w:val="00D663A6"/>
    <w:rsid w:val="00D665CC"/>
    <w:rsid w:val="00D66A54"/>
    <w:rsid w:val="00D67E91"/>
    <w:rsid w:val="00D70AC8"/>
    <w:rsid w:val="00D73305"/>
    <w:rsid w:val="00D7371C"/>
    <w:rsid w:val="00D73A69"/>
    <w:rsid w:val="00D73F25"/>
    <w:rsid w:val="00D74ADA"/>
    <w:rsid w:val="00D75B64"/>
    <w:rsid w:val="00D75B99"/>
    <w:rsid w:val="00D75E73"/>
    <w:rsid w:val="00D76103"/>
    <w:rsid w:val="00D80C34"/>
    <w:rsid w:val="00D81AA4"/>
    <w:rsid w:val="00D81D84"/>
    <w:rsid w:val="00D83AA1"/>
    <w:rsid w:val="00D83EA3"/>
    <w:rsid w:val="00D84083"/>
    <w:rsid w:val="00D842E0"/>
    <w:rsid w:val="00D85169"/>
    <w:rsid w:val="00D8628A"/>
    <w:rsid w:val="00D862EC"/>
    <w:rsid w:val="00D91241"/>
    <w:rsid w:val="00D91B48"/>
    <w:rsid w:val="00D92198"/>
    <w:rsid w:val="00D9225B"/>
    <w:rsid w:val="00D938AF"/>
    <w:rsid w:val="00D944C2"/>
    <w:rsid w:val="00D94ACD"/>
    <w:rsid w:val="00D958A1"/>
    <w:rsid w:val="00D95D0B"/>
    <w:rsid w:val="00D95FBE"/>
    <w:rsid w:val="00D9700F"/>
    <w:rsid w:val="00D97219"/>
    <w:rsid w:val="00D9772F"/>
    <w:rsid w:val="00DA1706"/>
    <w:rsid w:val="00DA20C6"/>
    <w:rsid w:val="00DA274F"/>
    <w:rsid w:val="00DA4DE0"/>
    <w:rsid w:val="00DA5647"/>
    <w:rsid w:val="00DA681D"/>
    <w:rsid w:val="00DA687A"/>
    <w:rsid w:val="00DA74F0"/>
    <w:rsid w:val="00DB0617"/>
    <w:rsid w:val="00DB1468"/>
    <w:rsid w:val="00DB1980"/>
    <w:rsid w:val="00DB1F57"/>
    <w:rsid w:val="00DB250E"/>
    <w:rsid w:val="00DB2727"/>
    <w:rsid w:val="00DB2C7A"/>
    <w:rsid w:val="00DB2E45"/>
    <w:rsid w:val="00DB30F1"/>
    <w:rsid w:val="00DB3289"/>
    <w:rsid w:val="00DB3B5B"/>
    <w:rsid w:val="00DB4122"/>
    <w:rsid w:val="00DB44B9"/>
    <w:rsid w:val="00DB48E4"/>
    <w:rsid w:val="00DB5155"/>
    <w:rsid w:val="00DC071E"/>
    <w:rsid w:val="00DC0EEC"/>
    <w:rsid w:val="00DC1171"/>
    <w:rsid w:val="00DC14B5"/>
    <w:rsid w:val="00DC15A9"/>
    <w:rsid w:val="00DC15D6"/>
    <w:rsid w:val="00DC1D0D"/>
    <w:rsid w:val="00DC2384"/>
    <w:rsid w:val="00DC2A9C"/>
    <w:rsid w:val="00DC2C43"/>
    <w:rsid w:val="00DC2FFB"/>
    <w:rsid w:val="00DC3AF8"/>
    <w:rsid w:val="00DC3DE7"/>
    <w:rsid w:val="00DC548C"/>
    <w:rsid w:val="00DC691B"/>
    <w:rsid w:val="00DC6957"/>
    <w:rsid w:val="00DC6D92"/>
    <w:rsid w:val="00DC6F95"/>
    <w:rsid w:val="00DC759E"/>
    <w:rsid w:val="00DD18CA"/>
    <w:rsid w:val="00DD1A34"/>
    <w:rsid w:val="00DD2148"/>
    <w:rsid w:val="00DD274B"/>
    <w:rsid w:val="00DD2A31"/>
    <w:rsid w:val="00DD2D5C"/>
    <w:rsid w:val="00DD2DE3"/>
    <w:rsid w:val="00DD2E12"/>
    <w:rsid w:val="00DD42A7"/>
    <w:rsid w:val="00DD505E"/>
    <w:rsid w:val="00DD5272"/>
    <w:rsid w:val="00DD603B"/>
    <w:rsid w:val="00DD7483"/>
    <w:rsid w:val="00DD7D73"/>
    <w:rsid w:val="00DE0101"/>
    <w:rsid w:val="00DE0DF5"/>
    <w:rsid w:val="00DE1723"/>
    <w:rsid w:val="00DE1775"/>
    <w:rsid w:val="00DE26D8"/>
    <w:rsid w:val="00DE2DBD"/>
    <w:rsid w:val="00DE2F3E"/>
    <w:rsid w:val="00DE408E"/>
    <w:rsid w:val="00DE5DF4"/>
    <w:rsid w:val="00DE5EA0"/>
    <w:rsid w:val="00DE6082"/>
    <w:rsid w:val="00DE616F"/>
    <w:rsid w:val="00DE61F4"/>
    <w:rsid w:val="00DE6926"/>
    <w:rsid w:val="00DE74BE"/>
    <w:rsid w:val="00DE7974"/>
    <w:rsid w:val="00DE7A33"/>
    <w:rsid w:val="00DF0147"/>
    <w:rsid w:val="00DF05E8"/>
    <w:rsid w:val="00DF0732"/>
    <w:rsid w:val="00DF09FE"/>
    <w:rsid w:val="00DF0ADD"/>
    <w:rsid w:val="00DF0C72"/>
    <w:rsid w:val="00DF0EC4"/>
    <w:rsid w:val="00DF11DE"/>
    <w:rsid w:val="00DF1476"/>
    <w:rsid w:val="00DF1BD9"/>
    <w:rsid w:val="00DF1F21"/>
    <w:rsid w:val="00DF3865"/>
    <w:rsid w:val="00DF416F"/>
    <w:rsid w:val="00DF4545"/>
    <w:rsid w:val="00DF49FA"/>
    <w:rsid w:val="00DF5192"/>
    <w:rsid w:val="00DF5203"/>
    <w:rsid w:val="00DF5405"/>
    <w:rsid w:val="00DF6346"/>
    <w:rsid w:val="00DF6E7F"/>
    <w:rsid w:val="00DF76A4"/>
    <w:rsid w:val="00E00045"/>
    <w:rsid w:val="00E00725"/>
    <w:rsid w:val="00E022A9"/>
    <w:rsid w:val="00E02F33"/>
    <w:rsid w:val="00E03341"/>
    <w:rsid w:val="00E0350F"/>
    <w:rsid w:val="00E039D2"/>
    <w:rsid w:val="00E03CD0"/>
    <w:rsid w:val="00E03E13"/>
    <w:rsid w:val="00E03FB2"/>
    <w:rsid w:val="00E04CA0"/>
    <w:rsid w:val="00E04D7E"/>
    <w:rsid w:val="00E053F7"/>
    <w:rsid w:val="00E0549C"/>
    <w:rsid w:val="00E06A9A"/>
    <w:rsid w:val="00E06D7C"/>
    <w:rsid w:val="00E07BB6"/>
    <w:rsid w:val="00E11845"/>
    <w:rsid w:val="00E11CE8"/>
    <w:rsid w:val="00E12C24"/>
    <w:rsid w:val="00E14898"/>
    <w:rsid w:val="00E14FAD"/>
    <w:rsid w:val="00E15327"/>
    <w:rsid w:val="00E154A8"/>
    <w:rsid w:val="00E155AA"/>
    <w:rsid w:val="00E1637A"/>
    <w:rsid w:val="00E16C2C"/>
    <w:rsid w:val="00E17C1F"/>
    <w:rsid w:val="00E2042A"/>
    <w:rsid w:val="00E2086B"/>
    <w:rsid w:val="00E2089A"/>
    <w:rsid w:val="00E20F21"/>
    <w:rsid w:val="00E21003"/>
    <w:rsid w:val="00E221B7"/>
    <w:rsid w:val="00E22468"/>
    <w:rsid w:val="00E233FD"/>
    <w:rsid w:val="00E2354E"/>
    <w:rsid w:val="00E23DC7"/>
    <w:rsid w:val="00E23E37"/>
    <w:rsid w:val="00E2550A"/>
    <w:rsid w:val="00E30D4A"/>
    <w:rsid w:val="00E30D6A"/>
    <w:rsid w:val="00E310F4"/>
    <w:rsid w:val="00E3126C"/>
    <w:rsid w:val="00E3132E"/>
    <w:rsid w:val="00E3343B"/>
    <w:rsid w:val="00E33466"/>
    <w:rsid w:val="00E338CD"/>
    <w:rsid w:val="00E3492C"/>
    <w:rsid w:val="00E357C5"/>
    <w:rsid w:val="00E3624A"/>
    <w:rsid w:val="00E36AEF"/>
    <w:rsid w:val="00E36AF0"/>
    <w:rsid w:val="00E36F12"/>
    <w:rsid w:val="00E374B6"/>
    <w:rsid w:val="00E41B92"/>
    <w:rsid w:val="00E42538"/>
    <w:rsid w:val="00E42574"/>
    <w:rsid w:val="00E42746"/>
    <w:rsid w:val="00E42A1A"/>
    <w:rsid w:val="00E4301D"/>
    <w:rsid w:val="00E432A3"/>
    <w:rsid w:val="00E432ED"/>
    <w:rsid w:val="00E434EB"/>
    <w:rsid w:val="00E4415C"/>
    <w:rsid w:val="00E45F08"/>
    <w:rsid w:val="00E46C54"/>
    <w:rsid w:val="00E46E44"/>
    <w:rsid w:val="00E46E74"/>
    <w:rsid w:val="00E47F3C"/>
    <w:rsid w:val="00E509D1"/>
    <w:rsid w:val="00E517B0"/>
    <w:rsid w:val="00E52952"/>
    <w:rsid w:val="00E53A1E"/>
    <w:rsid w:val="00E5419D"/>
    <w:rsid w:val="00E54CDA"/>
    <w:rsid w:val="00E55D99"/>
    <w:rsid w:val="00E56019"/>
    <w:rsid w:val="00E560C1"/>
    <w:rsid w:val="00E56C17"/>
    <w:rsid w:val="00E57BB2"/>
    <w:rsid w:val="00E60F7E"/>
    <w:rsid w:val="00E623F0"/>
    <w:rsid w:val="00E627A8"/>
    <w:rsid w:val="00E639B9"/>
    <w:rsid w:val="00E63B48"/>
    <w:rsid w:val="00E63B62"/>
    <w:rsid w:val="00E63E92"/>
    <w:rsid w:val="00E6416E"/>
    <w:rsid w:val="00E6455C"/>
    <w:rsid w:val="00E6473B"/>
    <w:rsid w:val="00E64D82"/>
    <w:rsid w:val="00E64DE2"/>
    <w:rsid w:val="00E6559C"/>
    <w:rsid w:val="00E65F38"/>
    <w:rsid w:val="00E6691E"/>
    <w:rsid w:val="00E71135"/>
    <w:rsid w:val="00E715A5"/>
    <w:rsid w:val="00E71798"/>
    <w:rsid w:val="00E71C67"/>
    <w:rsid w:val="00E72328"/>
    <w:rsid w:val="00E7312D"/>
    <w:rsid w:val="00E732EF"/>
    <w:rsid w:val="00E73605"/>
    <w:rsid w:val="00E73F28"/>
    <w:rsid w:val="00E7405B"/>
    <w:rsid w:val="00E744DA"/>
    <w:rsid w:val="00E74A8D"/>
    <w:rsid w:val="00E74AB3"/>
    <w:rsid w:val="00E75CB0"/>
    <w:rsid w:val="00E767AF"/>
    <w:rsid w:val="00E7684A"/>
    <w:rsid w:val="00E77012"/>
    <w:rsid w:val="00E77511"/>
    <w:rsid w:val="00E77BBE"/>
    <w:rsid w:val="00E802DD"/>
    <w:rsid w:val="00E81602"/>
    <w:rsid w:val="00E81CEC"/>
    <w:rsid w:val="00E82F85"/>
    <w:rsid w:val="00E8362E"/>
    <w:rsid w:val="00E83857"/>
    <w:rsid w:val="00E83A6C"/>
    <w:rsid w:val="00E83C82"/>
    <w:rsid w:val="00E84526"/>
    <w:rsid w:val="00E84F54"/>
    <w:rsid w:val="00E85A61"/>
    <w:rsid w:val="00E85D17"/>
    <w:rsid w:val="00E85F52"/>
    <w:rsid w:val="00E90628"/>
    <w:rsid w:val="00E90B49"/>
    <w:rsid w:val="00E92AA3"/>
    <w:rsid w:val="00E9374A"/>
    <w:rsid w:val="00E937D6"/>
    <w:rsid w:val="00E94179"/>
    <w:rsid w:val="00E96C98"/>
    <w:rsid w:val="00E97748"/>
    <w:rsid w:val="00EA0734"/>
    <w:rsid w:val="00EA0766"/>
    <w:rsid w:val="00EA0AF4"/>
    <w:rsid w:val="00EA0FA9"/>
    <w:rsid w:val="00EA1709"/>
    <w:rsid w:val="00EA210B"/>
    <w:rsid w:val="00EA243C"/>
    <w:rsid w:val="00EA34FC"/>
    <w:rsid w:val="00EA351E"/>
    <w:rsid w:val="00EA3691"/>
    <w:rsid w:val="00EA3794"/>
    <w:rsid w:val="00EA3930"/>
    <w:rsid w:val="00EA4625"/>
    <w:rsid w:val="00EA4881"/>
    <w:rsid w:val="00EA4DCE"/>
    <w:rsid w:val="00EA58A6"/>
    <w:rsid w:val="00EA5FDC"/>
    <w:rsid w:val="00EA6D34"/>
    <w:rsid w:val="00EA729E"/>
    <w:rsid w:val="00EA7316"/>
    <w:rsid w:val="00EA750C"/>
    <w:rsid w:val="00EA7AB3"/>
    <w:rsid w:val="00EA7D73"/>
    <w:rsid w:val="00EB0181"/>
    <w:rsid w:val="00EB0EF0"/>
    <w:rsid w:val="00EB0FD1"/>
    <w:rsid w:val="00EB10E2"/>
    <w:rsid w:val="00EB2415"/>
    <w:rsid w:val="00EB3C29"/>
    <w:rsid w:val="00EB4067"/>
    <w:rsid w:val="00EB4570"/>
    <w:rsid w:val="00EB4D33"/>
    <w:rsid w:val="00EB730B"/>
    <w:rsid w:val="00EB7F53"/>
    <w:rsid w:val="00EC0244"/>
    <w:rsid w:val="00EC119D"/>
    <w:rsid w:val="00EC17D5"/>
    <w:rsid w:val="00EC17F8"/>
    <w:rsid w:val="00EC1900"/>
    <w:rsid w:val="00EC27D0"/>
    <w:rsid w:val="00EC2FE2"/>
    <w:rsid w:val="00EC32C8"/>
    <w:rsid w:val="00EC3BEE"/>
    <w:rsid w:val="00EC4399"/>
    <w:rsid w:val="00EC4CA2"/>
    <w:rsid w:val="00EC4F05"/>
    <w:rsid w:val="00EC5CEA"/>
    <w:rsid w:val="00EC5E7F"/>
    <w:rsid w:val="00EC6343"/>
    <w:rsid w:val="00EC67CF"/>
    <w:rsid w:val="00EC6FB8"/>
    <w:rsid w:val="00EC7061"/>
    <w:rsid w:val="00EC7580"/>
    <w:rsid w:val="00ED05CA"/>
    <w:rsid w:val="00ED0FA0"/>
    <w:rsid w:val="00ED1705"/>
    <w:rsid w:val="00ED2CF5"/>
    <w:rsid w:val="00ED3359"/>
    <w:rsid w:val="00ED33F5"/>
    <w:rsid w:val="00ED35C0"/>
    <w:rsid w:val="00ED4406"/>
    <w:rsid w:val="00ED4630"/>
    <w:rsid w:val="00ED4638"/>
    <w:rsid w:val="00ED46A6"/>
    <w:rsid w:val="00ED4BE2"/>
    <w:rsid w:val="00ED4C79"/>
    <w:rsid w:val="00ED6504"/>
    <w:rsid w:val="00ED7746"/>
    <w:rsid w:val="00ED7F1E"/>
    <w:rsid w:val="00EE107D"/>
    <w:rsid w:val="00EE1EE2"/>
    <w:rsid w:val="00EE2A1B"/>
    <w:rsid w:val="00EE2F4A"/>
    <w:rsid w:val="00EE38B0"/>
    <w:rsid w:val="00EE5D77"/>
    <w:rsid w:val="00EE5E03"/>
    <w:rsid w:val="00EE6305"/>
    <w:rsid w:val="00EE65AF"/>
    <w:rsid w:val="00EE6853"/>
    <w:rsid w:val="00EE756A"/>
    <w:rsid w:val="00EE77AA"/>
    <w:rsid w:val="00EF05B1"/>
    <w:rsid w:val="00EF08E3"/>
    <w:rsid w:val="00EF113C"/>
    <w:rsid w:val="00EF125C"/>
    <w:rsid w:val="00EF17EC"/>
    <w:rsid w:val="00EF1AD0"/>
    <w:rsid w:val="00EF1C3A"/>
    <w:rsid w:val="00EF25E5"/>
    <w:rsid w:val="00EF2DED"/>
    <w:rsid w:val="00EF37B0"/>
    <w:rsid w:val="00EF394A"/>
    <w:rsid w:val="00EF3E87"/>
    <w:rsid w:val="00EF488D"/>
    <w:rsid w:val="00EF5252"/>
    <w:rsid w:val="00EF57C4"/>
    <w:rsid w:val="00EF5EFF"/>
    <w:rsid w:val="00EF5FC4"/>
    <w:rsid w:val="00EF6B9F"/>
    <w:rsid w:val="00EF7ED6"/>
    <w:rsid w:val="00F014DD"/>
    <w:rsid w:val="00F018EA"/>
    <w:rsid w:val="00F01F9B"/>
    <w:rsid w:val="00F0216A"/>
    <w:rsid w:val="00F0242B"/>
    <w:rsid w:val="00F025F7"/>
    <w:rsid w:val="00F02CD1"/>
    <w:rsid w:val="00F032C7"/>
    <w:rsid w:val="00F040CF"/>
    <w:rsid w:val="00F04859"/>
    <w:rsid w:val="00F0495E"/>
    <w:rsid w:val="00F05F30"/>
    <w:rsid w:val="00F06668"/>
    <w:rsid w:val="00F06800"/>
    <w:rsid w:val="00F0698D"/>
    <w:rsid w:val="00F074BB"/>
    <w:rsid w:val="00F074F8"/>
    <w:rsid w:val="00F07FA4"/>
    <w:rsid w:val="00F100B3"/>
    <w:rsid w:val="00F10656"/>
    <w:rsid w:val="00F11245"/>
    <w:rsid w:val="00F12119"/>
    <w:rsid w:val="00F12563"/>
    <w:rsid w:val="00F12973"/>
    <w:rsid w:val="00F13A6A"/>
    <w:rsid w:val="00F143C4"/>
    <w:rsid w:val="00F15898"/>
    <w:rsid w:val="00F15B87"/>
    <w:rsid w:val="00F1624F"/>
    <w:rsid w:val="00F17C47"/>
    <w:rsid w:val="00F2011C"/>
    <w:rsid w:val="00F21D9E"/>
    <w:rsid w:val="00F2271F"/>
    <w:rsid w:val="00F24608"/>
    <w:rsid w:val="00F25C7E"/>
    <w:rsid w:val="00F273C1"/>
    <w:rsid w:val="00F3001D"/>
    <w:rsid w:val="00F30312"/>
    <w:rsid w:val="00F30555"/>
    <w:rsid w:val="00F30A56"/>
    <w:rsid w:val="00F30A6A"/>
    <w:rsid w:val="00F31ADE"/>
    <w:rsid w:val="00F32693"/>
    <w:rsid w:val="00F32F25"/>
    <w:rsid w:val="00F332B5"/>
    <w:rsid w:val="00F34C03"/>
    <w:rsid w:val="00F3596E"/>
    <w:rsid w:val="00F35B7E"/>
    <w:rsid w:val="00F35D48"/>
    <w:rsid w:val="00F35EAC"/>
    <w:rsid w:val="00F361C0"/>
    <w:rsid w:val="00F3630B"/>
    <w:rsid w:val="00F36F3C"/>
    <w:rsid w:val="00F37325"/>
    <w:rsid w:val="00F373C6"/>
    <w:rsid w:val="00F37A18"/>
    <w:rsid w:val="00F40165"/>
    <w:rsid w:val="00F40219"/>
    <w:rsid w:val="00F40374"/>
    <w:rsid w:val="00F4085D"/>
    <w:rsid w:val="00F40DE5"/>
    <w:rsid w:val="00F40ECB"/>
    <w:rsid w:val="00F40ED7"/>
    <w:rsid w:val="00F4126D"/>
    <w:rsid w:val="00F4282D"/>
    <w:rsid w:val="00F42977"/>
    <w:rsid w:val="00F42CC2"/>
    <w:rsid w:val="00F4380E"/>
    <w:rsid w:val="00F43DE9"/>
    <w:rsid w:val="00F445FC"/>
    <w:rsid w:val="00F44825"/>
    <w:rsid w:val="00F44857"/>
    <w:rsid w:val="00F4546C"/>
    <w:rsid w:val="00F462D5"/>
    <w:rsid w:val="00F467E2"/>
    <w:rsid w:val="00F468C7"/>
    <w:rsid w:val="00F46B4D"/>
    <w:rsid w:val="00F46B63"/>
    <w:rsid w:val="00F46D75"/>
    <w:rsid w:val="00F47CDA"/>
    <w:rsid w:val="00F50706"/>
    <w:rsid w:val="00F512B3"/>
    <w:rsid w:val="00F522FD"/>
    <w:rsid w:val="00F524BF"/>
    <w:rsid w:val="00F5254D"/>
    <w:rsid w:val="00F52B59"/>
    <w:rsid w:val="00F52BE5"/>
    <w:rsid w:val="00F5329D"/>
    <w:rsid w:val="00F54CC6"/>
    <w:rsid w:val="00F55267"/>
    <w:rsid w:val="00F5563D"/>
    <w:rsid w:val="00F55B5A"/>
    <w:rsid w:val="00F55BB6"/>
    <w:rsid w:val="00F57DE2"/>
    <w:rsid w:val="00F60104"/>
    <w:rsid w:val="00F608CA"/>
    <w:rsid w:val="00F617AA"/>
    <w:rsid w:val="00F61F9A"/>
    <w:rsid w:val="00F623CB"/>
    <w:rsid w:val="00F626C0"/>
    <w:rsid w:val="00F627DE"/>
    <w:rsid w:val="00F62F98"/>
    <w:rsid w:val="00F64B89"/>
    <w:rsid w:val="00F64E76"/>
    <w:rsid w:val="00F6516A"/>
    <w:rsid w:val="00F65B95"/>
    <w:rsid w:val="00F66C57"/>
    <w:rsid w:val="00F6728C"/>
    <w:rsid w:val="00F678B5"/>
    <w:rsid w:val="00F71063"/>
    <w:rsid w:val="00F71256"/>
    <w:rsid w:val="00F72049"/>
    <w:rsid w:val="00F7385D"/>
    <w:rsid w:val="00F76861"/>
    <w:rsid w:val="00F77D06"/>
    <w:rsid w:val="00F80738"/>
    <w:rsid w:val="00F8142A"/>
    <w:rsid w:val="00F83EEB"/>
    <w:rsid w:val="00F86245"/>
    <w:rsid w:val="00F86A9E"/>
    <w:rsid w:val="00F9013F"/>
    <w:rsid w:val="00F90345"/>
    <w:rsid w:val="00F9160B"/>
    <w:rsid w:val="00F91E38"/>
    <w:rsid w:val="00F934EF"/>
    <w:rsid w:val="00F93BA1"/>
    <w:rsid w:val="00F940A1"/>
    <w:rsid w:val="00F945A8"/>
    <w:rsid w:val="00F94BB3"/>
    <w:rsid w:val="00F9513C"/>
    <w:rsid w:val="00F95835"/>
    <w:rsid w:val="00F96239"/>
    <w:rsid w:val="00F9627D"/>
    <w:rsid w:val="00F96681"/>
    <w:rsid w:val="00F968D9"/>
    <w:rsid w:val="00F9698B"/>
    <w:rsid w:val="00F96A55"/>
    <w:rsid w:val="00F96C02"/>
    <w:rsid w:val="00F97090"/>
    <w:rsid w:val="00FA1031"/>
    <w:rsid w:val="00FA2BA4"/>
    <w:rsid w:val="00FA3603"/>
    <w:rsid w:val="00FA4101"/>
    <w:rsid w:val="00FA5193"/>
    <w:rsid w:val="00FA52F4"/>
    <w:rsid w:val="00FA5D09"/>
    <w:rsid w:val="00FA623A"/>
    <w:rsid w:val="00FA6B2B"/>
    <w:rsid w:val="00FA6B3B"/>
    <w:rsid w:val="00FB023E"/>
    <w:rsid w:val="00FB0710"/>
    <w:rsid w:val="00FB082B"/>
    <w:rsid w:val="00FB1AA9"/>
    <w:rsid w:val="00FB1DFD"/>
    <w:rsid w:val="00FB2149"/>
    <w:rsid w:val="00FB25B4"/>
    <w:rsid w:val="00FB3445"/>
    <w:rsid w:val="00FB36FC"/>
    <w:rsid w:val="00FB3A4A"/>
    <w:rsid w:val="00FB4014"/>
    <w:rsid w:val="00FB5590"/>
    <w:rsid w:val="00FB5E28"/>
    <w:rsid w:val="00FB610C"/>
    <w:rsid w:val="00FB72A1"/>
    <w:rsid w:val="00FB72CD"/>
    <w:rsid w:val="00FB741F"/>
    <w:rsid w:val="00FC05E8"/>
    <w:rsid w:val="00FC131C"/>
    <w:rsid w:val="00FC16F8"/>
    <w:rsid w:val="00FC17E8"/>
    <w:rsid w:val="00FC27C5"/>
    <w:rsid w:val="00FC2958"/>
    <w:rsid w:val="00FC2A38"/>
    <w:rsid w:val="00FC2C0B"/>
    <w:rsid w:val="00FC2E41"/>
    <w:rsid w:val="00FC41E8"/>
    <w:rsid w:val="00FC448F"/>
    <w:rsid w:val="00FC4F5C"/>
    <w:rsid w:val="00FC51E3"/>
    <w:rsid w:val="00FC5425"/>
    <w:rsid w:val="00FC5D22"/>
    <w:rsid w:val="00FC6AFF"/>
    <w:rsid w:val="00FC716D"/>
    <w:rsid w:val="00FC7F41"/>
    <w:rsid w:val="00FD0488"/>
    <w:rsid w:val="00FD0574"/>
    <w:rsid w:val="00FD0946"/>
    <w:rsid w:val="00FD0BCD"/>
    <w:rsid w:val="00FD0D55"/>
    <w:rsid w:val="00FD1627"/>
    <w:rsid w:val="00FD1692"/>
    <w:rsid w:val="00FD1A34"/>
    <w:rsid w:val="00FD1DBB"/>
    <w:rsid w:val="00FD37B6"/>
    <w:rsid w:val="00FD4029"/>
    <w:rsid w:val="00FD4DA5"/>
    <w:rsid w:val="00FD6221"/>
    <w:rsid w:val="00FD6D65"/>
    <w:rsid w:val="00FD6EBB"/>
    <w:rsid w:val="00FE0253"/>
    <w:rsid w:val="00FE059A"/>
    <w:rsid w:val="00FE05C0"/>
    <w:rsid w:val="00FE1694"/>
    <w:rsid w:val="00FE1790"/>
    <w:rsid w:val="00FE18F0"/>
    <w:rsid w:val="00FE1BA8"/>
    <w:rsid w:val="00FE316C"/>
    <w:rsid w:val="00FE35C3"/>
    <w:rsid w:val="00FE50E5"/>
    <w:rsid w:val="00FE51BC"/>
    <w:rsid w:val="00FE53D5"/>
    <w:rsid w:val="00FF0653"/>
    <w:rsid w:val="00FF0C64"/>
    <w:rsid w:val="00FF1331"/>
    <w:rsid w:val="00FF1990"/>
    <w:rsid w:val="00FF1C99"/>
    <w:rsid w:val="00FF2B47"/>
    <w:rsid w:val="00FF3173"/>
    <w:rsid w:val="00FF3D59"/>
    <w:rsid w:val="00FF458D"/>
    <w:rsid w:val="00FF45B8"/>
    <w:rsid w:val="00FF4846"/>
    <w:rsid w:val="00FF528A"/>
    <w:rsid w:val="00FF552D"/>
    <w:rsid w:val="00FF5811"/>
    <w:rsid w:val="00FF78D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2067A-938A-47C5-9388-81E61AAF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83"/>
    <w:rPr>
      <w:rFonts w:eastAsia="Calibri"/>
      <w:sz w:val="24"/>
      <w:szCs w:val="24"/>
    </w:rPr>
  </w:style>
  <w:style w:type="paragraph" w:styleId="Heading1">
    <w:name w:val="heading 1"/>
    <w:basedOn w:val="Normal"/>
    <w:next w:val="Normal"/>
    <w:link w:val="Heading1Char"/>
    <w:qFormat/>
    <w:rsid w:val="0048711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871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1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87112"/>
    <w:pPr>
      <w:keepNext/>
      <w:spacing w:before="240" w:after="60"/>
      <w:outlineLvl w:val="3"/>
    </w:pPr>
    <w:rPr>
      <w:b/>
      <w:bCs/>
      <w:sz w:val="28"/>
      <w:szCs w:val="28"/>
    </w:rPr>
  </w:style>
  <w:style w:type="paragraph" w:styleId="Heading5">
    <w:name w:val="heading 5"/>
    <w:basedOn w:val="Normal"/>
    <w:next w:val="Normal"/>
    <w:link w:val="Heading5Char"/>
    <w:qFormat/>
    <w:rsid w:val="00487112"/>
    <w:pPr>
      <w:spacing w:before="240" w:after="60"/>
      <w:outlineLvl w:val="4"/>
    </w:pPr>
    <w:rPr>
      <w:b/>
      <w:bCs/>
      <w:i/>
      <w:iCs/>
      <w:sz w:val="26"/>
      <w:szCs w:val="26"/>
    </w:rPr>
  </w:style>
  <w:style w:type="paragraph" w:styleId="Heading6">
    <w:name w:val="heading 6"/>
    <w:basedOn w:val="Normal"/>
    <w:next w:val="Normal"/>
    <w:link w:val="Heading6Char"/>
    <w:qFormat/>
    <w:rsid w:val="0048711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87112"/>
    <w:rPr>
      <w:rFonts w:ascii="Arial" w:eastAsia="Calibri" w:hAnsi="Arial" w:cs="Arial"/>
      <w:b/>
      <w:bCs/>
      <w:kern w:val="32"/>
      <w:sz w:val="32"/>
      <w:szCs w:val="32"/>
      <w:lang w:val="en-US" w:eastAsia="en-US" w:bidi="ar-SA"/>
    </w:rPr>
  </w:style>
  <w:style w:type="character" w:customStyle="1" w:styleId="Heading2Char">
    <w:name w:val="Heading 2 Char"/>
    <w:link w:val="Heading2"/>
    <w:locked/>
    <w:rsid w:val="00487112"/>
    <w:rPr>
      <w:rFonts w:ascii="Arial" w:eastAsia="Calibri" w:hAnsi="Arial" w:cs="Arial"/>
      <w:b/>
      <w:bCs/>
      <w:i/>
      <w:iCs/>
      <w:sz w:val="28"/>
      <w:szCs w:val="28"/>
      <w:lang w:val="en-US" w:eastAsia="en-US" w:bidi="ar-SA"/>
    </w:rPr>
  </w:style>
  <w:style w:type="character" w:customStyle="1" w:styleId="Heading3Char">
    <w:name w:val="Heading 3 Char"/>
    <w:link w:val="Heading3"/>
    <w:locked/>
    <w:rsid w:val="00487112"/>
    <w:rPr>
      <w:rFonts w:ascii="Arial" w:eastAsia="Calibri" w:hAnsi="Arial" w:cs="Arial"/>
      <w:b/>
      <w:bCs/>
      <w:sz w:val="26"/>
      <w:szCs w:val="26"/>
      <w:lang w:val="en-US" w:eastAsia="en-US" w:bidi="ar-SA"/>
    </w:rPr>
  </w:style>
  <w:style w:type="character" w:customStyle="1" w:styleId="Heading4Char">
    <w:name w:val="Heading 4 Char"/>
    <w:link w:val="Heading4"/>
    <w:locked/>
    <w:rsid w:val="00487112"/>
    <w:rPr>
      <w:rFonts w:eastAsia="Calibri"/>
      <w:b/>
      <w:bCs/>
      <w:sz w:val="28"/>
      <w:szCs w:val="28"/>
      <w:lang w:val="en-US" w:eastAsia="en-US" w:bidi="ar-SA"/>
    </w:rPr>
  </w:style>
  <w:style w:type="character" w:customStyle="1" w:styleId="Heading5Char">
    <w:name w:val="Heading 5 Char"/>
    <w:link w:val="Heading5"/>
    <w:locked/>
    <w:rsid w:val="00487112"/>
    <w:rPr>
      <w:rFonts w:eastAsia="Calibri"/>
      <w:b/>
      <w:bCs/>
      <w:i/>
      <w:iCs/>
      <w:sz w:val="26"/>
      <w:szCs w:val="26"/>
      <w:lang w:val="en-US" w:eastAsia="en-US" w:bidi="ar-SA"/>
    </w:rPr>
  </w:style>
  <w:style w:type="character" w:customStyle="1" w:styleId="Heading6Char">
    <w:name w:val="Heading 6 Char"/>
    <w:link w:val="Heading6"/>
    <w:locked/>
    <w:rsid w:val="00487112"/>
    <w:rPr>
      <w:rFonts w:eastAsia="Calibri"/>
      <w:b/>
      <w:bCs/>
      <w:sz w:val="22"/>
      <w:szCs w:val="22"/>
      <w:lang w:val="en-US" w:eastAsia="en-US" w:bidi="ar-SA"/>
    </w:rPr>
  </w:style>
  <w:style w:type="paragraph" w:styleId="Header">
    <w:name w:val="header"/>
    <w:basedOn w:val="Normal"/>
    <w:link w:val="HeaderChar"/>
    <w:rsid w:val="00487112"/>
    <w:pPr>
      <w:tabs>
        <w:tab w:val="center" w:pos="4320"/>
        <w:tab w:val="right" w:pos="8640"/>
      </w:tabs>
    </w:pPr>
    <w:rPr>
      <w:rFonts w:ascii="YUTimes" w:hAnsi="YUTimes"/>
      <w:sz w:val="28"/>
      <w:szCs w:val="20"/>
    </w:rPr>
  </w:style>
  <w:style w:type="character" w:customStyle="1" w:styleId="HeaderChar">
    <w:name w:val="Header Char"/>
    <w:link w:val="Header"/>
    <w:locked/>
    <w:rsid w:val="00487112"/>
    <w:rPr>
      <w:rFonts w:ascii="YUTimes" w:eastAsia="Calibri" w:hAnsi="YUTimes"/>
      <w:sz w:val="28"/>
      <w:lang w:val="en-US" w:eastAsia="en-US" w:bidi="ar-SA"/>
    </w:rPr>
  </w:style>
  <w:style w:type="paragraph" w:styleId="BodyText">
    <w:name w:val="Body Text"/>
    <w:basedOn w:val="Normal"/>
    <w:link w:val="BodyTextChar"/>
    <w:rsid w:val="00487112"/>
    <w:rPr>
      <w:spacing w:val="10"/>
    </w:rPr>
  </w:style>
  <w:style w:type="character" w:customStyle="1" w:styleId="BodyTextChar">
    <w:name w:val="Body Text Char"/>
    <w:link w:val="BodyText"/>
    <w:locked/>
    <w:rsid w:val="00487112"/>
    <w:rPr>
      <w:rFonts w:eastAsia="Calibri"/>
      <w:spacing w:val="10"/>
      <w:sz w:val="24"/>
      <w:szCs w:val="24"/>
      <w:lang w:val="en-US" w:eastAsia="en-US" w:bidi="ar-SA"/>
    </w:rPr>
  </w:style>
  <w:style w:type="paragraph" w:styleId="BodyText2">
    <w:name w:val="Body Text 2"/>
    <w:basedOn w:val="Normal"/>
    <w:link w:val="BodyText2Char"/>
    <w:rsid w:val="00487112"/>
    <w:pPr>
      <w:spacing w:after="120" w:line="480" w:lineRule="auto"/>
      <w:jc w:val="both"/>
    </w:pPr>
    <w:rPr>
      <w:spacing w:val="10"/>
    </w:rPr>
  </w:style>
  <w:style w:type="character" w:customStyle="1" w:styleId="BodyText2Char">
    <w:name w:val="Body Text 2 Char"/>
    <w:link w:val="BodyText2"/>
    <w:locked/>
    <w:rsid w:val="00487112"/>
    <w:rPr>
      <w:rFonts w:eastAsia="Calibri"/>
      <w:spacing w:val="10"/>
      <w:sz w:val="24"/>
      <w:szCs w:val="24"/>
      <w:lang w:val="en-US" w:eastAsia="en-US" w:bidi="ar-SA"/>
    </w:rPr>
  </w:style>
  <w:style w:type="paragraph" w:styleId="Footer">
    <w:name w:val="footer"/>
    <w:basedOn w:val="Normal"/>
    <w:link w:val="FooterChar"/>
    <w:rsid w:val="00487112"/>
    <w:pPr>
      <w:tabs>
        <w:tab w:val="center" w:pos="4320"/>
        <w:tab w:val="right" w:pos="8640"/>
      </w:tabs>
    </w:pPr>
    <w:rPr>
      <w:rFonts w:ascii="Arial Narrow" w:hAnsi="Arial Narrow" w:cs="Courier New"/>
      <w:bCs/>
    </w:rPr>
  </w:style>
  <w:style w:type="character" w:customStyle="1" w:styleId="FooterChar">
    <w:name w:val="Footer Char"/>
    <w:link w:val="Footer"/>
    <w:locked/>
    <w:rsid w:val="00487112"/>
    <w:rPr>
      <w:rFonts w:ascii="Arial Narrow" w:eastAsia="Calibri" w:hAnsi="Arial Narrow" w:cs="Courier New"/>
      <w:bCs/>
      <w:sz w:val="24"/>
      <w:szCs w:val="24"/>
      <w:lang w:val="en-US" w:eastAsia="en-US" w:bidi="ar-SA"/>
    </w:rPr>
  </w:style>
  <w:style w:type="paragraph" w:styleId="BalloonText">
    <w:name w:val="Balloon Text"/>
    <w:basedOn w:val="Normal"/>
    <w:link w:val="BalloonTextChar"/>
    <w:semiHidden/>
    <w:rsid w:val="00487112"/>
    <w:rPr>
      <w:rFonts w:ascii="Tahoma" w:hAnsi="Tahoma" w:cs="Tahoma"/>
      <w:bCs/>
      <w:sz w:val="16"/>
      <w:szCs w:val="16"/>
    </w:rPr>
  </w:style>
  <w:style w:type="character" w:customStyle="1" w:styleId="BalloonTextChar">
    <w:name w:val="Balloon Text Char"/>
    <w:link w:val="BalloonText"/>
    <w:semiHidden/>
    <w:locked/>
    <w:rsid w:val="00487112"/>
    <w:rPr>
      <w:rFonts w:ascii="Tahoma" w:eastAsia="Calibri" w:hAnsi="Tahoma" w:cs="Tahoma"/>
      <w:bCs/>
      <w:sz w:val="16"/>
      <w:szCs w:val="16"/>
      <w:lang w:val="en-US" w:eastAsia="en-US" w:bidi="ar-SA"/>
    </w:rPr>
  </w:style>
  <w:style w:type="paragraph" w:styleId="ListParagraph">
    <w:name w:val="List Paragraph"/>
    <w:basedOn w:val="Normal"/>
    <w:uiPriority w:val="99"/>
    <w:qFormat/>
    <w:rsid w:val="00487112"/>
    <w:pPr>
      <w:ind w:left="720"/>
    </w:pPr>
  </w:style>
  <w:style w:type="paragraph" w:styleId="NormalWeb">
    <w:name w:val="Normal (Web)"/>
    <w:basedOn w:val="Normal"/>
    <w:rsid w:val="00487112"/>
    <w:pPr>
      <w:spacing w:before="100" w:beforeAutospacing="1" w:after="119"/>
    </w:pPr>
  </w:style>
  <w:style w:type="paragraph" w:styleId="BodyTextIndent3">
    <w:name w:val="Body Text Indent 3"/>
    <w:basedOn w:val="Normal"/>
    <w:link w:val="BodyTextIndent3Char"/>
    <w:rsid w:val="00487112"/>
    <w:pPr>
      <w:spacing w:after="120"/>
      <w:ind w:left="283"/>
    </w:pPr>
    <w:rPr>
      <w:sz w:val="16"/>
      <w:szCs w:val="16"/>
    </w:rPr>
  </w:style>
  <w:style w:type="character" w:customStyle="1" w:styleId="BodyTextIndent3Char">
    <w:name w:val="Body Text Indent 3 Char"/>
    <w:link w:val="BodyTextIndent3"/>
    <w:locked/>
    <w:rsid w:val="00487112"/>
    <w:rPr>
      <w:rFonts w:eastAsia="Calibri"/>
      <w:sz w:val="16"/>
      <w:szCs w:val="16"/>
      <w:lang w:val="en-US" w:eastAsia="en-US" w:bidi="ar-SA"/>
    </w:rPr>
  </w:style>
  <w:style w:type="table" w:styleId="TableGrid">
    <w:name w:val="Table Grid"/>
    <w:basedOn w:val="TableNormal"/>
    <w:uiPriority w:val="59"/>
    <w:rsid w:val="00E6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656DD"/>
  </w:style>
  <w:style w:type="paragraph" w:customStyle="1" w:styleId="CharCharCharChar">
    <w:name w:val="Char Char Char Char"/>
    <w:basedOn w:val="Normal"/>
    <w:rsid w:val="005A5DB9"/>
    <w:pPr>
      <w:spacing w:after="160" w:line="240" w:lineRule="exact"/>
    </w:pPr>
    <w:rPr>
      <w:rFonts w:ascii="Arial" w:eastAsia="Times New Roman" w:hAnsi="Arial" w:cs="Verdana"/>
      <w:sz w:val="20"/>
      <w:szCs w:val="20"/>
    </w:rPr>
  </w:style>
  <w:style w:type="character" w:styleId="Hyperlink">
    <w:name w:val="Hyperlink"/>
    <w:rsid w:val="005A5DB9"/>
    <w:rPr>
      <w:color w:val="0000FF"/>
      <w:u w:val="single"/>
    </w:rPr>
  </w:style>
  <w:style w:type="paragraph" w:styleId="NoSpacing">
    <w:name w:val="No Spacing"/>
    <w:uiPriority w:val="1"/>
    <w:qFormat/>
    <w:rsid w:val="0084729C"/>
    <w:rPr>
      <w:sz w:val="24"/>
      <w:szCs w:val="24"/>
    </w:rPr>
  </w:style>
  <w:style w:type="paragraph" w:styleId="CommentText">
    <w:name w:val="annotation text"/>
    <w:basedOn w:val="Normal"/>
    <w:link w:val="CommentTextChar"/>
    <w:rsid w:val="007433D6"/>
    <w:rPr>
      <w:rFonts w:ascii="Arial" w:eastAsia="Times New Roman" w:hAnsi="Arial"/>
      <w:noProof/>
      <w:sz w:val="20"/>
      <w:lang w:val="sr-Cyrl-CS"/>
    </w:rPr>
  </w:style>
  <w:style w:type="character" w:customStyle="1" w:styleId="CommentTextChar">
    <w:name w:val="Comment Text Char"/>
    <w:link w:val="CommentText"/>
    <w:rsid w:val="007433D6"/>
    <w:rPr>
      <w:rFonts w:ascii="Arial" w:hAnsi="Arial"/>
      <w:noProof/>
      <w:szCs w:val="24"/>
      <w:lang w:val="sr-Cyrl-CS"/>
    </w:rPr>
  </w:style>
  <w:style w:type="paragraph" w:customStyle="1" w:styleId="BankNormal">
    <w:name w:val="BankNormal"/>
    <w:basedOn w:val="Normal"/>
    <w:semiHidden/>
    <w:rsid w:val="000572E8"/>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9626AD"/>
    <w:pPr>
      <w:spacing w:after="160" w:line="240" w:lineRule="exact"/>
    </w:pPr>
    <w:rPr>
      <w:rFonts w:ascii="Verdana" w:eastAsia="Times New Roman" w:hAnsi="Verdana"/>
      <w:sz w:val="20"/>
      <w:szCs w:val="20"/>
    </w:rPr>
  </w:style>
  <w:style w:type="character" w:customStyle="1" w:styleId="podnaslov2">
    <w:name w:val="podnaslov2"/>
    <w:basedOn w:val="DefaultParagraphFont"/>
    <w:rsid w:val="00F96A55"/>
  </w:style>
  <w:style w:type="character" w:customStyle="1" w:styleId="textleft9bold1">
    <w:name w:val="textleft9bold1"/>
    <w:rsid w:val="00F96A55"/>
    <w:rPr>
      <w:rFonts w:ascii="Arial" w:hAnsi="Arial" w:cs="Arial" w:hint="default"/>
      <w:b/>
      <w:bCs/>
      <w:strike w:val="0"/>
      <w:dstrike w:val="0"/>
      <w:sz w:val="18"/>
      <w:szCs w:val="18"/>
      <w:u w:val="none"/>
      <w:effect w:val="none"/>
    </w:rPr>
  </w:style>
  <w:style w:type="table" w:styleId="TableClassic3">
    <w:name w:val="Table Classic 3"/>
    <w:basedOn w:val="TableNormal"/>
    <w:rsid w:val="003F4E6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0">
    <w:name w:val="Char Char Char Char"/>
    <w:basedOn w:val="Normal"/>
    <w:rsid w:val="00F15898"/>
    <w:pPr>
      <w:spacing w:after="160" w:line="240" w:lineRule="exact"/>
    </w:pPr>
    <w:rPr>
      <w:rFonts w:ascii="Arial" w:eastAsia="Times New Roman" w:hAnsi="Arial" w:cs="Verdana"/>
      <w:sz w:val="20"/>
      <w:szCs w:val="20"/>
    </w:rPr>
  </w:style>
  <w:style w:type="paragraph" w:customStyle="1" w:styleId="Potpis">
    <w:name w:val="Potpis"/>
    <w:basedOn w:val="Normal"/>
    <w:rsid w:val="00146A9C"/>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1A2A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4840">
      <w:bodyDiv w:val="1"/>
      <w:marLeft w:val="0"/>
      <w:marRight w:val="0"/>
      <w:marTop w:val="0"/>
      <w:marBottom w:val="0"/>
      <w:divBdr>
        <w:top w:val="none" w:sz="0" w:space="0" w:color="auto"/>
        <w:left w:val="none" w:sz="0" w:space="0" w:color="auto"/>
        <w:bottom w:val="none" w:sz="0" w:space="0" w:color="auto"/>
        <w:right w:val="none" w:sz="0" w:space="0" w:color="auto"/>
      </w:divBdr>
    </w:div>
    <w:div w:id="386221267">
      <w:bodyDiv w:val="1"/>
      <w:marLeft w:val="0"/>
      <w:marRight w:val="0"/>
      <w:marTop w:val="0"/>
      <w:marBottom w:val="0"/>
      <w:divBdr>
        <w:top w:val="none" w:sz="0" w:space="0" w:color="auto"/>
        <w:left w:val="none" w:sz="0" w:space="0" w:color="auto"/>
        <w:bottom w:val="none" w:sz="0" w:space="0" w:color="auto"/>
        <w:right w:val="none" w:sz="0" w:space="0" w:color="auto"/>
      </w:divBdr>
    </w:div>
    <w:div w:id="392198611">
      <w:bodyDiv w:val="1"/>
      <w:marLeft w:val="0"/>
      <w:marRight w:val="0"/>
      <w:marTop w:val="0"/>
      <w:marBottom w:val="0"/>
      <w:divBdr>
        <w:top w:val="none" w:sz="0" w:space="0" w:color="auto"/>
        <w:left w:val="none" w:sz="0" w:space="0" w:color="auto"/>
        <w:bottom w:val="none" w:sz="0" w:space="0" w:color="auto"/>
        <w:right w:val="none" w:sz="0" w:space="0" w:color="auto"/>
      </w:divBdr>
    </w:div>
    <w:div w:id="586890867">
      <w:bodyDiv w:val="1"/>
      <w:marLeft w:val="0"/>
      <w:marRight w:val="0"/>
      <w:marTop w:val="0"/>
      <w:marBottom w:val="0"/>
      <w:divBdr>
        <w:top w:val="none" w:sz="0" w:space="0" w:color="auto"/>
        <w:left w:val="none" w:sz="0" w:space="0" w:color="auto"/>
        <w:bottom w:val="none" w:sz="0" w:space="0" w:color="auto"/>
        <w:right w:val="none" w:sz="0" w:space="0" w:color="auto"/>
      </w:divBdr>
    </w:div>
    <w:div w:id="588583694">
      <w:bodyDiv w:val="1"/>
      <w:marLeft w:val="0"/>
      <w:marRight w:val="0"/>
      <w:marTop w:val="0"/>
      <w:marBottom w:val="0"/>
      <w:divBdr>
        <w:top w:val="none" w:sz="0" w:space="0" w:color="auto"/>
        <w:left w:val="none" w:sz="0" w:space="0" w:color="auto"/>
        <w:bottom w:val="none" w:sz="0" w:space="0" w:color="auto"/>
        <w:right w:val="none" w:sz="0" w:space="0" w:color="auto"/>
      </w:divBdr>
    </w:div>
    <w:div w:id="908812300">
      <w:bodyDiv w:val="1"/>
      <w:marLeft w:val="0"/>
      <w:marRight w:val="0"/>
      <w:marTop w:val="0"/>
      <w:marBottom w:val="0"/>
      <w:divBdr>
        <w:top w:val="none" w:sz="0" w:space="0" w:color="auto"/>
        <w:left w:val="none" w:sz="0" w:space="0" w:color="auto"/>
        <w:bottom w:val="none" w:sz="0" w:space="0" w:color="auto"/>
        <w:right w:val="none" w:sz="0" w:space="0" w:color="auto"/>
      </w:divBdr>
    </w:div>
    <w:div w:id="1401712569">
      <w:bodyDiv w:val="1"/>
      <w:marLeft w:val="0"/>
      <w:marRight w:val="0"/>
      <w:marTop w:val="0"/>
      <w:marBottom w:val="0"/>
      <w:divBdr>
        <w:top w:val="none" w:sz="0" w:space="0" w:color="auto"/>
        <w:left w:val="none" w:sz="0" w:space="0" w:color="auto"/>
        <w:bottom w:val="none" w:sz="0" w:space="0" w:color="auto"/>
        <w:right w:val="none" w:sz="0" w:space="0" w:color="auto"/>
      </w:divBdr>
    </w:div>
    <w:div w:id="1467163070">
      <w:bodyDiv w:val="1"/>
      <w:marLeft w:val="0"/>
      <w:marRight w:val="0"/>
      <w:marTop w:val="0"/>
      <w:marBottom w:val="0"/>
      <w:divBdr>
        <w:top w:val="none" w:sz="0" w:space="0" w:color="auto"/>
        <w:left w:val="none" w:sz="0" w:space="0" w:color="auto"/>
        <w:bottom w:val="none" w:sz="0" w:space="0" w:color="auto"/>
        <w:right w:val="none" w:sz="0" w:space="0" w:color="auto"/>
      </w:divBdr>
    </w:div>
    <w:div w:id="1527475253">
      <w:bodyDiv w:val="1"/>
      <w:marLeft w:val="0"/>
      <w:marRight w:val="0"/>
      <w:marTop w:val="0"/>
      <w:marBottom w:val="0"/>
      <w:divBdr>
        <w:top w:val="none" w:sz="0" w:space="0" w:color="auto"/>
        <w:left w:val="none" w:sz="0" w:space="0" w:color="auto"/>
        <w:bottom w:val="none" w:sz="0" w:space="0" w:color="auto"/>
        <w:right w:val="none" w:sz="0" w:space="0" w:color="auto"/>
      </w:divBdr>
    </w:div>
    <w:div w:id="1945335393">
      <w:bodyDiv w:val="1"/>
      <w:marLeft w:val="0"/>
      <w:marRight w:val="0"/>
      <w:marTop w:val="0"/>
      <w:marBottom w:val="0"/>
      <w:divBdr>
        <w:top w:val="none" w:sz="0" w:space="0" w:color="auto"/>
        <w:left w:val="none" w:sz="0" w:space="0" w:color="auto"/>
        <w:bottom w:val="none" w:sz="0" w:space="0" w:color="auto"/>
        <w:right w:val="none" w:sz="0" w:space="0" w:color="auto"/>
      </w:divBdr>
    </w:div>
    <w:div w:id="20493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surcin.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957E-43FF-4B25-A444-CB1EF415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11568</Words>
  <Characters>65938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ЈАВНА НАБАВКА БРОЈ:  11 ОД/09</vt:lpstr>
    </vt:vector>
  </TitlesOfParts>
  <Company>JKP BVK</Company>
  <LinksUpToDate>false</LinksUpToDate>
  <CharactersWithSpaces>77352</CharactersWithSpaces>
  <SharedDoc>false</SharedDoc>
  <HLinks>
    <vt:vector size="12" baseType="variant">
      <vt:variant>
        <vt:i4>7536724</vt:i4>
      </vt:variant>
      <vt:variant>
        <vt:i4>3</vt:i4>
      </vt:variant>
      <vt:variant>
        <vt:i4>0</vt:i4>
      </vt:variant>
      <vt:variant>
        <vt:i4>5</vt:i4>
      </vt:variant>
      <vt:variant>
        <vt:lpwstr>mailto:javnopreduzecesurcin@gmail.com</vt:lpwstr>
      </vt:variant>
      <vt:variant>
        <vt:lpwstr/>
      </vt:variant>
      <vt:variant>
        <vt:i4>2621474</vt:i4>
      </vt:variant>
      <vt:variant>
        <vt:i4>0</vt:i4>
      </vt:variant>
      <vt:variant>
        <vt:i4>0</vt:i4>
      </vt:variant>
      <vt:variant>
        <vt:i4>5</vt:i4>
      </vt:variant>
      <vt:variant>
        <vt:lpwstr>http://www.jpsurcin.org.rs/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БРОЈ:  11 ОД/09</dc:title>
  <dc:creator>vlada.vasic</dc:creator>
  <cp:lastModifiedBy>Nikola</cp:lastModifiedBy>
  <cp:revision>2</cp:revision>
  <cp:lastPrinted>2014-09-23T08:30:00Z</cp:lastPrinted>
  <dcterms:created xsi:type="dcterms:W3CDTF">2014-09-23T16:02:00Z</dcterms:created>
  <dcterms:modified xsi:type="dcterms:W3CDTF">2014-09-23T16:02:00Z</dcterms:modified>
</cp:coreProperties>
</file>