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6B" w:rsidRPr="008D486B" w:rsidRDefault="008D486B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86B"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ЈП „Сурчин“</w:t>
      </w:r>
      <w:bookmarkStart w:id="0" w:name="_GoBack"/>
      <w:bookmarkEnd w:id="0"/>
    </w:p>
    <w:p w:rsidR="008D486B" w:rsidRPr="008D486B" w:rsidRDefault="008D486B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86B"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Број: 21/13</w:t>
      </w:r>
    </w:p>
    <w:p w:rsidR="008D486B" w:rsidRPr="008D486B" w:rsidRDefault="008D486B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86B"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Датум: 15.01.2014. године.</w:t>
      </w:r>
    </w:p>
    <w:p w:rsidR="008D486B" w:rsidRPr="008D486B" w:rsidRDefault="008D486B" w:rsidP="008D486B">
      <w:pPr>
        <w:keepNext/>
        <w:shd w:val="clear" w:color="auto" w:fill="CCCCCC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86B">
        <w:rPr>
          <w:rFonts w:ascii="Times New Roman" w:eastAsia="Times New Roman" w:hAnsi="Times New Roman" w:cs="Times New Roman"/>
          <w:sz w:val="18"/>
          <w:szCs w:val="18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Сурчин, Војвођанска бр. 80.</w:t>
      </w:r>
    </w:p>
    <w:p w:rsidR="008D486B" w:rsidRDefault="008D486B" w:rsidP="00C15A15">
      <w:pPr>
        <w:keepNext/>
        <w:shd w:val="clear" w:color="auto" w:fill="CCCCCC"/>
        <w:spacing w:after="12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5A15" w:rsidRPr="00C15A15" w:rsidRDefault="00C15A15" w:rsidP="00C15A15">
      <w:pPr>
        <w:keepNext/>
        <w:shd w:val="clear" w:color="auto" w:fill="CCCCCC"/>
        <w:spacing w:after="12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A15">
        <w:rPr>
          <w:rFonts w:ascii="Times New Roman" w:eastAsia="Times New Roman" w:hAnsi="Times New Roman" w:cs="Times New Roman"/>
          <w:b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ЈАВНИ </w:t>
      </w:r>
      <w:r w:rsidRPr="00C15A15">
        <w:rPr>
          <w:rFonts w:ascii="Times New Roman" w:eastAsia="Times New Roman" w:hAnsi="Times New Roman" w:cs="Times New Roman"/>
          <w:b/>
          <w:lang w:val="sr-Latn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ПОЗИВ ЗА ДОСТАВЉАЊЕ ПОНУДА</w:t>
      </w:r>
    </w:p>
    <w:p w:rsidR="008D486B" w:rsidRDefault="008D486B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8D486B" w:rsidRDefault="008D486B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C15A15" w:rsidRPr="00C15A15" w:rsidRDefault="00C15A15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C15A15">
        <w:rPr>
          <w:rFonts w:ascii="Times New Roman" w:eastAsia="Times New Roman" w:hAnsi="Times New Roman" w:cs="Times New Roman"/>
          <w:lang w:val="sr-Cyrl-CS" w:eastAsia="sr-Latn-CS"/>
        </w:rPr>
        <w:t>ЈП Сурчин</w:t>
      </w:r>
      <w:r w:rsidRPr="00C15A15">
        <w:rPr>
          <w:rFonts w:ascii="Times New Roman" w:eastAsia="Times New Roman" w:hAnsi="Times New Roman" w:cs="Times New Roman"/>
          <w:lang w:val="sr-Latn-CS" w:eastAsia="sr-Latn-CS"/>
        </w:rPr>
        <w:t xml:space="preserve">, у својству Наручиоца, позива све заинтересоване понуђаче да припреме и поднесу понуде у писаној форми, у отвореном поступку за јавну набавку услуга, </w:t>
      </w:r>
      <w:r w:rsidRPr="00C15A15">
        <w:rPr>
          <w:rFonts w:ascii="Times New Roman" w:eastAsia="Times New Roman" w:hAnsi="Times New Roman" w:cs="Times New Roman"/>
          <w:lang w:val="sr-Cyrl-CS" w:eastAsia="sr-Latn-CS"/>
        </w:rPr>
        <w:t xml:space="preserve">у складу са Законом </w:t>
      </w:r>
      <w:r w:rsidRPr="00C15A15">
        <w:rPr>
          <w:rFonts w:ascii="Times New Roman" w:eastAsia="Times New Roman" w:hAnsi="Times New Roman" w:cs="Times New Roman"/>
          <w:lang w:val="sr-Latn-CS" w:eastAsia="sr-Latn-CS"/>
        </w:rPr>
        <w:t>о јавним набавкама, подзаконским актима из ове области, конкурсном документацијом и овим позивом, у циљу избора економски најповољније понуде.</w:t>
      </w:r>
    </w:p>
    <w:p w:rsidR="00C15A15" w:rsidRPr="00C15A15" w:rsidRDefault="00C15A15" w:rsidP="00C15A15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sr-Latn-CS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1.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Предмет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јавне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набавке</w:t>
      </w:r>
      <w:proofErr w:type="spellEnd"/>
      <w:r w:rsidRPr="00C15A15">
        <w:rPr>
          <w:rFonts w:ascii="Times New Roman" w:eastAsia="Times New Roman" w:hAnsi="Times New Roman" w:cs="Times New Roman"/>
          <w:i/>
        </w:rPr>
        <w:t xml:space="preserve"> 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A15">
        <w:rPr>
          <w:rFonts w:ascii="Times New Roman" w:eastAsia="Times New Roman" w:hAnsi="Times New Roman" w:cs="Times New Roman"/>
          <w:lang w:val="sr-Latn-CS"/>
        </w:rPr>
        <w:t xml:space="preserve">Услуге ангажовања радне снаге за обављање </w:t>
      </w:r>
      <w:r w:rsidRPr="00C15A15">
        <w:rPr>
          <w:rFonts w:ascii="Times New Roman" w:eastAsia="Times New Roman" w:hAnsi="Times New Roman" w:cs="Times New Roman"/>
          <w:lang w:val="sr-Cyrl-CS"/>
        </w:rPr>
        <w:t>административно-техничких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 и других  послова, на годишњем нивоу</w:t>
      </w:r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број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="00CA17A7">
        <w:rPr>
          <w:rFonts w:ascii="Times New Roman" w:eastAsia="Times New Roman" w:hAnsi="Times New Roman" w:cs="Times New Roman"/>
        </w:rPr>
        <w:t>2</w:t>
      </w:r>
      <w:r w:rsidR="00CA17A7">
        <w:rPr>
          <w:rFonts w:ascii="Times New Roman" w:eastAsia="Times New Roman" w:hAnsi="Times New Roman" w:cs="Times New Roman"/>
          <w:lang w:val="sr-Cyrl-RS"/>
        </w:rPr>
        <w:t>1</w:t>
      </w:r>
      <w:r w:rsidRPr="00C15A15">
        <w:rPr>
          <w:rFonts w:ascii="Times New Roman" w:eastAsia="Times New Roman" w:hAnsi="Times New Roman" w:cs="Times New Roman"/>
          <w:lang w:val="sr-Cyrl-CS"/>
        </w:rPr>
        <w:t>/13</w:t>
      </w:r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које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34488A">
        <w:rPr>
          <w:rFonts w:ascii="Times New Roman" w:eastAsia="Times New Roman" w:hAnsi="Times New Roman" w:cs="Times New Roman"/>
        </w:rPr>
        <w:t>извршавати</w:t>
      </w:r>
      <w:proofErr w:type="spellEnd"/>
      <w:r w:rsidR="0034488A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34488A">
        <w:rPr>
          <w:rFonts w:ascii="Times New Roman" w:eastAsia="Times New Roman" w:hAnsi="Times New Roman" w:cs="Times New Roman"/>
        </w:rPr>
        <w:t>периоду</w:t>
      </w:r>
      <w:proofErr w:type="spellEnd"/>
      <w:r w:rsidR="003448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488A">
        <w:rPr>
          <w:rFonts w:ascii="Times New Roman" w:eastAsia="Times New Roman" w:hAnsi="Times New Roman" w:cs="Times New Roman"/>
        </w:rPr>
        <w:t>од</w:t>
      </w:r>
      <w:proofErr w:type="spellEnd"/>
      <w:r w:rsidR="0034488A">
        <w:rPr>
          <w:rFonts w:ascii="Times New Roman" w:eastAsia="Times New Roman" w:hAnsi="Times New Roman" w:cs="Times New Roman"/>
        </w:rPr>
        <w:t xml:space="preserve"> 2 (</w:t>
      </w:r>
      <w:r w:rsidR="0034488A">
        <w:rPr>
          <w:rFonts w:ascii="Times New Roman" w:eastAsia="Times New Roman" w:hAnsi="Times New Roman" w:cs="Times New Roman"/>
          <w:lang w:val="sr-Cyrl-RS"/>
        </w:rPr>
        <w:t>две</w:t>
      </w:r>
      <w:r w:rsidRPr="00C15A1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C15A15">
        <w:rPr>
          <w:rFonts w:ascii="Times New Roman" w:eastAsia="Times New Roman" w:hAnsi="Times New Roman" w:cs="Times New Roman"/>
        </w:rPr>
        <w:t>године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C15A15">
        <w:rPr>
          <w:rFonts w:ascii="Times New Roman" w:eastAsia="Times New Roman" w:hAnsi="Times New Roman" w:cs="Times New Roman"/>
        </w:rPr>
        <w:t>свему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Закону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јавним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набавкама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захтевима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спецификацији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предметних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RS"/>
        </w:rPr>
        <w:t>радова</w:t>
      </w:r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наведених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конкурсној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документацији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sr-Cyrl-RS"/>
        </w:rPr>
      </w:pPr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2. 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  <w:lang w:val="sr-Latn-CS"/>
        </w:rPr>
        <w:t>Услови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  <w:lang w:val="sr-Latn-RS"/>
        </w:rPr>
        <w:t xml:space="preserve"> 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  <w:lang w:val="sr-Latn-CS"/>
        </w:rPr>
        <w:t>за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  <w:lang w:val="sr-Latn-RS"/>
        </w:rPr>
        <w:t xml:space="preserve"> 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  <w:lang w:val="sr-Latn-CS"/>
        </w:rPr>
        <w:t>у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>ч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  <w:lang w:val="sr-Latn-CS"/>
        </w:rPr>
        <w:t>ествовање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Право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учешћа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поступку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имају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заинтересована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физичка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или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правна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лица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која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испуњавају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обавезне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услове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учешће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поступку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сходно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члану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75</w:t>
      </w:r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ЗЈН, </w:t>
      </w:r>
      <w:r w:rsidRPr="00C15A15">
        <w:rPr>
          <w:rFonts w:ascii="Times New Roman" w:eastAsia="Times New Roman" w:hAnsi="Times New Roman" w:cs="Times New Roman"/>
          <w:lang w:val="sr-Cyrl-CS"/>
        </w:rPr>
        <w:t>уз испуњење услова у погледу неопходних финансијских и пословних капацитета за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 претходне три године (</w:t>
      </w:r>
      <w:proofErr w:type="gramStart"/>
      <w:r w:rsidRPr="00C15A15">
        <w:rPr>
          <w:rFonts w:ascii="Times New Roman" w:eastAsia="Times New Roman" w:hAnsi="Times New Roman" w:cs="Times New Roman"/>
          <w:lang w:val="sr-Cyrl-CS"/>
        </w:rPr>
        <w:t>20</w:t>
      </w:r>
      <w:r w:rsidRPr="00C15A15">
        <w:rPr>
          <w:rFonts w:ascii="Times New Roman" w:eastAsia="Times New Roman" w:hAnsi="Times New Roman" w:cs="Times New Roman"/>
          <w:lang w:val="sr-Latn-CS"/>
        </w:rPr>
        <w:t>10.</w:t>
      </w:r>
      <w:r w:rsidRPr="00C15A15">
        <w:rPr>
          <w:rFonts w:ascii="Times New Roman" w:eastAsia="Times New Roman" w:hAnsi="Times New Roman" w:cs="Times New Roman"/>
          <w:lang w:val="sr-Cyrl-CS"/>
        </w:rPr>
        <w:t>,</w:t>
      </w:r>
      <w:proofErr w:type="gramEnd"/>
      <w:r w:rsidRPr="00C15A15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C15A15">
        <w:rPr>
          <w:rFonts w:ascii="Times New Roman" w:eastAsia="Times New Roman" w:hAnsi="Times New Roman" w:cs="Times New Roman"/>
          <w:lang w:val="sr-Latn-CS"/>
        </w:rPr>
        <w:t>11</w:t>
      </w:r>
      <w:r w:rsidRPr="00C15A15">
        <w:rPr>
          <w:rFonts w:ascii="Times New Roman" w:eastAsia="Times New Roman" w:hAnsi="Times New Roman" w:cs="Times New Roman"/>
          <w:lang w:val="sr-Cyrl-CS"/>
        </w:rPr>
        <w:t xml:space="preserve">. и 2012. </w:t>
      </w:r>
      <w:r w:rsidRPr="00C15A15">
        <w:rPr>
          <w:rFonts w:ascii="Times New Roman" w:eastAsia="Times New Roman" w:hAnsi="Times New Roman" w:cs="Times New Roman"/>
          <w:lang w:val="sr-Latn-CS"/>
        </w:rPr>
        <w:t>г</w:t>
      </w:r>
      <w:r w:rsidRPr="00C15A15">
        <w:rPr>
          <w:rFonts w:ascii="Times New Roman" w:eastAsia="Times New Roman" w:hAnsi="Times New Roman" w:cs="Times New Roman"/>
          <w:lang w:val="sr-Cyrl-CS"/>
        </w:rPr>
        <w:t>один</w:t>
      </w:r>
      <w:r w:rsidRPr="00C15A15">
        <w:rPr>
          <w:rFonts w:ascii="Times New Roman" w:eastAsia="Times New Roman" w:hAnsi="Times New Roman" w:cs="Times New Roman"/>
          <w:lang w:val="sr-Latn-CS"/>
        </w:rPr>
        <w:t>у)</w:t>
      </w:r>
      <w:r w:rsidRPr="00C15A15">
        <w:rPr>
          <w:rFonts w:ascii="Times New Roman" w:eastAsia="Times New Roman" w:hAnsi="Times New Roman" w:cs="Times New Roman"/>
          <w:lang w:val="sr-Cyrl-CS"/>
        </w:rPr>
        <w:t xml:space="preserve">, као и довољних </w:t>
      </w:r>
      <w:proofErr w:type="spellStart"/>
      <w:r w:rsidRPr="00C15A15">
        <w:rPr>
          <w:rFonts w:ascii="Times New Roman" w:eastAsia="Times New Roman" w:hAnsi="Times New Roman" w:cs="Times New Roman"/>
        </w:rPr>
        <w:t>техничких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кадровских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капацитета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предметну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које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Наручилац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одредио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конкурсној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документацији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Наручилац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захтева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предметну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јавну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C15A15">
        <w:rPr>
          <w:rFonts w:ascii="Times New Roman" w:eastAsia="Times New Roman" w:hAnsi="Times New Roman" w:cs="Times New Roman"/>
        </w:rPr>
        <w:t>складу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чланом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77</w:t>
      </w:r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Закона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јавним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набавкама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испуне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услов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погледу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референце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односно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потребно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доставе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своје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референце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вези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пружања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кадровских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улуга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односно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услуга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ангажовања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радне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снаге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стране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ранијих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корисника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услуга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уз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списак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референтних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наручилаца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којима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пружао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наведене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</w:t>
      </w:r>
      <w:r w:rsidR="0034488A">
        <w:rPr>
          <w:rFonts w:ascii="Times New Roman" w:eastAsia="Times New Roman" w:hAnsi="Times New Roman" w:cs="Times New Roman"/>
        </w:rPr>
        <w:t>слуге</w:t>
      </w:r>
      <w:proofErr w:type="spellEnd"/>
      <w:r w:rsidR="003448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488A">
        <w:rPr>
          <w:rFonts w:ascii="Times New Roman" w:eastAsia="Times New Roman" w:hAnsi="Times New Roman" w:cs="Times New Roman"/>
        </w:rPr>
        <w:t>за</w:t>
      </w:r>
      <w:proofErr w:type="spellEnd"/>
      <w:r w:rsidR="003448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488A">
        <w:rPr>
          <w:rFonts w:ascii="Times New Roman" w:eastAsia="Times New Roman" w:hAnsi="Times New Roman" w:cs="Times New Roman"/>
        </w:rPr>
        <w:t>последње</w:t>
      </w:r>
      <w:proofErr w:type="spellEnd"/>
      <w:r w:rsidR="0034488A">
        <w:rPr>
          <w:rFonts w:ascii="Times New Roman" w:eastAsia="Times New Roman" w:hAnsi="Times New Roman" w:cs="Times New Roman"/>
        </w:rPr>
        <w:t xml:space="preserve"> 3 </w:t>
      </w:r>
      <w:proofErr w:type="spellStart"/>
      <w:r w:rsidR="0034488A">
        <w:rPr>
          <w:rFonts w:ascii="Times New Roman" w:eastAsia="Times New Roman" w:hAnsi="Times New Roman" w:cs="Times New Roman"/>
        </w:rPr>
        <w:t>године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C15A15">
        <w:rPr>
          <w:rFonts w:ascii="Times New Roman" w:eastAsia="Times New Roman" w:hAnsi="Times New Roman" w:cs="Times New Roman"/>
        </w:rPr>
        <w:t>Уколико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намерава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извршење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целини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или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делимично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повери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подизвођачу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као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у </w:t>
      </w:r>
      <w:proofErr w:type="spellStart"/>
      <w:r w:rsidRPr="00C15A15">
        <w:rPr>
          <w:rFonts w:ascii="Times New Roman" w:eastAsia="Times New Roman" w:hAnsi="Times New Roman" w:cs="Times New Roman"/>
        </w:rPr>
        <w:t>случају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подноси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група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15A15">
        <w:rPr>
          <w:rFonts w:ascii="Times New Roman" w:eastAsia="Times New Roman" w:hAnsi="Times New Roman" w:cs="Times New Roman"/>
        </w:rPr>
        <w:t>заједничка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дужни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то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наведу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понуди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као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подизвођача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односно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сваког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групе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поднесу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доказе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испуњености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услова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учешће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поступку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начин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предвиђен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чл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. </w:t>
      </w:r>
      <w:r w:rsidRPr="00C15A15">
        <w:rPr>
          <w:rFonts w:ascii="Times New Roman" w:eastAsia="Times New Roman" w:hAnsi="Times New Roman" w:cs="Times New Roman"/>
          <w:lang w:val="sr-Cyrl-CS"/>
        </w:rPr>
        <w:t>80</w:t>
      </w:r>
      <w:r w:rsidRPr="00C15A15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C15A15">
        <w:rPr>
          <w:rFonts w:ascii="Times New Roman" w:eastAsia="Times New Roman" w:hAnsi="Times New Roman" w:cs="Times New Roman"/>
        </w:rPr>
        <w:t>и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81</w:t>
      </w:r>
      <w:r w:rsidRPr="00C15A15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Закона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јавним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набавкама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а у </w:t>
      </w:r>
      <w:proofErr w:type="spellStart"/>
      <w:r w:rsidRPr="00C15A15">
        <w:rPr>
          <w:rFonts w:ascii="Times New Roman" w:eastAsia="Times New Roman" w:hAnsi="Times New Roman" w:cs="Times New Roman"/>
        </w:rPr>
        <w:t>складу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документацијом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Понуђач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који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седиште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страној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држави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доставља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доказе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испуњености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услова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учешће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поступку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остали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C15A15">
        <w:rPr>
          <w:rFonts w:ascii="Times New Roman" w:eastAsia="Times New Roman" w:hAnsi="Times New Roman" w:cs="Times New Roman"/>
        </w:rPr>
        <w:t>складу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прописима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државе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којој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седиште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односно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складу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чл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79</w:t>
      </w:r>
      <w:r w:rsidRPr="00C15A15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Закона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ЈН, а </w:t>
      </w:r>
      <w:proofErr w:type="spellStart"/>
      <w:r w:rsidRPr="00C15A15">
        <w:rPr>
          <w:rFonts w:ascii="Times New Roman" w:eastAsia="Times New Roman" w:hAnsi="Times New Roman" w:cs="Times New Roman"/>
        </w:rPr>
        <w:t>понуду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захтеваном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обавезно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доставља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енглеском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језику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овереним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преводом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исте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српски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језик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стране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овлашћеног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судског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тумача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  <w:lang w:val="sr-Cyrl-RS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C15A15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3.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color w:val="000000"/>
          <w:u w:val="single"/>
        </w:rPr>
        <w:t>Преузимање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color w:val="000000"/>
          <w:u w:val="single"/>
        </w:rPr>
        <w:t>конкурсне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color w:val="000000"/>
          <w:u w:val="single"/>
        </w:rPr>
        <w:t>документације</w:t>
      </w:r>
      <w:proofErr w:type="spellEnd"/>
    </w:p>
    <w:p w:rsidR="002B4334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C15A15">
        <w:rPr>
          <w:rFonts w:ascii="Times New Roman" w:eastAsia="Times New Roman" w:hAnsi="Times New Roman" w:cs="Times New Roman"/>
        </w:rPr>
        <w:t>Понуђачи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који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заинтересовани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учешће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могу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преузети</w:t>
      </w:r>
      <w:proofErr w:type="spellEnd"/>
      <w:r w:rsidR="002B4334">
        <w:rPr>
          <w:rFonts w:ascii="Times New Roman" w:eastAsia="Times New Roman" w:hAnsi="Times New Roman" w:cs="Times New Roman"/>
          <w:lang w:val="sr-Cyrl-RS"/>
        </w:rPr>
        <w:t xml:space="preserve"> </w:t>
      </w:r>
      <w:r w:rsidR="001A1F71">
        <w:rPr>
          <w:rFonts w:ascii="Times New Roman" w:eastAsia="Times New Roman" w:hAnsi="Times New Roman" w:cs="Times New Roman"/>
          <w:lang w:val="sr-Cyrl-RS"/>
        </w:rPr>
        <w:t>са</w:t>
      </w:r>
      <w:r w:rsidR="002B4334">
        <w:rPr>
          <w:rFonts w:ascii="Times New Roman" w:eastAsia="Times New Roman" w:hAnsi="Times New Roman" w:cs="Times New Roman"/>
          <w:lang w:val="sr-Cyrl-RS"/>
        </w:rPr>
        <w:t>:</w:t>
      </w:r>
    </w:p>
    <w:p w:rsidR="00C15A15" w:rsidRPr="00C15A15" w:rsidRDefault="002B4334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Портала за јавне набаке, </w:t>
      </w:r>
      <w:r w:rsidR="001A1F71">
        <w:rPr>
          <w:rFonts w:ascii="Times New Roman" w:eastAsia="Times New Roman" w:hAnsi="Times New Roman" w:cs="Times New Roman"/>
          <w:lang w:val="sr-Cyrl-RS"/>
        </w:rPr>
        <w:t>интерн</w:t>
      </w:r>
      <w:r w:rsidR="00970A90">
        <w:rPr>
          <w:rFonts w:ascii="Times New Roman" w:eastAsia="Times New Roman" w:hAnsi="Times New Roman" w:cs="Times New Roman"/>
          <w:lang w:val="sr-Cyrl-RS"/>
        </w:rPr>
        <w:t>е</w:t>
      </w:r>
      <w:r w:rsidR="001A1F71">
        <w:rPr>
          <w:rFonts w:ascii="Times New Roman" w:eastAsia="Times New Roman" w:hAnsi="Times New Roman" w:cs="Times New Roman"/>
          <w:lang w:val="sr-Cyrl-RS"/>
        </w:rPr>
        <w:t xml:space="preserve">т адресе ЈП </w:t>
      </w:r>
      <w:r>
        <w:rPr>
          <w:rFonts w:ascii="Times New Roman" w:eastAsia="Times New Roman" w:hAnsi="Times New Roman" w:cs="Times New Roman"/>
          <w:lang w:val="sr-Cyrl-RS"/>
        </w:rPr>
        <w:t>„</w:t>
      </w:r>
      <w:r w:rsidR="001A1F71">
        <w:rPr>
          <w:rFonts w:ascii="Times New Roman" w:eastAsia="Times New Roman" w:hAnsi="Times New Roman" w:cs="Times New Roman"/>
          <w:lang w:val="sr-Cyrl-RS"/>
        </w:rPr>
        <w:t>Сурчин</w:t>
      </w:r>
      <w:r>
        <w:rPr>
          <w:rFonts w:ascii="Times New Roman" w:eastAsia="Times New Roman" w:hAnsi="Times New Roman" w:cs="Times New Roman"/>
          <w:lang w:val="sr-Cyrl-RS"/>
        </w:rPr>
        <w:t>“</w:t>
      </w:r>
      <w:r w:rsidR="001A1F71">
        <w:rPr>
          <w:rFonts w:ascii="Times New Roman" w:eastAsia="Times New Roman" w:hAnsi="Times New Roman" w:cs="Times New Roman"/>
          <w:lang w:val="sr-Cyrl-RS"/>
        </w:rPr>
        <w:t xml:space="preserve"> -</w:t>
      </w:r>
      <w:r w:rsidR="001A1F71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1A1F71">
          <w:rPr>
            <w:rStyle w:val="Hyperlink"/>
          </w:rPr>
          <w:t>http://www.jpsurcin.org.rs/</w:t>
        </w:r>
      </w:hyperlink>
      <w:r w:rsidR="001A1F71">
        <w:t xml:space="preserve">, </w:t>
      </w:r>
      <w:r w:rsidR="001A1F71" w:rsidRPr="001A1F71">
        <w:rPr>
          <w:rFonts w:ascii="Times New Roman" w:hAnsi="Times New Roman" w:cs="Times New Roman"/>
          <w:lang w:val="sr-Cyrl-RS"/>
        </w:rPr>
        <w:t>као и лично</w:t>
      </w:r>
      <w:r w:rsidR="001A1F71">
        <w:rPr>
          <w:lang w:val="sr-Cyrl-RS"/>
        </w:rPr>
        <w:t xml:space="preserve"> </w:t>
      </w:r>
      <w:r w:rsidR="001A1F71">
        <w:rPr>
          <w:rFonts w:ascii="Times New Roman" w:eastAsia="Times New Roman" w:hAnsi="Times New Roman" w:cs="Times New Roman"/>
          <w:lang w:val="sr-Cyrl-RS"/>
        </w:rPr>
        <w:t>н</w:t>
      </w:r>
      <w:r w:rsidR="00C15A15" w:rsidRPr="00C15A15">
        <w:rPr>
          <w:rFonts w:ascii="Times New Roman" w:eastAsia="Times New Roman" w:hAnsi="Times New Roman" w:cs="Times New Roman"/>
        </w:rPr>
        <w:t xml:space="preserve">а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адреси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Наручиоца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: </w:t>
      </w:r>
      <w:r w:rsidR="00C15A15" w:rsidRPr="00C15A15">
        <w:rPr>
          <w:rFonts w:ascii="Times New Roman" w:eastAsia="Times New Roman" w:hAnsi="Times New Roman" w:cs="Times New Roman"/>
          <w:lang w:val="sr-Cyrl-CS"/>
        </w:rPr>
        <w:t xml:space="preserve">ЈП </w:t>
      </w:r>
      <w:r>
        <w:rPr>
          <w:rFonts w:ascii="Times New Roman" w:eastAsia="Times New Roman" w:hAnsi="Times New Roman" w:cs="Times New Roman"/>
          <w:lang w:val="sr-Cyrl-CS"/>
        </w:rPr>
        <w:t>„</w:t>
      </w:r>
      <w:r w:rsidR="00C15A15" w:rsidRPr="00C15A15">
        <w:rPr>
          <w:rFonts w:ascii="Times New Roman" w:eastAsia="Times New Roman" w:hAnsi="Times New Roman" w:cs="Times New Roman"/>
          <w:lang w:val="sr-Cyrl-CS"/>
        </w:rPr>
        <w:t>Сурчин</w:t>
      </w:r>
      <w:r>
        <w:rPr>
          <w:rFonts w:ascii="Times New Roman" w:eastAsia="Times New Roman" w:hAnsi="Times New Roman" w:cs="Times New Roman"/>
          <w:lang w:val="sr-Cyrl-CS"/>
        </w:rPr>
        <w:t>“</w:t>
      </w:r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ул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. </w:t>
      </w:r>
      <w:r w:rsidR="00C15A15" w:rsidRPr="00C15A15">
        <w:rPr>
          <w:rFonts w:ascii="Times New Roman" w:eastAsia="Times New Roman" w:hAnsi="Times New Roman" w:cs="Times New Roman"/>
          <w:lang w:val="sr-Cyrl-CS"/>
        </w:rPr>
        <w:t xml:space="preserve">Војвођанска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бр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. </w:t>
      </w:r>
      <w:proofErr w:type="gramStart"/>
      <w:r w:rsidR="00C15A15" w:rsidRPr="00C15A15">
        <w:rPr>
          <w:rFonts w:ascii="Times New Roman" w:eastAsia="Times New Roman" w:hAnsi="Times New Roman" w:cs="Times New Roman"/>
        </w:rPr>
        <w:t>80</w:t>
      </w:r>
      <w:r w:rsidR="00C15A15" w:rsidRPr="00C15A15">
        <w:rPr>
          <w:rFonts w:ascii="Times New Roman" w:eastAsia="Times New Roman" w:hAnsi="Times New Roman" w:cs="Times New Roman"/>
          <w:lang w:val="sr-Cyrl-CS"/>
        </w:rPr>
        <w:t xml:space="preserve">, </w:t>
      </w:r>
      <w:r w:rsidR="00C15A15" w:rsidRPr="00C15A15">
        <w:rPr>
          <w:rFonts w:ascii="Times New Roman" w:eastAsia="Times New Roman" w:hAnsi="Times New Roman" w:cs="Times New Roman"/>
        </w:rPr>
        <w:t xml:space="preserve">СЛУЖБА НАБАВКЕ,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сваког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радног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дана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времену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од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9–14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часова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од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објављивања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позива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на Порталу за јавне набавке.</w:t>
      </w:r>
      <w:proofErr w:type="gram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Приликом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преузимања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конкурсне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документације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понуђачи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5A15" w:rsidRPr="00C15A15">
        <w:rPr>
          <w:rFonts w:ascii="Times New Roman" w:eastAsia="Times New Roman" w:hAnsi="Times New Roman" w:cs="Times New Roman"/>
        </w:rPr>
        <w:t>достављају</w:t>
      </w:r>
      <w:proofErr w:type="spellEnd"/>
      <w:r w:rsidR="00C15A15" w:rsidRPr="00C15A15">
        <w:rPr>
          <w:rFonts w:ascii="Times New Roman" w:eastAsia="Times New Roman" w:hAnsi="Times New Roman" w:cs="Times New Roman"/>
        </w:rPr>
        <w:t xml:space="preserve">: </w:t>
      </w:r>
    </w:p>
    <w:p w:rsid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15A15">
        <w:rPr>
          <w:rFonts w:ascii="Times New Roman" w:eastAsia="Times New Roman" w:hAnsi="Times New Roman" w:cs="Times New Roman"/>
          <w:b/>
        </w:rPr>
        <w:lastRenderedPageBreak/>
        <w:t xml:space="preserve">-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  <w:u w:val="single"/>
        </w:rPr>
        <w:t>овлашћење</w:t>
      </w:r>
      <w:proofErr w:type="spellEnd"/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преузимање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меморандуму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подацима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о: </w:t>
      </w:r>
      <w:proofErr w:type="spellStart"/>
      <w:r w:rsidRPr="00C15A15">
        <w:rPr>
          <w:rFonts w:ascii="Times New Roman" w:eastAsia="Times New Roman" w:hAnsi="Times New Roman" w:cs="Times New Roman"/>
        </w:rPr>
        <w:t>адреси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телефону</w:t>
      </w:r>
      <w:proofErr w:type="spellEnd"/>
      <w:r w:rsidRPr="00C15A15">
        <w:rPr>
          <w:rFonts w:ascii="Times New Roman" w:eastAsia="Times New Roman" w:hAnsi="Times New Roman" w:cs="Times New Roman"/>
        </w:rPr>
        <w:t>, е-</w:t>
      </w:r>
      <w:proofErr w:type="spellStart"/>
      <w:r w:rsidRPr="00C15A15">
        <w:rPr>
          <w:rFonts w:ascii="Times New Roman" w:eastAsia="Times New Roman" w:hAnsi="Times New Roman" w:cs="Times New Roman"/>
        </w:rPr>
        <w:t>маил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адреси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ПИБ-у)</w:t>
      </w:r>
    </w:p>
    <w:p w:rsidR="001A1F71" w:rsidRPr="001A1F71" w:rsidRDefault="001A1F71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</w:t>
      </w:r>
    </w:p>
    <w:p w:rsidR="001A1F71" w:rsidRDefault="001A1F71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1A1F71" w:rsidRDefault="001A1F71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046376" w:rsidRDefault="00046376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:rsidR="00046376" w:rsidRDefault="00046376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4. </w:t>
      </w:r>
      <w:proofErr w:type="spellStart"/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>Израда</w:t>
      </w:r>
      <w:proofErr w:type="spellEnd"/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>понуде</w:t>
      </w:r>
      <w:proofErr w:type="spellEnd"/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сва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остала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кореспонденција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везана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морају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бити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сачињене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српском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језику</w:t>
      </w:r>
      <w:proofErr w:type="spellEnd"/>
      <w:r w:rsidRPr="00C15A15">
        <w:rPr>
          <w:rFonts w:ascii="Times New Roman" w:eastAsia="Times New Roman" w:hAnsi="Times New Roman" w:cs="Times New Roman"/>
        </w:rPr>
        <w:t>,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 (осим проспеката и/или техничке документације која може бити на српском или енглеском језику),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обрасцима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или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форми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тих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образаца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Код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сачињавања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морају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свему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придржавати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услова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поштујући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минималне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захтеве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Наручиоца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C15A15">
        <w:rPr>
          <w:rFonts w:ascii="Times New Roman" w:eastAsia="Times New Roman" w:hAnsi="Times New Roman" w:cs="Times New Roman"/>
        </w:rPr>
        <w:t>уз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дужни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доставе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све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тражене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доказе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15A15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C15A15">
        <w:rPr>
          <w:rFonts w:ascii="Times New Roman" w:eastAsia="Times New Roman" w:hAnsi="Times New Roman" w:cs="Times New Roman"/>
        </w:rPr>
        <w:t>противном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таква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сматрати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неисправном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биће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одбијена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l-SI"/>
        </w:rPr>
        <w:t xml:space="preserve">Понуде се морају доставити за набавку у целини, односно за све </w:t>
      </w:r>
      <w:r w:rsidRPr="00C15A15">
        <w:rPr>
          <w:rFonts w:ascii="Times New Roman" w:eastAsia="Times New Roman" w:hAnsi="Times New Roman" w:cs="Times New Roman"/>
          <w:lang w:val="sr-Latn-CS"/>
        </w:rPr>
        <w:t>услуге, као и ставке наведне у оквиру Техничке спецификације из конкурсне документације, у противном исте ће се сматрати неисправним</w:t>
      </w:r>
      <w:r w:rsidRPr="00C15A15">
        <w:rPr>
          <w:rFonts w:ascii="Times New Roman" w:eastAsia="Times New Roman" w:hAnsi="Times New Roman" w:cs="Times New Roman"/>
          <w:lang w:val="sl-SI"/>
        </w:rPr>
        <w:t xml:space="preserve">. Понуде са варијантама нису дозвољене.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Рок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важења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обавезно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наводи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понуди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мора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бити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најмање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90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јавног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отварања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Врсте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средстава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финансијског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обезбеђења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којима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обезбеђују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испуњење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својих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обавеза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поступку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јавне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као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испуњење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својих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уговорних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обавеза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ближе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дефинисана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конкурсној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документацији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  <w:lang w:val="sl-SI"/>
        </w:rPr>
        <w:t xml:space="preserve">                   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5.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Подношење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место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рок</w:t>
      </w:r>
      <w:proofErr w:type="spellEnd"/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15A15">
        <w:rPr>
          <w:rFonts w:ascii="Times New Roman" w:eastAsia="Times New Roman" w:hAnsi="Times New Roman" w:cs="Times New Roman"/>
          <w:lang w:val="sl-SI"/>
        </w:rPr>
        <w:t xml:space="preserve">Понуђачи своје понуде подносе у затвореној коверти, са назнаком на предњој страни: </w:t>
      </w:r>
      <w:r w:rsidRPr="00C15A15">
        <w:rPr>
          <w:rFonts w:ascii="Times New Roman" w:eastAsia="Times New Roman" w:hAnsi="Times New Roman" w:cs="Times New Roman"/>
          <w:b/>
          <w:i/>
          <w:lang w:val="sl-SI"/>
        </w:rPr>
        <w:t xml:space="preserve">»за јавну набавку </w:t>
      </w:r>
      <w:r w:rsidRPr="00C15A15">
        <w:rPr>
          <w:rFonts w:ascii="Times New Roman" w:eastAsia="Times New Roman" w:hAnsi="Times New Roman" w:cs="Times New Roman"/>
          <w:b/>
          <w:i/>
          <w:lang w:val="sr-Latn-CS"/>
        </w:rPr>
        <w:t>ангажовања радне снаге за обављање администр</w:t>
      </w:r>
      <w:r w:rsidRPr="00C15A15">
        <w:rPr>
          <w:rFonts w:ascii="Times New Roman" w:eastAsia="Times New Roman" w:hAnsi="Times New Roman" w:cs="Times New Roman"/>
          <w:b/>
          <w:i/>
          <w:lang w:val="sr-Cyrl-CS"/>
        </w:rPr>
        <w:t>ативно-техничких</w:t>
      </w:r>
      <w:r w:rsidRPr="00C15A15">
        <w:rPr>
          <w:rFonts w:ascii="Times New Roman" w:eastAsia="Times New Roman" w:hAnsi="Times New Roman" w:cs="Times New Roman"/>
          <w:b/>
          <w:i/>
          <w:lang w:val="sr-Latn-CS"/>
        </w:rPr>
        <w:t xml:space="preserve">, и </w:t>
      </w:r>
      <w:r w:rsidRPr="00C15A15">
        <w:rPr>
          <w:rFonts w:ascii="Times New Roman" w:eastAsia="Times New Roman" w:hAnsi="Times New Roman" w:cs="Times New Roman"/>
          <w:b/>
          <w:i/>
          <w:lang w:val="sr-Cyrl-CS"/>
        </w:rPr>
        <w:t>других</w:t>
      </w:r>
      <w:r w:rsidRPr="00C15A15">
        <w:rPr>
          <w:rFonts w:ascii="Times New Roman" w:eastAsia="Times New Roman" w:hAnsi="Times New Roman" w:cs="Times New Roman"/>
          <w:b/>
          <w:i/>
          <w:lang w:val="sr-Latn-CS"/>
        </w:rPr>
        <w:t xml:space="preserve"> послова</w:t>
      </w:r>
      <w:r w:rsidRPr="00C15A15">
        <w:rPr>
          <w:rFonts w:ascii="Times New Roman" w:eastAsia="Times New Roman" w:hAnsi="Times New Roman" w:cs="Times New Roman"/>
          <w:b/>
          <w:bCs/>
          <w:i/>
          <w:lang w:val="sl-SI"/>
        </w:rPr>
        <w:t xml:space="preserve">, број набавке </w:t>
      </w:r>
      <w:r>
        <w:rPr>
          <w:rFonts w:ascii="Times New Roman" w:eastAsia="Times New Roman" w:hAnsi="Times New Roman" w:cs="Times New Roman"/>
          <w:b/>
          <w:bCs/>
          <w:i/>
        </w:rPr>
        <w:t>21</w:t>
      </w:r>
      <w:r w:rsidRPr="00C15A15">
        <w:rPr>
          <w:rFonts w:ascii="Times New Roman" w:eastAsia="Times New Roman" w:hAnsi="Times New Roman" w:cs="Times New Roman"/>
          <w:b/>
          <w:bCs/>
          <w:i/>
          <w:lang w:val="sr-Cyrl-CS"/>
        </w:rPr>
        <w:t>/13</w:t>
      </w:r>
      <w:r w:rsidRPr="00C15A15">
        <w:rPr>
          <w:rFonts w:ascii="Times New Roman" w:eastAsia="Times New Roman" w:hAnsi="Times New Roman" w:cs="Times New Roman"/>
          <w:b/>
          <w:bCs/>
          <w:i/>
          <w:lang w:val="sl-SI"/>
        </w:rPr>
        <w:t xml:space="preserve"> </w:t>
      </w:r>
      <w:r w:rsidRPr="00C15A15">
        <w:rPr>
          <w:rFonts w:ascii="Times New Roman" w:eastAsia="Times New Roman" w:hAnsi="Times New Roman" w:cs="Times New Roman"/>
          <w:b/>
          <w:i/>
          <w:lang w:val="sr-Latn-CS"/>
        </w:rPr>
        <w:t>–</w:t>
      </w:r>
      <w:r w:rsidRPr="00C15A15">
        <w:rPr>
          <w:rFonts w:ascii="Times New Roman" w:eastAsia="Times New Roman" w:hAnsi="Times New Roman" w:cs="Times New Roman"/>
          <w:b/>
          <w:i/>
          <w:lang w:val="sr-Latn-RS"/>
        </w:rPr>
        <w:t xml:space="preserve"> </w:t>
      </w:r>
      <w:r w:rsidRPr="00C15A15">
        <w:rPr>
          <w:rFonts w:ascii="Times New Roman" w:eastAsia="Times New Roman" w:hAnsi="Times New Roman" w:cs="Times New Roman"/>
          <w:b/>
          <w:bCs/>
          <w:i/>
          <w:lang w:val="sl-SI"/>
        </w:rPr>
        <w:t>ПОНУДА НЕ ОТВАРАЈ«</w:t>
      </w:r>
      <w:r w:rsidRPr="00C15A15">
        <w:rPr>
          <w:rFonts w:ascii="Times New Roman" w:eastAsia="Times New Roman" w:hAnsi="Times New Roman" w:cs="Times New Roman"/>
          <w:bCs/>
          <w:lang w:val="sl-SI"/>
        </w:rPr>
        <w:t xml:space="preserve">, </w:t>
      </w:r>
      <w:r w:rsidRPr="00C15A15">
        <w:rPr>
          <w:rFonts w:ascii="Times New Roman" w:eastAsia="Times New Roman" w:hAnsi="Times New Roman" w:cs="Times New Roman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C15A15">
        <w:rPr>
          <w:rFonts w:ascii="Times New Roman" w:eastAsia="Times New Roman" w:hAnsi="Times New Roman" w:cs="Times New Roman"/>
          <w:lang w:val="sr-Latn-CS"/>
        </w:rPr>
        <w:t>доставити препорученом поштом и то искључиво на адресу</w:t>
      </w:r>
      <w:r w:rsidRPr="00C15A15">
        <w:rPr>
          <w:rFonts w:ascii="Times New Roman" w:eastAsia="Times New Roman" w:hAnsi="Times New Roman" w:cs="Times New Roman"/>
          <w:lang w:val="sr-Cyrl-RS"/>
        </w:rPr>
        <w:t xml:space="preserve"> ЈП Сурчин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, ул. </w:t>
      </w:r>
      <w:r w:rsidRPr="00C15A15">
        <w:rPr>
          <w:rFonts w:ascii="Times New Roman" w:eastAsia="Times New Roman" w:hAnsi="Times New Roman" w:cs="Times New Roman"/>
          <w:lang w:val="sr-Cyrl-CS"/>
        </w:rPr>
        <w:t>Војвођанска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 бр. </w:t>
      </w:r>
      <w:proofErr w:type="gramStart"/>
      <w:r w:rsidRPr="00C15A15">
        <w:rPr>
          <w:rFonts w:ascii="Times New Roman" w:eastAsia="Times New Roman" w:hAnsi="Times New Roman" w:cs="Times New Roman"/>
        </w:rPr>
        <w:t>80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 или непосредно преко Архиве Предузећа на истој адреси.</w:t>
      </w:r>
      <w:proofErr w:type="gramEnd"/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proofErr w:type="spellStart"/>
      <w:proofErr w:type="gramStart"/>
      <w:r w:rsidRPr="00F6421B">
        <w:rPr>
          <w:rFonts w:ascii="Times New Roman" w:eastAsia="Times New Roman" w:hAnsi="Times New Roman" w:cs="Times New Roman"/>
          <w:b/>
          <w:bCs/>
        </w:rPr>
        <w:t>Рок</w:t>
      </w:r>
      <w:proofErr w:type="spellEnd"/>
      <w:r w:rsidRPr="00F6421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6421B"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 w:rsidRPr="00F6421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6421B">
        <w:rPr>
          <w:rFonts w:ascii="Times New Roman" w:eastAsia="Times New Roman" w:hAnsi="Times New Roman" w:cs="Times New Roman"/>
          <w:b/>
          <w:bCs/>
        </w:rPr>
        <w:t>подношење</w:t>
      </w:r>
      <w:proofErr w:type="spellEnd"/>
      <w:r w:rsidRPr="00C15A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Cs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Cs/>
        </w:rPr>
        <w:t>је</w:t>
      </w:r>
      <w:proofErr w:type="spellEnd"/>
      <w:r w:rsidRPr="00C15A15">
        <w:rPr>
          <w:rFonts w:ascii="Times New Roman" w:eastAsia="Times New Roman" w:hAnsi="Times New Roman" w:cs="Times New Roman"/>
          <w:bCs/>
        </w:rPr>
        <w:t xml:space="preserve"> </w:t>
      </w:r>
      <w:r w:rsidRPr="00C15A15">
        <w:rPr>
          <w:rFonts w:ascii="Times New Roman" w:eastAsia="Times New Roman" w:hAnsi="Times New Roman" w:cs="Times New Roman"/>
        </w:rPr>
        <w:t xml:space="preserve">30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објављивања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позива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на Порталу за јавне набавке</w:t>
      </w:r>
      <w:r w:rsidR="00F6421B">
        <w:rPr>
          <w:rFonts w:ascii="Times New Roman" w:eastAsia="Times New Roman" w:hAnsi="Times New Roman" w:cs="Times New Roman"/>
          <w:lang w:val="sr-Cyrl-RS"/>
        </w:rPr>
        <w:t xml:space="preserve"> односно </w:t>
      </w:r>
      <w:r w:rsidR="00F6421B" w:rsidRPr="00F6421B">
        <w:rPr>
          <w:rFonts w:ascii="Times New Roman" w:eastAsia="Times New Roman" w:hAnsi="Times New Roman" w:cs="Times New Roman"/>
          <w:b/>
          <w:lang w:val="sr-Cyrl-RS"/>
        </w:rPr>
        <w:t>до 14.02.2014.</w:t>
      </w:r>
      <w:proofErr w:type="gramEnd"/>
      <w:r w:rsidR="00F6421B" w:rsidRPr="00F6421B">
        <w:rPr>
          <w:rFonts w:ascii="Times New Roman" w:eastAsia="Times New Roman" w:hAnsi="Times New Roman" w:cs="Times New Roman"/>
          <w:b/>
          <w:lang w:val="sr-Cyrl-RS"/>
        </w:rPr>
        <w:t xml:space="preserve"> године</w:t>
      </w:r>
      <w:r w:rsidRPr="00C15A15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C15A15">
        <w:rPr>
          <w:rFonts w:ascii="Times New Roman" w:eastAsia="Times New Roman" w:hAnsi="Times New Roman" w:cs="Times New Roman"/>
        </w:rPr>
        <w:t>најкасније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421B">
        <w:rPr>
          <w:rFonts w:ascii="Times New Roman" w:eastAsia="Times New Roman" w:hAnsi="Times New Roman" w:cs="Times New Roman"/>
          <w:b/>
        </w:rPr>
        <w:t>до</w:t>
      </w:r>
      <w:proofErr w:type="spellEnd"/>
      <w:r w:rsidRPr="00F6421B">
        <w:rPr>
          <w:rFonts w:ascii="Times New Roman" w:eastAsia="Times New Roman" w:hAnsi="Times New Roman" w:cs="Times New Roman"/>
          <w:b/>
        </w:rPr>
        <w:t xml:space="preserve"> 1</w:t>
      </w:r>
      <w:r w:rsidRPr="00F6421B">
        <w:rPr>
          <w:rFonts w:ascii="Times New Roman" w:eastAsia="Times New Roman" w:hAnsi="Times New Roman" w:cs="Times New Roman"/>
          <w:b/>
          <w:lang w:val="sr-Cyrl-CS"/>
        </w:rPr>
        <w:t>0</w:t>
      </w:r>
      <w:r w:rsidRPr="00F6421B">
        <w:rPr>
          <w:rFonts w:ascii="Times New Roman" w:eastAsia="Times New Roman" w:hAnsi="Times New Roman" w:cs="Times New Roman"/>
          <w:b/>
        </w:rPr>
        <w:t xml:space="preserve">,00 </w:t>
      </w:r>
      <w:proofErr w:type="spellStart"/>
      <w:r w:rsidRPr="00F6421B">
        <w:rPr>
          <w:rFonts w:ascii="Times New Roman" w:eastAsia="Times New Roman" w:hAnsi="Times New Roman" w:cs="Times New Roman"/>
          <w:b/>
        </w:rPr>
        <w:t>часова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последњег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рока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подношење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  <w:highlight w:val="lightGray"/>
        </w:rPr>
        <w:t>.</w:t>
      </w:r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Благовременим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сматрати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само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стигну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адресу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Наручиоца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буду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заведене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Архиви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Наручиоца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најкасније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1</w:t>
      </w:r>
      <w:r w:rsidRPr="00C15A15">
        <w:rPr>
          <w:rFonts w:ascii="Times New Roman" w:eastAsia="Times New Roman" w:hAnsi="Times New Roman" w:cs="Times New Roman"/>
          <w:lang w:val="sr-Cyrl-CS"/>
        </w:rPr>
        <w:t>0</w:t>
      </w:r>
      <w:r w:rsidRPr="00C15A15">
        <w:rPr>
          <w:rFonts w:ascii="Times New Roman" w:eastAsia="Times New Roman" w:hAnsi="Times New Roman" w:cs="Times New Roman"/>
        </w:rPr>
        <w:t xml:space="preserve">.00 </w:t>
      </w:r>
      <w:proofErr w:type="spellStart"/>
      <w:r w:rsidRPr="00C15A15">
        <w:rPr>
          <w:rFonts w:ascii="Times New Roman" w:eastAsia="Times New Roman" w:hAnsi="Times New Roman" w:cs="Times New Roman"/>
        </w:rPr>
        <w:t>часова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RS"/>
        </w:rPr>
        <w:t xml:space="preserve">последњег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  <w:lang w:val="sr-Cyrl-RS"/>
        </w:rPr>
        <w:t xml:space="preserve"> рока</w:t>
      </w:r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укључујући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упућене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поштом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препоручено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Pr="00C15A15">
        <w:rPr>
          <w:rFonts w:ascii="Times New Roman" w:eastAsia="Times New Roman" w:hAnsi="Times New Roman" w:cs="Times New Roman"/>
          <w:lang w:val="sr-Cyrl-CS"/>
        </w:rPr>
        <w:t>0</w:t>
      </w:r>
      <w:r w:rsidRPr="00C15A15">
        <w:rPr>
          <w:rFonts w:ascii="Times New Roman" w:eastAsia="Times New Roman" w:hAnsi="Times New Roman" w:cs="Times New Roman"/>
          <w:lang w:val="sl-SI"/>
        </w:rPr>
        <w:t xml:space="preserve">.00 часова. 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C15A15" w:rsidRPr="00C15A15" w:rsidRDefault="00C15A15" w:rsidP="00C15A15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6.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Отварање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понуда</w:t>
      </w:r>
      <w:proofErr w:type="spellEnd"/>
    </w:p>
    <w:p w:rsidR="00C15A15" w:rsidRPr="00C15A15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Отварање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обавиће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јавно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дан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истека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последњег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рока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A17A7">
        <w:rPr>
          <w:rFonts w:ascii="Times New Roman" w:eastAsia="Times New Roman" w:hAnsi="Times New Roman" w:cs="Times New Roman"/>
        </w:rPr>
        <w:t>са</w:t>
      </w:r>
      <w:proofErr w:type="spellEnd"/>
      <w:r w:rsidR="00CA17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A17A7">
        <w:rPr>
          <w:rFonts w:ascii="Times New Roman" w:eastAsia="Times New Roman" w:hAnsi="Times New Roman" w:cs="Times New Roman"/>
        </w:rPr>
        <w:t>почетком</w:t>
      </w:r>
      <w:proofErr w:type="spellEnd"/>
      <w:r w:rsidR="00CA17A7">
        <w:rPr>
          <w:rFonts w:ascii="Times New Roman" w:eastAsia="Times New Roman" w:hAnsi="Times New Roman" w:cs="Times New Roman"/>
        </w:rPr>
        <w:t xml:space="preserve"> у 10.</w:t>
      </w:r>
      <w:r w:rsidR="00CA17A7">
        <w:rPr>
          <w:rFonts w:ascii="Times New Roman" w:eastAsia="Times New Roman" w:hAnsi="Times New Roman" w:cs="Times New Roman"/>
          <w:lang w:val="sr-Cyrl-RS"/>
        </w:rPr>
        <w:t>15</w:t>
      </w:r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часова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адреси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Наручиоца</w:t>
      </w:r>
      <w:proofErr w:type="spellEnd"/>
      <w:r w:rsidRPr="00C15A15">
        <w:rPr>
          <w:rFonts w:ascii="Times New Roman" w:eastAsia="Times New Roman" w:hAnsi="Times New Roman" w:cs="Times New Roman"/>
        </w:rPr>
        <w:t>,</w:t>
      </w:r>
      <w:r w:rsidRPr="00C15A15">
        <w:rPr>
          <w:rFonts w:ascii="Times New Roman" w:eastAsia="Times New Roman" w:hAnsi="Times New Roman" w:cs="Times New Roman"/>
          <w:lang w:val="sr-Cyrl-RS"/>
        </w:rPr>
        <w:t xml:space="preserve"> Сурчин</w:t>
      </w:r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ул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  <w:lang w:val="sr-Cyrl-RS"/>
        </w:rPr>
        <w:t xml:space="preserve"> Војвођанска</w:t>
      </w:r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бр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C15A15">
        <w:rPr>
          <w:rFonts w:ascii="Times New Roman" w:eastAsia="Times New Roman" w:hAnsi="Times New Roman" w:cs="Times New Roman"/>
        </w:rPr>
        <w:t>80,</w:t>
      </w:r>
      <w:r w:rsidRPr="00C15A1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15A15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C15A15">
        <w:rPr>
          <w:rFonts w:ascii="Times New Roman" w:eastAsia="Times New Roman" w:hAnsi="Times New Roman" w:cs="Times New Roman"/>
        </w:rPr>
        <w:t>присуству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овлашћених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представника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l-SI"/>
        </w:rPr>
        <w:t>понуђача, који су обавезни да пре по</w:t>
      </w:r>
      <w:r w:rsidRPr="00C15A15">
        <w:rPr>
          <w:rFonts w:ascii="Times New Roman" w:eastAsia="Times New Roman" w:hAnsi="Times New Roman" w:cs="Times New Roman"/>
        </w:rPr>
        <w:t>ч</w:t>
      </w:r>
      <w:r w:rsidRPr="00C15A15">
        <w:rPr>
          <w:rFonts w:ascii="Times New Roman" w:eastAsia="Times New Roman" w:hAnsi="Times New Roman" w:cs="Times New Roman"/>
          <w:lang w:val="sl-SI"/>
        </w:rPr>
        <w:t>етка поступка јавног отварања понуда, Комисији за јавне набавке прило</w:t>
      </w:r>
      <w:r w:rsidRPr="00C15A15">
        <w:rPr>
          <w:rFonts w:ascii="Times New Roman" w:eastAsia="Times New Roman" w:hAnsi="Times New Roman" w:cs="Times New Roman"/>
        </w:rPr>
        <w:t>ж</w:t>
      </w:r>
      <w:r w:rsidRPr="00C15A15">
        <w:rPr>
          <w:rFonts w:ascii="Times New Roman" w:eastAsia="Times New Roman" w:hAnsi="Times New Roman" w:cs="Times New Roman"/>
          <w:lang w:val="sl-SI"/>
        </w:rPr>
        <w:t>е овла</w:t>
      </w:r>
      <w:proofErr w:type="spellStart"/>
      <w:r w:rsidRPr="00C15A15">
        <w:rPr>
          <w:rFonts w:ascii="Times New Roman" w:eastAsia="Times New Roman" w:hAnsi="Times New Roman" w:cs="Times New Roman"/>
        </w:rPr>
        <w:t>шћ</w:t>
      </w:r>
      <w:proofErr w:type="spellEnd"/>
      <w:r w:rsidRPr="00C15A15">
        <w:rPr>
          <w:rFonts w:ascii="Times New Roman" w:eastAsia="Times New Roman" w:hAnsi="Times New Roman" w:cs="Times New Roman"/>
          <w:lang w:val="sl-SI"/>
        </w:rPr>
        <w:t>ења за присуствовање поступку отварања понуда</w:t>
      </w:r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15A15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C15A15">
        <w:rPr>
          <w:rFonts w:ascii="Times New Roman" w:eastAsia="Times New Roman" w:hAnsi="Times New Roman" w:cs="Times New Roman"/>
        </w:rPr>
        <w:t>случају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представници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доставе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наведено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овлашћење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сматраће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имају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статус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опште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јавности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као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сва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остала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заинтересована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лица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која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присуствују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отварању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l-SI"/>
        </w:rPr>
        <w:t>Уколико рок за отварање понуда пада на дан који је нерадни или дан државног празника, јавно отварање спровешће се прв</w:t>
      </w:r>
      <w:r w:rsidR="00CA17A7">
        <w:rPr>
          <w:rFonts w:ascii="Times New Roman" w:eastAsia="Times New Roman" w:hAnsi="Times New Roman" w:cs="Times New Roman"/>
          <w:lang w:val="sl-SI"/>
        </w:rPr>
        <w:t>ог наредног радног дана, у 10.</w:t>
      </w:r>
      <w:r w:rsidR="00CA17A7">
        <w:rPr>
          <w:rFonts w:ascii="Times New Roman" w:eastAsia="Times New Roman" w:hAnsi="Times New Roman" w:cs="Times New Roman"/>
          <w:lang w:val="sr-Cyrl-RS"/>
        </w:rPr>
        <w:t>15</w:t>
      </w:r>
      <w:r w:rsidRPr="00C15A15">
        <w:rPr>
          <w:rFonts w:ascii="Times New Roman" w:eastAsia="Times New Roman" w:hAnsi="Times New Roman" w:cs="Times New Roman"/>
          <w:lang w:val="sl-SI"/>
        </w:rPr>
        <w:t xml:space="preserve"> часова, на истом месту. </w:t>
      </w:r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7. </w:t>
      </w:r>
      <w:r w:rsidRPr="00C15A15">
        <w:rPr>
          <w:rFonts w:ascii="Times New Roman" w:eastAsia="Times New Roman" w:hAnsi="Times New Roman" w:cs="Times New Roman"/>
          <w:b/>
          <w:bCs/>
          <w:i/>
          <w:u w:val="single"/>
          <w:lang w:val="pt-BR"/>
        </w:rPr>
        <w:t>Критеријум за избор</w:t>
      </w:r>
      <w:r w:rsidRPr="00C15A15">
        <w:rPr>
          <w:rFonts w:ascii="Times New Roman" w:eastAsia="Times New Roman" w:hAnsi="Times New Roman" w:cs="Times New Roman"/>
          <w:bCs/>
          <w:i/>
          <w:u w:val="single"/>
          <w:lang w:val="pt-BR"/>
        </w:rPr>
        <w:t xml:space="preserve"> </w:t>
      </w:r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lastRenderedPageBreak/>
        <w:t>Избор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између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достављених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извршиће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сходно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члану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85.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став</w:t>
      </w:r>
      <w:proofErr w:type="spellEnd"/>
      <w:proofErr w:type="gramEnd"/>
      <w:r w:rsidRPr="00C15A15">
        <w:rPr>
          <w:rFonts w:ascii="Times New Roman" w:eastAsia="Times New Roman" w:hAnsi="Times New Roman" w:cs="Times New Roman"/>
        </w:rPr>
        <w:t xml:space="preserve"> 1. </w:t>
      </w:r>
      <w:r w:rsidR="002B4334">
        <w:rPr>
          <w:rFonts w:ascii="Times New Roman" w:eastAsia="Times New Roman" w:hAnsi="Times New Roman" w:cs="Times New Roman"/>
          <w:lang w:val="sr-Cyrl-CS"/>
        </w:rPr>
        <w:t>тачка 1</w:t>
      </w:r>
      <w:r w:rsidRPr="00C15A15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Закона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јавним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набавкама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према</w:t>
      </w:r>
      <w:proofErr w:type="spellEnd"/>
      <w:r w:rsidR="002B4334">
        <w:rPr>
          <w:rFonts w:ascii="Times New Roman" w:eastAsia="Times New Roman" w:hAnsi="Times New Roman" w:cs="Times New Roman"/>
          <w:lang w:val="sr-Cyrl-RS"/>
        </w:rPr>
        <w:t xml:space="preserve"> критеријуму -</w:t>
      </w:r>
      <w:r w:rsidR="00A41259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1259">
        <w:rPr>
          <w:rFonts w:ascii="Times New Roman" w:eastAsia="Times New Roman" w:hAnsi="Times New Roman" w:cs="Times New Roman"/>
          <w:u w:val="single"/>
          <w:lang w:val="sr-Cyrl-RS"/>
        </w:rPr>
        <w:t>НАЈНИЖЕ ПОНУЂЕНЕ ЦЕНЕ</w:t>
      </w:r>
      <w:r w:rsidRPr="00C15A15">
        <w:rPr>
          <w:rFonts w:ascii="Times New Roman" w:eastAsia="Times New Roman" w:hAnsi="Times New Roman" w:cs="Times New Roman"/>
          <w:u w:val="single"/>
        </w:rPr>
        <w:t>.</w:t>
      </w:r>
      <w:proofErr w:type="gramEnd"/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u w:val="single"/>
        </w:rPr>
      </w:pPr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8.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Одлука</w:t>
      </w:r>
      <w:proofErr w:type="spellEnd"/>
      <w:r w:rsidRPr="00C15A15">
        <w:rPr>
          <w:rFonts w:ascii="Times New Roman" w:eastAsia="Times New Roman" w:hAnsi="Times New Roman" w:cs="Times New Roman"/>
          <w:b/>
          <w:i/>
          <w:u w:val="single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  <w:b/>
          <w:i/>
          <w:u w:val="single"/>
        </w:rPr>
        <w:t>избору</w:t>
      </w:r>
      <w:proofErr w:type="spellEnd"/>
    </w:p>
    <w:p w:rsidR="00C15A15" w:rsidRPr="00C15A15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Одлуку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избору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најповољније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Наручилац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донети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оквирном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року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15</w:t>
      </w:r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јавног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отварања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исту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доставити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понуђачима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Законом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предвиђеном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року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Уговор са најповољнијим понуђачем ће бити закључен у оквирном року од </w:t>
      </w:r>
      <w:r w:rsidRPr="00C15A15">
        <w:rPr>
          <w:rFonts w:ascii="Times New Roman" w:eastAsia="Times New Roman" w:hAnsi="Times New Roman" w:cs="Times New Roman"/>
          <w:lang w:val="sr-Cyrl-CS"/>
        </w:rPr>
        <w:t>8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 дана од дана </w:t>
      </w:r>
      <w:r w:rsidRPr="00C15A15">
        <w:rPr>
          <w:rFonts w:ascii="Times New Roman" w:eastAsia="Times New Roman" w:hAnsi="Times New Roman" w:cs="Times New Roman"/>
          <w:lang w:val="sr-Cyrl-CS"/>
        </w:rPr>
        <w:t>протека рока за подношење захтева за заштиту права понуђача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, под условом да нико од заинтересованих понуђача не поднесе Захтев за заштиту права понуђача.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Уколико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изабрани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одустане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своје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или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уколико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потпише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уговор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када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његова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буде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изабрана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Наручилац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олвашћен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поступи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складу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чл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113</w:t>
      </w:r>
      <w:r w:rsidRPr="00C15A15">
        <w:rPr>
          <w:rFonts w:ascii="Times New Roman" w:eastAsia="Times New Roman" w:hAnsi="Times New Roman" w:cs="Times New Roman"/>
        </w:rPr>
        <w:t>.</w:t>
      </w:r>
      <w:r w:rsidRPr="00C15A1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став</w:t>
      </w:r>
      <w:proofErr w:type="spellEnd"/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3</w:t>
      </w:r>
      <w:r w:rsidRPr="00C15A15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Закона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јавним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набавкама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Ако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понуђач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чија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изабрана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као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најповољнија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одбије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закључи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уговор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Наручилац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ће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поступити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складу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чл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113</w:t>
      </w:r>
      <w:r w:rsidRPr="00C15A15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став</w:t>
      </w:r>
      <w:proofErr w:type="spellEnd"/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3</w:t>
      </w:r>
      <w:r w:rsidRPr="00C15A15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Закона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15A15">
        <w:rPr>
          <w:rFonts w:ascii="Times New Roman" w:eastAsia="Times New Roman" w:hAnsi="Times New Roman" w:cs="Times New Roman"/>
        </w:rPr>
        <w:t>јавним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набавкама</w:t>
      </w:r>
      <w:proofErr w:type="spellEnd"/>
      <w:r w:rsidRPr="00C15A15">
        <w:rPr>
          <w:rFonts w:ascii="Times New Roman" w:eastAsia="Times New Roman" w:hAnsi="Times New Roman" w:cs="Times New Roman"/>
        </w:rPr>
        <w:t>.</w:t>
      </w:r>
      <w:proofErr w:type="gramEnd"/>
      <w:r w:rsidRPr="00C15A15">
        <w:rPr>
          <w:rFonts w:ascii="Times New Roman" w:eastAsia="Times New Roman" w:hAnsi="Times New Roman" w:cs="Times New Roman"/>
        </w:rPr>
        <w:t xml:space="preserve"> </w:t>
      </w:r>
    </w:p>
    <w:p w:rsidR="00C15A15" w:rsidRPr="00C15A15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i/>
          <w:u w:val="single"/>
          <w:lang w:val="sr-Latn-CS"/>
        </w:rPr>
      </w:pPr>
    </w:p>
    <w:p w:rsidR="00C15A15" w:rsidRPr="00C15A15" w:rsidRDefault="00C15A15" w:rsidP="00C15A15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i/>
          <w:u w:val="single"/>
          <w:lang w:val="sr-Cyrl-CS"/>
        </w:rPr>
      </w:pPr>
      <w:r w:rsidRPr="00C15A15">
        <w:rPr>
          <w:rFonts w:ascii="Times New Roman" w:eastAsia="Times New Roman" w:hAnsi="Times New Roman" w:cs="Times New Roman"/>
          <w:b/>
          <w:i/>
          <w:u w:val="single"/>
          <w:lang w:val="sr-Cyrl-CS"/>
        </w:rPr>
        <w:t>9. Заштита права понуђача</w:t>
      </w:r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15A15">
        <w:rPr>
          <w:rFonts w:ascii="Times New Roman" w:eastAsia="Times New Roman" w:hAnsi="Times New Roman" w:cs="Times New Roman"/>
          <w:lang w:val="sr-Cyrl-CS"/>
        </w:rPr>
        <w:t>Понуђач који није изабран може у писаном облику у року од 8 дана од дана пријема Одлуке о избору најповољније понуде, односно Одлуке о обустави поступка, поднети Захтев за заштиту права, на начин и у роковима предвиђеним Законом. Захтев за заштиту права понуђача ће производити правно дејство за Наручиоца, ако га Наручилац прими у писаној форми, у законом предвиђеном року, препорученом поштом и то искључиво на адресу Сурчин ул. Војвођанска бр. 80 или непосредно преко Архиве Предузећа на истој адреси.</w:t>
      </w:r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:rsidR="00C15A15" w:rsidRPr="00C15A15" w:rsidRDefault="00C15A15" w:rsidP="00C15A15">
      <w:pPr>
        <w:tabs>
          <w:tab w:val="center" w:pos="4680"/>
          <w:tab w:val="right" w:pos="9360"/>
        </w:tabs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10. </w:t>
      </w:r>
      <w:proofErr w:type="spellStart"/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>Информације</w:t>
      </w:r>
      <w:proofErr w:type="spellEnd"/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  <w:b/>
          <w:bCs/>
          <w:i/>
          <w:u w:val="single"/>
        </w:rPr>
        <w:t>појашњења</w:t>
      </w:r>
      <w:proofErr w:type="spellEnd"/>
    </w:p>
    <w:p w:rsidR="00C15A15" w:rsidRPr="00C15A15" w:rsidRDefault="00C15A15" w:rsidP="00C15A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proofErr w:type="gramStart"/>
      <w:r w:rsidRPr="00C15A15">
        <w:rPr>
          <w:rFonts w:ascii="Times New Roman" w:eastAsia="Times New Roman" w:hAnsi="Times New Roman" w:cs="Times New Roman"/>
        </w:rPr>
        <w:t>Након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преузимања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конкурсне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документације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5A15">
        <w:rPr>
          <w:rFonts w:ascii="Times New Roman" w:eastAsia="Times New Roman" w:hAnsi="Times New Roman" w:cs="Times New Roman"/>
        </w:rPr>
        <w:t>додатне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информације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15A15">
        <w:rPr>
          <w:rFonts w:ascii="Times New Roman" w:eastAsia="Times New Roman" w:hAnsi="Times New Roman" w:cs="Times New Roman"/>
        </w:rPr>
        <w:t>појашењења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15A15">
        <w:rPr>
          <w:rFonts w:ascii="Times New Roman" w:eastAsia="Times New Roman" w:hAnsi="Times New Roman" w:cs="Times New Roman"/>
        </w:rPr>
        <w:t>вези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припремањем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понуде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могу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се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захтевати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искључиво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писаним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путем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, </w:t>
      </w:r>
      <w:r w:rsidRPr="00C15A15">
        <w:rPr>
          <w:rFonts w:ascii="Times New Roman" w:eastAsia="Times New Roman" w:hAnsi="Times New Roman" w:cs="Times New Roman"/>
          <w:lang w:val="sr-Latn-CS"/>
        </w:rPr>
        <w:t>на адресу Наручиоца,</w:t>
      </w:r>
      <w:r w:rsidRPr="00C15A15">
        <w:rPr>
          <w:rFonts w:ascii="Times New Roman" w:eastAsia="Times New Roman" w:hAnsi="Times New Roman" w:cs="Times New Roman"/>
          <w:lang w:val="sr-Cyrl-CS"/>
        </w:rPr>
        <w:t xml:space="preserve"> Сурчин ул.</w:t>
      </w:r>
      <w:proofErr w:type="gramEnd"/>
      <w:r w:rsidRPr="00C15A15">
        <w:rPr>
          <w:rFonts w:ascii="Times New Roman" w:eastAsia="Times New Roman" w:hAnsi="Times New Roman" w:cs="Times New Roman"/>
          <w:lang w:val="sr-Cyrl-CS"/>
        </w:rPr>
        <w:t xml:space="preserve"> Војвођанска бр. 80 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– АРХИВА НАРУЧИОЦА, или на е-маил адресу: </w:t>
      </w:r>
      <w:r w:rsidRPr="00C15A15">
        <w:rPr>
          <w:rFonts w:ascii="Times New Roman" w:hAnsi="Times New Roman" w:cs="Times New Roman"/>
        </w:rPr>
        <w:fldChar w:fldCharType="begin"/>
      </w:r>
      <w:r w:rsidRPr="00C15A15">
        <w:rPr>
          <w:rFonts w:ascii="Times New Roman" w:hAnsi="Times New Roman" w:cs="Times New Roman"/>
        </w:rPr>
        <w:instrText xml:space="preserve"> HYPERLINK "mailto:javnopreduzecesurcin@gmail.com" </w:instrText>
      </w:r>
      <w:r w:rsidRPr="00C15A15">
        <w:rPr>
          <w:rFonts w:ascii="Times New Roman" w:hAnsi="Times New Roman" w:cs="Times New Roman"/>
        </w:rPr>
        <w:fldChar w:fldCharType="separate"/>
      </w:r>
      <w:r w:rsidRPr="00C15A15">
        <w:rPr>
          <w:rStyle w:val="Hyperlink"/>
          <w:rFonts w:ascii="Times New Roman" w:eastAsia="Times New Roman" w:hAnsi="Times New Roman" w:cs="Times New Roman"/>
        </w:rPr>
        <w:t>javnopreduzecesurcin@gmail.com</w:t>
      </w:r>
      <w:r w:rsidRPr="00C15A15">
        <w:rPr>
          <w:rFonts w:ascii="Times New Roman" w:hAnsi="Times New Roman" w:cs="Times New Roman"/>
        </w:rPr>
        <w:fldChar w:fldCharType="end"/>
      </w:r>
      <w:r w:rsidRPr="00C15A1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15A15">
        <w:rPr>
          <w:rFonts w:ascii="Times New Roman" w:eastAsia="Times New Roman" w:hAnsi="Times New Roman" w:cs="Times New Roman"/>
        </w:rPr>
        <w:t>са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A15">
        <w:rPr>
          <w:rFonts w:ascii="Times New Roman" w:eastAsia="Times New Roman" w:hAnsi="Times New Roman" w:cs="Times New Roman"/>
        </w:rPr>
        <w:t>назнаком</w:t>
      </w:r>
      <w:proofErr w:type="spellEnd"/>
      <w:r w:rsidRPr="00C15A15">
        <w:rPr>
          <w:rFonts w:ascii="Times New Roman" w:eastAsia="Times New Roman" w:hAnsi="Times New Roman" w:cs="Times New Roman"/>
        </w:rPr>
        <w:t xml:space="preserve"> 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„Појашњења за јавну набавку број </w:t>
      </w:r>
      <w:r w:rsidR="00CA17A7">
        <w:rPr>
          <w:rFonts w:ascii="Times New Roman" w:eastAsia="Times New Roman" w:hAnsi="Times New Roman" w:cs="Times New Roman"/>
          <w:lang w:val="sr-Cyrl-RS"/>
        </w:rPr>
        <w:t>21</w:t>
      </w:r>
      <w:r w:rsidRPr="00C15A15">
        <w:rPr>
          <w:rFonts w:ascii="Times New Roman" w:eastAsia="Times New Roman" w:hAnsi="Times New Roman" w:cs="Times New Roman"/>
        </w:rPr>
        <w:t>/13</w:t>
      </w:r>
      <w:r w:rsidRPr="00C15A15">
        <w:rPr>
          <w:rFonts w:ascii="Times New Roman" w:eastAsia="Times New Roman" w:hAnsi="Times New Roman" w:cs="Times New Roman"/>
          <w:lang w:val="sr-Latn-CS"/>
        </w:rPr>
        <w:t>“,</w:t>
      </w:r>
      <w:r w:rsidRPr="00C15A15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Pr="00C15A15">
        <w:rPr>
          <w:rFonts w:ascii="Times New Roman" w:eastAsia="Times New Roman" w:hAnsi="Times New Roman" w:cs="Times New Roman"/>
          <w:lang w:val="sr-Latn-CS"/>
        </w:rPr>
        <w:t xml:space="preserve">најкасније 5 дана пре истека последњег дана рока за подношење понуда. Појашњења, као и измене и допуне конкурсне документације у складу са ЗЈН, упућене понуђачу е-маилом од стране Наручиоца, сматраће се званичним документом. </w:t>
      </w:r>
      <w:r w:rsidRPr="00C15A15">
        <w:rPr>
          <w:rFonts w:ascii="Times New Roman" w:eastAsia="Times New Roman" w:hAnsi="Times New Roman" w:cs="Times New Roman"/>
          <w:lang w:val="sr-Cyrl-CS"/>
        </w:rPr>
        <w:t>Особ</w:t>
      </w:r>
      <w:r w:rsidRPr="00C15A15">
        <w:rPr>
          <w:rFonts w:ascii="Times New Roman" w:eastAsia="Times New Roman" w:hAnsi="Times New Roman" w:cs="Times New Roman"/>
          <w:lang w:val="sr-Latn-CS"/>
        </w:rPr>
        <w:t>e</w:t>
      </w:r>
      <w:r w:rsidRPr="00C15A15">
        <w:rPr>
          <w:rFonts w:ascii="Times New Roman" w:eastAsia="Times New Roman" w:hAnsi="Times New Roman" w:cs="Times New Roman"/>
          <w:lang w:val="sr-Cyrl-CS"/>
        </w:rPr>
        <w:t xml:space="preserve"> за контакт </w:t>
      </w:r>
      <w:r w:rsidRPr="00C15A15">
        <w:rPr>
          <w:rFonts w:ascii="Times New Roman" w:eastAsia="Times New Roman" w:hAnsi="Times New Roman" w:cs="Times New Roman"/>
          <w:lang w:val="sr-Cyrl-RS"/>
        </w:rPr>
        <w:t>су</w:t>
      </w:r>
      <w:r w:rsidRPr="00C15A15">
        <w:rPr>
          <w:rFonts w:ascii="Times New Roman" w:eastAsia="Times New Roman" w:hAnsi="Times New Roman" w:cs="Times New Roman"/>
          <w:lang w:val="sr-Cyrl-CS"/>
        </w:rPr>
        <w:t>:</w:t>
      </w:r>
      <w:r w:rsidR="00A4125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15A15">
        <w:rPr>
          <w:rFonts w:ascii="Times New Roman" w:eastAsia="Times New Roman" w:hAnsi="Times New Roman" w:cs="Times New Roman"/>
          <w:lang w:val="sr-Cyrl-CS"/>
        </w:rPr>
        <w:t>Милан Жутић тел. 069/86-37-740 и Владимир Мијатовић тел. 069/86-37-847.</w:t>
      </w:r>
    </w:p>
    <w:p w:rsidR="00C15A15" w:rsidRPr="00C15A15" w:rsidRDefault="00C15A15" w:rsidP="00C15A15">
      <w:pPr>
        <w:rPr>
          <w:rFonts w:ascii="Times New Roman" w:hAnsi="Times New Roman" w:cs="Times New Roman"/>
        </w:rPr>
      </w:pPr>
    </w:p>
    <w:p w:rsidR="0028674C" w:rsidRPr="00BB29CE" w:rsidRDefault="00BB29C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</w:p>
    <w:sectPr w:rsidR="0028674C" w:rsidRPr="00BB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C9" w:rsidRDefault="00EB08C9" w:rsidP="008D486B">
      <w:pPr>
        <w:spacing w:after="0" w:line="240" w:lineRule="auto"/>
      </w:pPr>
      <w:r>
        <w:separator/>
      </w:r>
    </w:p>
  </w:endnote>
  <w:endnote w:type="continuationSeparator" w:id="0">
    <w:p w:rsidR="00EB08C9" w:rsidRDefault="00EB08C9" w:rsidP="008D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C9" w:rsidRDefault="00EB08C9" w:rsidP="008D486B">
      <w:pPr>
        <w:spacing w:after="0" w:line="240" w:lineRule="auto"/>
      </w:pPr>
      <w:r>
        <w:separator/>
      </w:r>
    </w:p>
  </w:footnote>
  <w:footnote w:type="continuationSeparator" w:id="0">
    <w:p w:rsidR="00EB08C9" w:rsidRDefault="00EB08C9" w:rsidP="008D4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01"/>
    <w:rsid w:val="00046376"/>
    <w:rsid w:val="001A1F71"/>
    <w:rsid w:val="0028674C"/>
    <w:rsid w:val="002A7B8C"/>
    <w:rsid w:val="002B4334"/>
    <w:rsid w:val="0034488A"/>
    <w:rsid w:val="008D486B"/>
    <w:rsid w:val="00970A90"/>
    <w:rsid w:val="00A41259"/>
    <w:rsid w:val="00BB29CE"/>
    <w:rsid w:val="00C15A15"/>
    <w:rsid w:val="00CA17A7"/>
    <w:rsid w:val="00D52E01"/>
    <w:rsid w:val="00EB08C9"/>
    <w:rsid w:val="00F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6B"/>
  </w:style>
  <w:style w:type="paragraph" w:styleId="Footer">
    <w:name w:val="footer"/>
    <w:basedOn w:val="Normal"/>
    <w:link w:val="Foot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6B"/>
  </w:style>
  <w:style w:type="paragraph" w:styleId="Footer">
    <w:name w:val="footer"/>
    <w:basedOn w:val="Normal"/>
    <w:link w:val="FooterChar"/>
    <w:uiPriority w:val="99"/>
    <w:unhideWhenUsed/>
    <w:rsid w:val="008D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9</cp:revision>
  <cp:lastPrinted>2013-12-27T07:32:00Z</cp:lastPrinted>
  <dcterms:created xsi:type="dcterms:W3CDTF">2013-12-26T06:52:00Z</dcterms:created>
  <dcterms:modified xsi:type="dcterms:W3CDTF">2014-01-15T07:02:00Z</dcterms:modified>
</cp:coreProperties>
</file>