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EE" w:rsidRPr="005572EE" w:rsidRDefault="005572EE" w:rsidP="005572EE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5572EE">
        <w:rPr>
          <w:rFonts w:ascii="Times New Roman" w:eastAsia="Calibri" w:hAnsi="Times New Roman" w:cs="Times New Roman"/>
          <w:b/>
          <w:sz w:val="36"/>
          <w:szCs w:val="36"/>
          <w:lang w:val="sr-Latn-CS"/>
        </w:rPr>
        <w:t>Позив за достављање понуда</w:t>
      </w:r>
    </w:p>
    <w:p w:rsidR="005572EE" w:rsidRPr="005572EE" w:rsidRDefault="005572EE" w:rsidP="005572EE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572E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Јавну набавку мале вредности</w:t>
      </w:r>
    </w:p>
    <w:p w:rsidR="005572EE" w:rsidRPr="005572EE" w:rsidRDefault="005572EE" w:rsidP="005572EE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noProof/>
          <w:sz w:val="24"/>
          <w:szCs w:val="20"/>
        </w:rPr>
      </w:pPr>
      <w:r w:rsidRPr="005572EE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за </w:t>
      </w:r>
      <w:r w:rsidRPr="005572EE">
        <w:rPr>
          <w:rFonts w:ascii="Times New Roman" w:eastAsia="Calibri" w:hAnsi="Times New Roman" w:cs="Times New Roman"/>
          <w:b/>
          <w:noProof/>
          <w:sz w:val="24"/>
          <w:szCs w:val="20"/>
        </w:rPr>
        <w:t>набавку  горива за потребе ЈП „Сурчин“</w:t>
      </w:r>
    </w:p>
    <w:p w:rsidR="005572EE" w:rsidRPr="005572EE" w:rsidRDefault="005572EE" w:rsidP="005572EE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b/>
          <w:noProof/>
          <w:sz w:val="24"/>
          <w:szCs w:val="20"/>
          <w:lang w:val="sr-Cyrl-CS"/>
        </w:rPr>
        <w:t>нафта и дестилати - 0913</w:t>
      </w:r>
      <w:r w:rsidRPr="005572EE">
        <w:rPr>
          <w:rFonts w:ascii="Times New Roman" w:eastAsia="Calibri" w:hAnsi="Times New Roman" w:cs="Times New Roman"/>
          <w:b/>
          <w:noProof/>
          <w:sz w:val="24"/>
          <w:szCs w:val="20"/>
          <w:lang w:val="sr-Latn-CS"/>
        </w:rPr>
        <w:t>0</w:t>
      </w:r>
      <w:r w:rsidRPr="005572EE">
        <w:rPr>
          <w:rFonts w:ascii="Times New Roman" w:eastAsia="Calibri" w:hAnsi="Times New Roman" w:cs="Times New Roman"/>
          <w:b/>
          <w:noProof/>
          <w:sz w:val="24"/>
          <w:szCs w:val="20"/>
          <w:lang w:val="sr-Cyrl-CS"/>
        </w:rPr>
        <w:t>000</w:t>
      </w:r>
    </w:p>
    <w:p w:rsidR="005572EE" w:rsidRPr="005572EE" w:rsidRDefault="005572EE" w:rsidP="005572EE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5572EE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(број ЈН</w:t>
      </w:r>
      <w:r w:rsidRPr="005572EE">
        <w:rPr>
          <w:rFonts w:ascii="Times New Roman" w:eastAsia="Calibri" w:hAnsi="Times New Roman" w:cs="Times New Roman"/>
          <w:b/>
          <w:sz w:val="24"/>
          <w:szCs w:val="20"/>
        </w:rPr>
        <w:t>МВ 17/13</w:t>
      </w:r>
      <w:r w:rsidRPr="005572EE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)  </w:t>
      </w:r>
    </w:p>
    <w:p w:rsidR="005572EE" w:rsidRPr="005572EE" w:rsidRDefault="005572EE" w:rsidP="005572EE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</w:p>
    <w:p w:rsidR="005572EE" w:rsidRPr="005572EE" w:rsidRDefault="005572EE" w:rsidP="005572EE">
      <w:pPr>
        <w:spacing w:before="120"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1. Предмет поступк</w:t>
      </w:r>
      <w:r w:rsidRPr="005572EE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а</w:t>
      </w:r>
    </w:p>
    <w:p w:rsidR="005572EE" w:rsidRPr="005572EE" w:rsidRDefault="005572EE" w:rsidP="005572EE">
      <w:pPr>
        <w:tabs>
          <w:tab w:val="left" w:pos="10161"/>
        </w:tabs>
        <w:spacing w:after="0" w:line="240" w:lineRule="auto"/>
        <w:ind w:right="-2" w:hanging="9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У складу са Законом о јавним набавкама (</w:t>
      </w:r>
      <w:r w:rsidRPr="005572EE">
        <w:rPr>
          <w:rFonts w:ascii="Times New Roman" w:eastAsia="Calibri" w:hAnsi="Times New Roman" w:cs="Times New Roman"/>
          <w:sz w:val="24"/>
          <w:szCs w:val="20"/>
          <w:lang w:val="ru-RU"/>
        </w:rPr>
        <w:t>„Сл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ужбенигласник</w:t>
      </w:r>
      <w:r w:rsidRPr="005572EE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РС“ бр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ој</w:t>
      </w:r>
      <w:r w:rsidR="00E76EF9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 </w:t>
      </w:r>
      <w:r w:rsidRPr="005572EE">
        <w:rPr>
          <w:rFonts w:ascii="Times New Roman" w:eastAsia="Calibri" w:hAnsi="Times New Roman" w:cs="Times New Roman"/>
          <w:sz w:val="24"/>
          <w:szCs w:val="20"/>
          <w:lang w:val="sr-Latn-CS"/>
        </w:rPr>
        <w:t>124/12</w:t>
      </w:r>
      <w:r w:rsidRPr="005572EE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) </w:t>
      </w:r>
      <w:r w:rsidRPr="005572EE">
        <w:rPr>
          <w:rFonts w:ascii="Times New Roman" w:eastAsia="Calibri" w:hAnsi="Times New Roman" w:cs="Times New Roman"/>
          <w:sz w:val="24"/>
          <w:szCs w:val="20"/>
        </w:rPr>
        <w:t>ЈП „Сурчин“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(у даљем тексту: Наручилац), вас позива да у поступку јавне набавке мале вредности</w:t>
      </w:r>
      <w:r w:rsidRPr="005572EE">
        <w:rPr>
          <w:rFonts w:ascii="Times New Roman" w:eastAsia="Calibri" w:hAnsi="Times New Roman" w:cs="Times New Roman"/>
          <w:noProof/>
          <w:sz w:val="24"/>
          <w:szCs w:val="20"/>
        </w:rPr>
        <w:t>за набавку горива за потребе ЈП „Сурчин“</w:t>
      </w:r>
      <w:r w:rsidRPr="005572EE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 xml:space="preserve"> – нафта и дестилати  0913</w:t>
      </w:r>
      <w:r w:rsidRPr="005572EE">
        <w:rPr>
          <w:rFonts w:ascii="Times New Roman" w:eastAsia="Calibri" w:hAnsi="Times New Roman" w:cs="Times New Roman"/>
          <w:noProof/>
          <w:sz w:val="24"/>
          <w:szCs w:val="20"/>
          <w:lang w:val="sr-Latn-CS"/>
        </w:rPr>
        <w:t>0</w:t>
      </w:r>
      <w:r w:rsidRPr="005572EE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>000 (назив и ознака из општег речника набавке)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, доставите своју понуду</w:t>
      </w:r>
      <w:r w:rsidRPr="005572EE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(број</w:t>
      </w:r>
      <w:r w:rsidR="004755AC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 xml:space="preserve"> </w:t>
      </w:r>
      <w:r w:rsidRPr="005572EE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јавне набавке:</w:t>
      </w:r>
      <w:r w:rsidRPr="005572EE">
        <w:rPr>
          <w:rFonts w:ascii="Times New Roman" w:eastAsia="Calibri" w:hAnsi="Times New Roman" w:cs="Times New Roman"/>
          <w:b/>
          <w:sz w:val="24"/>
          <w:szCs w:val="20"/>
        </w:rPr>
        <w:t>17/13</w:t>
      </w:r>
      <w:r w:rsidRPr="005572EE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).  </w:t>
      </w:r>
    </w:p>
    <w:p w:rsidR="005572EE" w:rsidRPr="005572EE" w:rsidRDefault="005572EE" w:rsidP="005572E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Понуда мора бити у целини припремљена у складу са конкурсном документацијом и мора да испуњава све услове за учешће у поступку јавне набавке.</w:t>
      </w: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Понуде се подносе на основу захтева Наручиоца из Упутства за сачињавање понуде које је саставни део конкурсне документације.</w:t>
      </w: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5572EE" w:rsidRPr="005572EE" w:rsidRDefault="005572EE" w:rsidP="005572EE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>2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. Право на учешће</w:t>
      </w:r>
    </w:p>
    <w:p w:rsidR="005572EE" w:rsidRPr="005572EE" w:rsidRDefault="005572EE" w:rsidP="005572EE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Право учешћа у </w:t>
      </w:r>
      <w:r w:rsidRPr="005572EE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поступку јавне набавке 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имају сва правна и физичка лица којима Наручилац упути позив за достављање понуде и која поднесу доказе из члана 77. Закона о јавним набавкама Републике Србије («Службени гласник РС</w:t>
      </w:r>
      <w:r w:rsidRPr="005572EE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» </w:t>
      </w:r>
      <w:r w:rsidRPr="005572EE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124/12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)</w:t>
      </w:r>
      <w:r w:rsidRPr="005572EE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, 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којима доказују испуњавање услова из члана 75. и 76. овог Закона.</w:t>
      </w: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Уз понуду и доказе из члана 77</w:t>
      </w:r>
      <w:r w:rsidRPr="005572EE">
        <w:rPr>
          <w:rFonts w:ascii="Times New Roman" w:eastAsia="Calibri" w:hAnsi="Times New Roman" w:cs="Times New Roman"/>
          <w:sz w:val="24"/>
          <w:szCs w:val="20"/>
          <w:lang w:val="ru-RU"/>
        </w:rPr>
        <w:t>.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Закона о јавним набавкама («Службени гласник РС» </w:t>
      </w:r>
      <w:r w:rsidRPr="005572EE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124/12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)</w:t>
      </w:r>
      <w:r w:rsidRPr="005572EE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, 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понуђач доставља и друге доказе и обрасце тражене у конкурсној документацији.</w:t>
      </w: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Latn-CS"/>
        </w:rPr>
      </w:pPr>
    </w:p>
    <w:p w:rsidR="005572EE" w:rsidRPr="005572EE" w:rsidRDefault="005572EE" w:rsidP="005572EE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hr-HR"/>
        </w:rPr>
      </w:pP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3. Достављање понуда</w:t>
      </w: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</w:pP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Рок за достављање понуда је 2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</w:rPr>
        <w:t>5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.10.2013. године до 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</w:rPr>
        <w:t>12.00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часова.</w:t>
      </w: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Јавно 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отварање понуда обавиће се 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на дан истека рока за достављање понуда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у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12.15 часова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у просторијам</w:t>
      </w:r>
      <w:r w:rsidRPr="005572EE">
        <w:rPr>
          <w:rFonts w:ascii="Times New Roman" w:eastAsia="Calibri" w:hAnsi="Times New Roman" w:cs="Times New Roman"/>
          <w:sz w:val="24"/>
          <w:szCs w:val="20"/>
        </w:rPr>
        <w:t>а</w:t>
      </w: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Наручиоца, без посебног позивања.Заинтересоване понуђаче на јавном отварању понуда може представљати представник са уредним пуномоћјем.</w:t>
      </w: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Cs/>
          <w:sz w:val="24"/>
          <w:szCs w:val="20"/>
          <w:lang w:val="ru-RU"/>
        </w:rPr>
      </w:pPr>
      <w:r w:rsidRPr="005572EE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Неблаговремено достављена понуда неће се разматрати и Наручилац ће по окончању поступка отварања понуда, исту вратити неотворену понуђачу, са назнаком да је поднета неблаговремено.Понуде са приложеном документацијом доставити у затвореној коверти са назнаком:</w:t>
      </w:r>
    </w:p>
    <w:tbl>
      <w:tblPr>
        <w:tblpPr w:leftFromText="180" w:rightFromText="180" w:vertAnchor="text" w:tblpX="2748" w:tblpY="1"/>
        <w:tblOverlap w:val="never"/>
        <w:tblW w:w="0" w:type="auto"/>
        <w:tblLook w:val="01E0"/>
      </w:tblPr>
      <w:tblGrid>
        <w:gridCol w:w="4403"/>
      </w:tblGrid>
      <w:tr w:rsidR="005572EE" w:rsidRPr="005572EE" w:rsidTr="0046197A">
        <w:trPr>
          <w:trHeight w:val="1451"/>
        </w:trPr>
        <w:tc>
          <w:tcPr>
            <w:tcW w:w="4403" w:type="dxa"/>
          </w:tcPr>
          <w:p w:rsidR="005572EE" w:rsidRPr="005572EE" w:rsidRDefault="005572EE" w:rsidP="005572EE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</w:pPr>
            <w:bookmarkStart w:id="0" w:name="OLE_LINK2"/>
          </w:p>
          <w:p w:rsidR="005572EE" w:rsidRPr="005572EE" w:rsidRDefault="005572EE" w:rsidP="005572EE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5572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>НЕ ОТВАРАТИ</w:t>
            </w:r>
          </w:p>
          <w:p w:rsidR="005572EE" w:rsidRPr="005572EE" w:rsidRDefault="005572EE" w:rsidP="005572EE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sr-Cyrl-CS"/>
              </w:rPr>
            </w:pPr>
            <w:r w:rsidRPr="005572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 xml:space="preserve">Понуда </w:t>
            </w:r>
            <w:r w:rsidRPr="005572EE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</w:rPr>
              <w:t>за набавку горива за потребе ЈП „Сурчин“</w:t>
            </w:r>
          </w:p>
          <w:p w:rsidR="005572EE" w:rsidRPr="005572EE" w:rsidRDefault="005572EE" w:rsidP="005572EE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Latn-CS"/>
              </w:rPr>
            </w:pPr>
            <w:r w:rsidRPr="005572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>Комисијски отворити</w:t>
            </w:r>
          </w:p>
        </w:tc>
      </w:tr>
    </w:tbl>
    <w:p w:rsidR="005572EE" w:rsidRDefault="005572EE" w:rsidP="005572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572EE">
        <w:rPr>
          <w:rFonts w:ascii="Times New Roman" w:eastAsia="Times New Roman" w:hAnsi="Times New Roman" w:cs="Times New Roman"/>
          <w:sz w:val="24"/>
          <w:szCs w:val="24"/>
          <w:lang w:val="sr-Latn-CS"/>
        </w:rPr>
        <w:br w:type="textWrapping" w:clear="all"/>
      </w:r>
    </w:p>
    <w:p w:rsidR="005572EE" w:rsidRDefault="005572EE" w:rsidP="005572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72EE" w:rsidRPr="005572EE" w:rsidRDefault="005572EE" w:rsidP="005572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572E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Понуђачи подносе понуду препорученом пошиљком или лично на адресу Наручиоца:</w:t>
      </w:r>
    </w:p>
    <w:p w:rsidR="005572EE" w:rsidRPr="005572EE" w:rsidRDefault="005572EE" w:rsidP="005572EE">
      <w:pPr>
        <w:spacing w:after="0" w:line="240" w:lineRule="auto"/>
        <w:ind w:right="284" w:firstLine="3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2EE">
        <w:rPr>
          <w:rFonts w:ascii="Times New Roman" w:eastAsia="Calibri" w:hAnsi="Times New Roman" w:cs="Times New Roman"/>
          <w:b/>
          <w:sz w:val="24"/>
          <w:szCs w:val="24"/>
        </w:rPr>
        <w:t>ЈП „Сурчин“,Војвођанска 80</w:t>
      </w:r>
    </w:p>
    <w:p w:rsidR="005572EE" w:rsidRPr="005572EE" w:rsidRDefault="005572EE" w:rsidP="005572EE">
      <w:pPr>
        <w:spacing w:after="0" w:line="240" w:lineRule="auto"/>
        <w:ind w:right="284" w:firstLine="3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2EE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11271 </w:t>
      </w:r>
      <w:r w:rsidRPr="005572EE">
        <w:rPr>
          <w:rFonts w:ascii="Times New Roman" w:eastAsia="Calibri" w:hAnsi="Times New Roman" w:cs="Times New Roman"/>
          <w:b/>
          <w:sz w:val="24"/>
          <w:szCs w:val="24"/>
        </w:rPr>
        <w:t>Сурчин</w:t>
      </w: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Latn-CS"/>
        </w:rPr>
      </w:pP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С</w:t>
      </w:r>
      <w:bookmarkEnd w:id="0"/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>ви понуђачи код сачињавања своје понуде морају се придржавати Упутства које чини саставни део конкурсне документације.</w:t>
      </w: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val="ru-RU"/>
        </w:rPr>
      </w:pP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4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 xml:space="preserve">. 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Критеријуми за оцењивање понуда</w:t>
      </w: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Избор најповољније понуде Комисија Наручиоца извршиће </w:t>
      </w:r>
      <w:r w:rsidRPr="005572EE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 xml:space="preserve">применом критеријума 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ЕКОНОМСКИ НАЈПОВОЉНИЈА ПОНУДА.</w:t>
      </w:r>
    </w:p>
    <w:p w:rsidR="005572EE" w:rsidRPr="005572EE" w:rsidRDefault="005572EE" w:rsidP="005572EE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</w:pPr>
    </w:p>
    <w:p w:rsidR="005572EE" w:rsidRPr="005572EE" w:rsidRDefault="005572EE" w:rsidP="005572EE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5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 xml:space="preserve">. </w:t>
      </w:r>
      <w:r w:rsidRPr="005572EE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Обавештење о избору</w:t>
      </w:r>
    </w:p>
    <w:p w:rsidR="005572EE" w:rsidRPr="005572EE" w:rsidRDefault="005572EE" w:rsidP="005572EE">
      <w:pPr>
        <w:keepLines/>
        <w:spacing w:before="12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57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о избору најповољније понуде биће донета у року од 8 (осам)дана од дана истека рока за достављање понуда. </w:t>
      </w:r>
    </w:p>
    <w:p w:rsidR="005572EE" w:rsidRPr="005572EE" w:rsidRDefault="005572EE" w:rsidP="005572EE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72EE" w:rsidRPr="005572EE" w:rsidRDefault="005572EE" w:rsidP="005572EE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57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ћена законом прописан начин обавестити о резултатима поступка. Обавештење обавезује изабраног понуђача да приступи уговарању посла на први позив Наручиоца.</w:t>
      </w:r>
    </w:p>
    <w:p w:rsidR="005572EE" w:rsidRPr="005572EE" w:rsidRDefault="005572EE" w:rsidP="005572EE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57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Ако понуђач чија је понуда изабрана </w:t>
      </w:r>
      <w:r w:rsidRPr="00557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најповољнија </w:t>
      </w:r>
      <w:r w:rsidRPr="005572EE">
        <w:rPr>
          <w:rFonts w:ascii="Times New Roman" w:eastAsia="Times New Roman" w:hAnsi="Times New Roman" w:cs="Times New Roman"/>
          <w:sz w:val="24"/>
          <w:szCs w:val="24"/>
          <w:lang w:val="sr-Latn-CS"/>
        </w:rPr>
        <w:t>не потпише уговор о јавној набавци</w:t>
      </w:r>
      <w:r w:rsidRPr="00557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(осам) дана од дана обавештења</w:t>
      </w:r>
      <w:r w:rsidRPr="00557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5572EE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5572EE">
        <w:rPr>
          <w:rFonts w:ascii="Times New Roman" w:eastAsia="Times New Roman" w:hAnsi="Times New Roman" w:cs="Times New Roman"/>
          <w:sz w:val="24"/>
          <w:szCs w:val="24"/>
          <w:lang w:val="sr-Latn-CS"/>
        </w:rPr>
        <w:t>аручилац ће закључити уговор са првим следећим најповољнијим понуђачем.</w:t>
      </w:r>
    </w:p>
    <w:p w:rsidR="005572EE" w:rsidRPr="005572EE" w:rsidRDefault="005572EE" w:rsidP="005572EE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72EE" w:rsidRPr="005572EE" w:rsidRDefault="005572EE" w:rsidP="005572EE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72EE" w:rsidRPr="005572EE" w:rsidRDefault="005572EE" w:rsidP="005572EE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72EE" w:rsidRPr="005572EE" w:rsidRDefault="005572EE" w:rsidP="005572EE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5572EE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ПРЕДСЕДНИК КОМИСИЈЕ</w:t>
      </w:r>
    </w:p>
    <w:tbl>
      <w:tblPr>
        <w:tblW w:w="0" w:type="auto"/>
        <w:tblLook w:val="01E0"/>
      </w:tblPr>
      <w:tblGrid>
        <w:gridCol w:w="4584"/>
        <w:gridCol w:w="4992"/>
      </w:tblGrid>
      <w:tr w:rsidR="005572EE" w:rsidRPr="005572EE" w:rsidTr="0046197A">
        <w:tc>
          <w:tcPr>
            <w:tcW w:w="5110" w:type="dxa"/>
          </w:tcPr>
          <w:p w:rsidR="005572EE" w:rsidRPr="005572EE" w:rsidRDefault="005572EE" w:rsidP="005572EE">
            <w:pPr>
              <w:spacing w:after="0" w:line="240" w:lineRule="auto"/>
              <w:ind w:left="284" w:right="284" w:firstLine="567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</w:pPr>
          </w:p>
        </w:tc>
        <w:tc>
          <w:tcPr>
            <w:tcW w:w="5110" w:type="dxa"/>
          </w:tcPr>
          <w:p w:rsidR="005572EE" w:rsidRPr="005572EE" w:rsidRDefault="005572EE" w:rsidP="005572EE">
            <w:pPr>
              <w:tabs>
                <w:tab w:val="left" w:pos="2160"/>
              </w:tabs>
              <w:spacing w:after="0" w:line="240" w:lineRule="auto"/>
              <w:ind w:left="284" w:right="284" w:firstLine="567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</w:pPr>
            <w:r w:rsidRPr="005572EE"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  <w:tab/>
              <w:t>Бранислав Пејчић</w:t>
            </w:r>
          </w:p>
        </w:tc>
      </w:tr>
    </w:tbl>
    <w:p w:rsidR="005572EE" w:rsidRPr="005572EE" w:rsidRDefault="005572EE" w:rsidP="005572EE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5572EE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                                                                                               ____</w:t>
      </w:r>
      <w:r w:rsidRPr="005572EE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_______________</w:t>
      </w:r>
    </w:p>
    <w:p w:rsidR="005572EE" w:rsidRPr="005572EE" w:rsidRDefault="005572EE" w:rsidP="005572EE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5572EE" w:rsidRPr="005572EE" w:rsidRDefault="005572EE" w:rsidP="005572EE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5572EE" w:rsidRPr="005572EE" w:rsidRDefault="005572EE" w:rsidP="005572EE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5572EE" w:rsidRPr="005572EE" w:rsidRDefault="005572EE" w:rsidP="005572EE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5572EE" w:rsidRPr="005572EE" w:rsidRDefault="005572EE" w:rsidP="005572EE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5269E4" w:rsidRDefault="005269E4">
      <w:bookmarkStart w:id="1" w:name="_GoBack"/>
      <w:bookmarkEnd w:id="1"/>
    </w:p>
    <w:sectPr w:rsidR="005269E4" w:rsidSect="0061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18C" w:rsidRDefault="00C5118C" w:rsidP="005572EE">
      <w:pPr>
        <w:spacing w:after="0" w:line="240" w:lineRule="auto"/>
      </w:pPr>
      <w:r>
        <w:separator/>
      </w:r>
    </w:p>
  </w:endnote>
  <w:endnote w:type="continuationSeparator" w:id="1">
    <w:p w:rsidR="00C5118C" w:rsidRDefault="00C5118C" w:rsidP="0055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18C" w:rsidRDefault="00C5118C" w:rsidP="005572EE">
      <w:pPr>
        <w:spacing w:after="0" w:line="240" w:lineRule="auto"/>
      </w:pPr>
      <w:r>
        <w:separator/>
      </w:r>
    </w:p>
  </w:footnote>
  <w:footnote w:type="continuationSeparator" w:id="1">
    <w:p w:rsidR="00C5118C" w:rsidRDefault="00C5118C" w:rsidP="00557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C00"/>
    <w:rsid w:val="000F6C00"/>
    <w:rsid w:val="004755AC"/>
    <w:rsid w:val="005269E4"/>
    <w:rsid w:val="005572EE"/>
    <w:rsid w:val="006111F0"/>
    <w:rsid w:val="00C5118C"/>
    <w:rsid w:val="00E76EF9"/>
    <w:rsid w:val="00FB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2EE"/>
  </w:style>
  <w:style w:type="paragraph" w:styleId="Footer">
    <w:name w:val="footer"/>
    <w:basedOn w:val="Normal"/>
    <w:link w:val="FooterChar"/>
    <w:uiPriority w:val="99"/>
    <w:unhideWhenUsed/>
    <w:rsid w:val="0055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2EE"/>
  </w:style>
  <w:style w:type="paragraph" w:styleId="Footer">
    <w:name w:val="footer"/>
    <w:basedOn w:val="Normal"/>
    <w:link w:val="FooterChar"/>
    <w:uiPriority w:val="99"/>
    <w:unhideWhenUsed/>
    <w:rsid w:val="0055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4</cp:revision>
  <dcterms:created xsi:type="dcterms:W3CDTF">2013-10-17T09:41:00Z</dcterms:created>
  <dcterms:modified xsi:type="dcterms:W3CDTF">2013-10-23T15:39:00Z</dcterms:modified>
</cp:coreProperties>
</file>